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23" w:rsidRPr="00EF2A4B" w:rsidRDefault="00B33037" w:rsidP="001C1A99">
      <w:pPr>
        <w:widowControl w:val="0"/>
        <w:autoSpaceDE w:val="0"/>
        <w:autoSpaceDN w:val="0"/>
        <w:adjustRightInd w:val="0"/>
        <w:jc w:val="center"/>
        <w:rPr>
          <w:rFonts w:ascii="Calibri" w:hAnsi="Calibri" w:cs="TimesNewRomanPS-BoldMT"/>
          <w:b/>
          <w:bCs/>
          <w:sz w:val="26"/>
          <w:szCs w:val="34"/>
        </w:rPr>
      </w:pPr>
      <w:r>
        <w:rPr>
          <w:rFonts w:ascii="Calibri" w:hAnsi="Calibri" w:cs="TimesNewRomanPS-BoldMT"/>
          <w:b/>
          <w:bCs/>
          <w:sz w:val="26"/>
          <w:szCs w:val="34"/>
        </w:rPr>
        <w:t xml:space="preserve">USA Debate Team Dominates </w:t>
      </w:r>
      <w:r w:rsidR="00EF2A4B" w:rsidRPr="00EF2A4B">
        <w:rPr>
          <w:rFonts w:ascii="Calibri" w:hAnsi="Calibri" w:cs="TimesNewRomanPS-BoldMT"/>
          <w:b/>
          <w:bCs/>
          <w:sz w:val="26"/>
          <w:szCs w:val="34"/>
        </w:rPr>
        <w:t>Old Parkland Tournament</w:t>
      </w:r>
    </w:p>
    <w:p w:rsidR="0066385A" w:rsidRPr="00EF2A4B" w:rsidRDefault="00EB7823" w:rsidP="0066385A">
      <w:pPr>
        <w:rPr>
          <w:rFonts w:ascii="Calibri" w:hAnsi="Calibri"/>
          <w:b/>
          <w:bCs/>
          <w:sz w:val="22"/>
          <w:szCs w:val="36"/>
        </w:rPr>
      </w:pPr>
      <w:r w:rsidRPr="00EF2A4B">
        <w:rPr>
          <w:rFonts w:ascii="Calibri" w:hAnsi="Calibri" w:cs="TimesNewRomanPS-BoldMT"/>
          <w:b/>
          <w:bCs/>
          <w:sz w:val="26"/>
          <w:szCs w:val="34"/>
        </w:rPr>
        <w:br/>
      </w:r>
    </w:p>
    <w:p w:rsidR="00EF2A4B" w:rsidRPr="00EF2A4B" w:rsidRDefault="00EF2A4B" w:rsidP="00EF2A4B">
      <w:pPr>
        <w:spacing w:after="240"/>
        <w:rPr>
          <w:rFonts w:ascii="Arial" w:hAnsi="Arial"/>
        </w:rPr>
      </w:pPr>
      <w:r w:rsidRPr="00EF2A4B">
        <w:rPr>
          <w:rFonts w:ascii="Calibri" w:hAnsi="Calibri"/>
          <w:b/>
        </w:rPr>
        <w:t>RIPON, Wis.</w:t>
      </w:r>
      <w:r w:rsidR="0066385A" w:rsidRPr="00EF2A4B">
        <w:rPr>
          <w:rFonts w:ascii="Calibri" w:hAnsi="Calibri"/>
          <w:b/>
        </w:rPr>
        <w:t xml:space="preserve"> (</w:t>
      </w:r>
      <w:r w:rsidRPr="00EF2A4B">
        <w:rPr>
          <w:rFonts w:ascii="Calibri" w:hAnsi="Calibri"/>
          <w:b/>
        </w:rPr>
        <w:t>March 31, 2014</w:t>
      </w:r>
      <w:r w:rsidR="0066385A" w:rsidRPr="00EF2A4B">
        <w:rPr>
          <w:rFonts w:ascii="Calibri" w:hAnsi="Calibri"/>
          <w:b/>
        </w:rPr>
        <w:t>)</w:t>
      </w:r>
      <w:r w:rsidR="0066385A" w:rsidRPr="00EF2A4B">
        <w:rPr>
          <w:rFonts w:ascii="Calibri" w:hAnsi="Calibri"/>
          <w:i/>
        </w:rPr>
        <w:t xml:space="preserve"> – </w:t>
      </w:r>
      <w:r w:rsidRPr="00EF2A4B">
        <w:rPr>
          <w:rFonts w:ascii="Arial" w:hAnsi="Arial"/>
        </w:rPr>
        <w:t xml:space="preserve">USA Debate dominated speaker awards at the Old Parkland Debates in Dallas, Texas this weekend. </w:t>
      </w:r>
    </w:p>
    <w:p w:rsidR="00EF2A4B" w:rsidRPr="00EF2A4B" w:rsidRDefault="00EF2A4B" w:rsidP="00EF2A4B">
      <w:pPr>
        <w:spacing w:after="240"/>
        <w:rPr>
          <w:rFonts w:ascii="Arial" w:hAnsi="Arial"/>
        </w:rPr>
      </w:pPr>
      <w:r w:rsidRPr="00EF2A4B">
        <w:rPr>
          <w:rFonts w:ascii="Arial" w:hAnsi="Arial"/>
        </w:rPr>
        <w:t xml:space="preserve">During the tournament, seven USA Debate team members and </w:t>
      </w:r>
      <w:r>
        <w:rPr>
          <w:rFonts w:ascii="Arial" w:hAnsi="Arial"/>
        </w:rPr>
        <w:t>16</w:t>
      </w:r>
      <w:r w:rsidRPr="00EF2A4B">
        <w:rPr>
          <w:rFonts w:ascii="Arial" w:hAnsi="Arial"/>
        </w:rPr>
        <w:t xml:space="preserve"> teams from Australia, Canada, England</w:t>
      </w:r>
      <w:r>
        <w:rPr>
          <w:rFonts w:ascii="Arial" w:hAnsi="Arial"/>
        </w:rPr>
        <w:t>,</w:t>
      </w:r>
      <w:r w:rsidRPr="00EF2A4B">
        <w:rPr>
          <w:rFonts w:ascii="Arial" w:hAnsi="Arial"/>
        </w:rPr>
        <w:t xml:space="preserve"> and Mexico fought an international battle of wit and words in a two-wheel round robin debate before participating in a friendly scrimmage. </w:t>
      </w:r>
    </w:p>
    <w:p w:rsidR="00EF2A4B" w:rsidRPr="00EF2A4B" w:rsidRDefault="00EF2A4B" w:rsidP="00EF2A4B">
      <w:pPr>
        <w:spacing w:after="240"/>
        <w:rPr>
          <w:rFonts w:ascii="Arial" w:hAnsi="Arial"/>
        </w:rPr>
      </w:pPr>
      <w:r w:rsidRPr="00EF2A4B">
        <w:rPr>
          <w:rFonts w:ascii="Arial" w:hAnsi="Arial"/>
        </w:rPr>
        <w:t xml:space="preserve">USA Debate maintained its stronghold of speaking awards, claiming seven of the top eight speaking honors. </w:t>
      </w:r>
    </w:p>
    <w:p w:rsidR="00EF2A4B" w:rsidRPr="00EF2A4B" w:rsidRDefault="00EF2A4B" w:rsidP="00EF2A4B">
      <w:pPr>
        <w:spacing w:after="240"/>
        <w:rPr>
          <w:rFonts w:ascii="Arial" w:hAnsi="Arial"/>
        </w:rPr>
      </w:pPr>
      <w:r w:rsidRPr="00EF2A4B">
        <w:rPr>
          <w:rFonts w:ascii="Arial" w:hAnsi="Arial"/>
        </w:rPr>
        <w:t>Speaker awards follow:</w:t>
      </w:r>
    </w:p>
    <w:p w:rsidR="00EF2A4B" w:rsidRPr="00EF2A4B" w:rsidRDefault="00EF2A4B" w:rsidP="00EF2A4B">
      <w:pPr>
        <w:spacing w:after="240"/>
        <w:rPr>
          <w:rFonts w:ascii="Arial" w:hAnsi="Arial"/>
        </w:rPr>
      </w:pPr>
      <w:r w:rsidRPr="00EF2A4B">
        <w:rPr>
          <w:rFonts w:ascii="Arial" w:hAnsi="Arial"/>
        </w:rPr>
        <w:t>Jane Irons (California) named top overall speaker in the entire tournament, top speaker in her wheel.</w:t>
      </w:r>
    </w:p>
    <w:p w:rsidR="00EF2A4B" w:rsidRPr="00EF2A4B" w:rsidRDefault="00EF2A4B" w:rsidP="00EF2A4B">
      <w:pPr>
        <w:spacing w:after="240"/>
        <w:rPr>
          <w:rFonts w:ascii="Arial" w:hAnsi="Arial"/>
        </w:rPr>
      </w:pPr>
      <w:r w:rsidRPr="00EF2A4B">
        <w:rPr>
          <w:rFonts w:ascii="Arial" w:hAnsi="Arial"/>
        </w:rPr>
        <w:t>Lily Nellans (Iowa) named top speaker in her wheel and second speaker overall.</w:t>
      </w:r>
    </w:p>
    <w:p w:rsidR="00EF2A4B" w:rsidRPr="00EF2A4B" w:rsidRDefault="00EF2A4B" w:rsidP="00EF2A4B">
      <w:pPr>
        <w:spacing w:after="240"/>
        <w:rPr>
          <w:rFonts w:ascii="Arial" w:hAnsi="Arial"/>
        </w:rPr>
      </w:pPr>
      <w:r w:rsidRPr="00EF2A4B">
        <w:rPr>
          <w:rFonts w:ascii="Arial" w:hAnsi="Arial"/>
        </w:rPr>
        <w:t>Daniel Garrison (Louisiana) placed 3rd.</w:t>
      </w:r>
    </w:p>
    <w:p w:rsidR="00EF2A4B" w:rsidRPr="00EF2A4B" w:rsidRDefault="00EF2A4B" w:rsidP="00EF2A4B">
      <w:pPr>
        <w:spacing w:after="240"/>
        <w:rPr>
          <w:rFonts w:ascii="Arial" w:hAnsi="Arial"/>
        </w:rPr>
      </w:pPr>
      <w:r w:rsidRPr="00EF2A4B">
        <w:rPr>
          <w:rFonts w:ascii="Arial" w:hAnsi="Arial"/>
        </w:rPr>
        <w:t xml:space="preserve">Sara Evall (California) placed 5th. </w:t>
      </w:r>
    </w:p>
    <w:p w:rsidR="00EF2A4B" w:rsidRPr="00EF2A4B" w:rsidRDefault="00EF2A4B" w:rsidP="00EF2A4B">
      <w:pPr>
        <w:rPr>
          <w:rFonts w:ascii="Arial" w:hAnsi="Arial"/>
        </w:rPr>
      </w:pPr>
      <w:r w:rsidRPr="00EF2A4B">
        <w:rPr>
          <w:rFonts w:ascii="Arial" w:hAnsi="Arial"/>
        </w:rPr>
        <w:t xml:space="preserve">Danny DeBois (New York) placed 6th. </w:t>
      </w:r>
    </w:p>
    <w:p w:rsidR="00EF2A4B" w:rsidRPr="00EF2A4B" w:rsidRDefault="00EF2A4B" w:rsidP="00EF2A4B">
      <w:pPr>
        <w:rPr>
          <w:rFonts w:ascii="Arial" w:hAnsi="Arial"/>
        </w:rPr>
      </w:pPr>
    </w:p>
    <w:p w:rsidR="00EF2A4B" w:rsidRPr="00EF2A4B" w:rsidRDefault="00EF2A4B" w:rsidP="00EF2A4B">
      <w:pPr>
        <w:rPr>
          <w:rFonts w:ascii="Arial" w:hAnsi="Arial"/>
        </w:rPr>
      </w:pPr>
      <w:r w:rsidRPr="00EF2A4B">
        <w:rPr>
          <w:rFonts w:ascii="Arial" w:hAnsi="Arial"/>
        </w:rPr>
        <w:t xml:space="preserve">Amelia Miller (California) placed 7th. </w:t>
      </w:r>
    </w:p>
    <w:p w:rsidR="00EF2A4B" w:rsidRPr="00EF2A4B" w:rsidRDefault="00EF2A4B" w:rsidP="00EF2A4B">
      <w:pPr>
        <w:rPr>
          <w:rFonts w:ascii="Arial" w:hAnsi="Arial"/>
        </w:rPr>
      </w:pPr>
    </w:p>
    <w:p w:rsidR="0066385A" w:rsidRPr="00EF2A4B" w:rsidRDefault="00EF2A4B" w:rsidP="00EF2A4B">
      <w:pPr>
        <w:rPr>
          <w:rFonts w:ascii="Calibri" w:hAnsi="Calibri"/>
          <w:i/>
        </w:rPr>
      </w:pPr>
      <w:r w:rsidRPr="00EF2A4B">
        <w:rPr>
          <w:rFonts w:ascii="Arial" w:hAnsi="Arial"/>
        </w:rPr>
        <w:t>Shania Hunt (Texas) placed 8th.</w:t>
      </w:r>
      <w:r w:rsidRPr="00EF2A4B">
        <w:rPr>
          <w:rFonts w:ascii="Calibri" w:hAnsi="Calibri"/>
          <w:sz w:val="22"/>
          <w:szCs w:val="17"/>
        </w:rPr>
        <w:br/>
      </w:r>
    </w:p>
    <w:p w:rsidR="0066385A" w:rsidRPr="00EF2A4B" w:rsidRDefault="0066385A" w:rsidP="0066385A">
      <w:pPr>
        <w:pStyle w:val="Default"/>
        <w:rPr>
          <w:rFonts w:ascii="Calibri" w:hAnsi="Calibri"/>
          <w:color w:val="auto"/>
          <w:sz w:val="20"/>
          <w:szCs w:val="20"/>
        </w:rPr>
      </w:pPr>
    </w:p>
    <w:p w:rsidR="0066385A" w:rsidRPr="00EF2A4B" w:rsidRDefault="0066385A" w:rsidP="0066385A">
      <w:pPr>
        <w:widowControl w:val="0"/>
        <w:autoSpaceDE w:val="0"/>
        <w:autoSpaceDN w:val="0"/>
        <w:adjustRightInd w:val="0"/>
        <w:rPr>
          <w:rFonts w:ascii="Calibri" w:hAnsi="Calibri"/>
          <w:b/>
        </w:rPr>
      </w:pPr>
      <w:r w:rsidRPr="00EF2A4B">
        <w:rPr>
          <w:rFonts w:ascii="Calibri" w:hAnsi="Calibri"/>
          <w:b/>
        </w:rPr>
        <w:t>About the National Speech &amp; Debate Association</w:t>
      </w:r>
    </w:p>
    <w:p w:rsidR="0066385A" w:rsidRPr="00EF2A4B" w:rsidRDefault="0066385A" w:rsidP="0066385A">
      <w:pPr>
        <w:widowControl w:val="0"/>
        <w:autoSpaceDE w:val="0"/>
        <w:autoSpaceDN w:val="0"/>
        <w:adjustRightInd w:val="0"/>
        <w:rPr>
          <w:rFonts w:ascii="Calibri" w:hAnsi="Calibri"/>
          <w:szCs w:val="17"/>
        </w:rPr>
      </w:pPr>
      <w:r w:rsidRPr="00EF2A4B">
        <w:rPr>
          <w:rFonts w:ascii="Calibri" w:hAnsi="Calibri"/>
          <w:szCs w:val="17"/>
        </w:rPr>
        <w:t xml:space="preserve">The National Speech &amp; Debate Association is the largest interscholastic speech and debate organization serving middle school, high school, and collegiate students in the United States. The Association provides competitive speech and debate activities, high-quality resources, comprehensive training, scholarship opportunities, and advanced recognition to more than 130,000 students and coaches every year. For nearly 90 years, the National Speech &amp; Debate Association has empowered more than 1.4 million members to become engaged citizens, skilled professionals, and honorable leaders in our society. </w:t>
      </w:r>
      <w:r w:rsidR="00EF2A4B" w:rsidRPr="00EF2A4B">
        <w:rPr>
          <w:rFonts w:ascii="Calibri" w:hAnsi="Calibri"/>
          <w:szCs w:val="17"/>
        </w:rPr>
        <w:t xml:space="preserve">Visit </w:t>
      </w:r>
      <w:r w:rsidR="00E518A8" w:rsidRPr="00EF2A4B">
        <w:rPr>
          <w:rFonts w:ascii="Calibri" w:hAnsi="Calibri"/>
          <w:szCs w:val="17"/>
        </w:rPr>
        <w:fldChar w:fldCharType="begin"/>
      </w:r>
      <w:r w:rsidRPr="00EF2A4B">
        <w:rPr>
          <w:rFonts w:ascii="Calibri" w:hAnsi="Calibri"/>
          <w:szCs w:val="17"/>
        </w:rPr>
        <w:instrText xml:space="preserve"> HYPERLINK "http://www.speechanddebate.org/" \t "_blank" </w:instrText>
      </w:r>
      <w:r w:rsidR="00E518A8" w:rsidRPr="00EF2A4B">
        <w:rPr>
          <w:rFonts w:ascii="Calibri" w:hAnsi="Calibri"/>
          <w:szCs w:val="17"/>
        </w:rPr>
        <w:fldChar w:fldCharType="separate"/>
      </w:r>
      <w:r w:rsidRPr="00EF2A4B">
        <w:rPr>
          <w:rStyle w:val="Hyperlink"/>
          <w:rFonts w:ascii="Calibri" w:hAnsi="Calibri"/>
          <w:color w:val="auto"/>
          <w:szCs w:val="17"/>
          <w:u w:val="none"/>
        </w:rPr>
        <w:t>www.speechanddebate.org</w:t>
      </w:r>
      <w:r w:rsidR="00E518A8" w:rsidRPr="00EF2A4B">
        <w:rPr>
          <w:rFonts w:ascii="Calibri" w:hAnsi="Calibri"/>
          <w:szCs w:val="17"/>
        </w:rPr>
        <w:fldChar w:fldCharType="end"/>
      </w:r>
      <w:r w:rsidR="00EF2A4B" w:rsidRPr="00EF2A4B">
        <w:rPr>
          <w:rFonts w:ascii="Calibri" w:hAnsi="Calibri"/>
          <w:szCs w:val="17"/>
        </w:rPr>
        <w:t xml:space="preserve"> for more information.</w:t>
      </w:r>
    </w:p>
    <w:p w:rsidR="0066385A" w:rsidRPr="00EF2A4B" w:rsidRDefault="0066385A" w:rsidP="0066385A">
      <w:pPr>
        <w:widowControl w:val="0"/>
        <w:autoSpaceDE w:val="0"/>
        <w:autoSpaceDN w:val="0"/>
        <w:adjustRightInd w:val="0"/>
        <w:jc w:val="center"/>
        <w:rPr>
          <w:rFonts w:ascii="Arial" w:hAnsi="Arial"/>
          <w:szCs w:val="17"/>
        </w:rPr>
      </w:pPr>
    </w:p>
    <w:p w:rsidR="0066385A" w:rsidRPr="00EF2A4B" w:rsidRDefault="0066385A" w:rsidP="0066385A">
      <w:pPr>
        <w:widowControl w:val="0"/>
        <w:autoSpaceDE w:val="0"/>
        <w:autoSpaceDN w:val="0"/>
        <w:adjustRightInd w:val="0"/>
        <w:jc w:val="center"/>
        <w:rPr>
          <w:rFonts w:ascii="Calibri" w:hAnsi="Calibri"/>
        </w:rPr>
      </w:pPr>
      <w:r w:rsidRPr="00EF2A4B">
        <w:rPr>
          <w:rFonts w:ascii="Calibri" w:hAnsi="Calibri"/>
        </w:rPr>
        <w:t># # #</w:t>
      </w:r>
    </w:p>
    <w:p w:rsidR="0066385A" w:rsidRPr="00EF2A4B" w:rsidRDefault="0066385A" w:rsidP="0066385A">
      <w:pPr>
        <w:widowControl w:val="0"/>
        <w:autoSpaceDE w:val="0"/>
        <w:autoSpaceDN w:val="0"/>
        <w:adjustRightInd w:val="0"/>
        <w:rPr>
          <w:rFonts w:ascii="Calibri" w:hAnsi="Calibri" w:cs="TimesNewRomanPS-BoldMT"/>
          <w:b/>
          <w:bCs/>
        </w:rPr>
      </w:pPr>
      <w:r w:rsidRPr="00EF2A4B">
        <w:rPr>
          <w:rFonts w:ascii="Calibri" w:hAnsi="Calibri" w:cs="TimesNewRomanPS-BoldMT"/>
          <w:b/>
          <w:bCs/>
        </w:rPr>
        <w:t>CONTACT</w:t>
      </w:r>
    </w:p>
    <w:p w:rsidR="00EF6921" w:rsidRPr="00EF2A4B" w:rsidRDefault="0066385A" w:rsidP="00EF2A4B">
      <w:pPr>
        <w:widowControl w:val="0"/>
        <w:autoSpaceDE w:val="0"/>
        <w:autoSpaceDN w:val="0"/>
        <w:adjustRightInd w:val="0"/>
        <w:rPr>
          <w:rFonts w:ascii="Calibri" w:hAnsi="Calibri"/>
          <w:sz w:val="22"/>
        </w:rPr>
      </w:pPr>
      <w:r w:rsidRPr="00EF2A4B">
        <w:rPr>
          <w:rFonts w:ascii="Calibri" w:hAnsi="Calibri" w:cs="TimesNewRomanPS-BoldMT"/>
        </w:rPr>
        <w:t>Shelby Young, National Speech &amp; Debate Association, shelby.young@speechanddebate.org, (920) 748-6206, Ext. 153</w:t>
      </w:r>
    </w:p>
    <w:sectPr w:rsidR="00EF6921" w:rsidRPr="00EF2A4B" w:rsidSect="001C1A99">
      <w:headerReference w:type="default" r:id="rId4"/>
      <w:headerReference w:type="first" r:id="rId5"/>
      <w:pgSz w:w="12240" w:h="15840"/>
      <w:pgMar w:top="1440" w:right="1224" w:bottom="1800" w:left="994" w:gutter="0"/>
      <w:titlePg/>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genda Light">
    <w:altName w:val="Andale Mono"/>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Regan Slab Bold">
    <w:charset w:val="58"/>
    <w:family w:val="auto"/>
    <w:pitch w:val="variable"/>
    <w:sig w:usb0="00000007"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26" w:rsidRDefault="008F7411" w:rsidP="00175F52">
    <w:pPr>
      <w:pStyle w:val="Header"/>
      <w:tabs>
        <w:tab w:val="clear" w:pos="4320"/>
        <w:tab w:val="clear" w:pos="8640"/>
        <w:tab w:val="right" w:pos="9720"/>
      </w:tabs>
    </w:pPr>
    <w: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1764" cy="100575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bwMode="auto">
                  <a:xfrm>
                    <a:off x="0" y="0"/>
                    <a:ext cx="7771764" cy="10057578"/>
                  </a:xfrm>
                  <a:prstGeom prst="rect">
                    <a:avLst/>
                  </a:prstGeom>
                  <a:noFill/>
                  <a:ln>
                    <a:noFill/>
                  </a:ln>
                </pic:spPr>
              </pic:pic>
            </a:graphicData>
          </a:graphic>
        </wp:anchor>
      </w:drawing>
    </w:r>
  </w:p>
  <w:p w:rsidR="001D4426" w:rsidRDefault="00D311E3" w:rsidP="004E3862">
    <w:pPr>
      <w:pStyle w:val="Header"/>
      <w:tabs>
        <w:tab w:val="clear" w:pos="4320"/>
        <w:tab w:val="clear" w:pos="8640"/>
        <w:tab w:val="left" w:pos="3408"/>
      </w:tabs>
      <w:rPr>
        <w:noProof/>
      </w:rPr>
    </w:pPr>
  </w:p>
  <w:p w:rsidR="001D4426" w:rsidRDefault="00D311E3" w:rsidP="004E3862">
    <w:pPr>
      <w:pStyle w:val="Header"/>
      <w:tabs>
        <w:tab w:val="clear" w:pos="4320"/>
        <w:tab w:val="clear" w:pos="8640"/>
        <w:tab w:val="left" w:pos="3408"/>
      </w:tabs>
      <w:rPr>
        <w:noProof/>
      </w:rPr>
    </w:pPr>
  </w:p>
  <w:p w:rsidR="001D4426" w:rsidRDefault="00D311E3" w:rsidP="004E3862">
    <w:pPr>
      <w:pStyle w:val="Header"/>
      <w:tabs>
        <w:tab w:val="clear" w:pos="4320"/>
        <w:tab w:val="clear" w:pos="8640"/>
        <w:tab w:val="left" w:pos="3408"/>
      </w:tabs>
      <w:rPr>
        <w:noProof/>
      </w:rPr>
    </w:pPr>
  </w:p>
  <w:p w:rsidR="001D4426" w:rsidRDefault="00D311E3" w:rsidP="004E3862">
    <w:pPr>
      <w:pStyle w:val="Header"/>
      <w:tabs>
        <w:tab w:val="clear" w:pos="4320"/>
        <w:tab w:val="clear" w:pos="8640"/>
        <w:tab w:val="left" w:pos="3408"/>
      </w:tabs>
      <w:rPr>
        <w:noProof/>
      </w:rPr>
    </w:pPr>
  </w:p>
  <w:p w:rsidR="001D4426" w:rsidRDefault="00D311E3" w:rsidP="004E3862">
    <w:pPr>
      <w:pStyle w:val="Header"/>
      <w:tabs>
        <w:tab w:val="clear" w:pos="4320"/>
        <w:tab w:val="clear" w:pos="8640"/>
        <w:tab w:val="left" w:pos="3408"/>
      </w:tabs>
      <w:rPr>
        <w:noProof/>
      </w:rPr>
    </w:pPr>
  </w:p>
  <w:p w:rsidR="001D4426" w:rsidRDefault="00D311E3" w:rsidP="004E3862">
    <w:pPr>
      <w:pStyle w:val="Header"/>
      <w:tabs>
        <w:tab w:val="clear" w:pos="4320"/>
        <w:tab w:val="clear" w:pos="8640"/>
        <w:tab w:val="left" w:pos="3408"/>
      </w:tabs>
      <w:rPr>
        <w:noProof/>
      </w:rPr>
    </w:pPr>
  </w:p>
  <w:p w:rsidR="001D4426" w:rsidRDefault="008F7411" w:rsidP="004E3862">
    <w:pPr>
      <w:pStyle w:val="Header"/>
      <w:tabs>
        <w:tab w:val="clear" w:pos="4320"/>
        <w:tab w:val="clear" w:pos="8640"/>
        <w:tab w:val="left" w:pos="3408"/>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495478"/>
    <w:rsid w:val="000654F6"/>
    <w:rsid w:val="000A4ADC"/>
    <w:rsid w:val="000F3999"/>
    <w:rsid w:val="00124437"/>
    <w:rsid w:val="001C1A99"/>
    <w:rsid w:val="003E5832"/>
    <w:rsid w:val="0042044C"/>
    <w:rsid w:val="00495478"/>
    <w:rsid w:val="004A16E3"/>
    <w:rsid w:val="0066385A"/>
    <w:rsid w:val="00867AE7"/>
    <w:rsid w:val="00883DD9"/>
    <w:rsid w:val="008F7411"/>
    <w:rsid w:val="00943C82"/>
    <w:rsid w:val="00A6301A"/>
    <w:rsid w:val="00B33037"/>
    <w:rsid w:val="00B945A0"/>
    <w:rsid w:val="00C4601E"/>
    <w:rsid w:val="00D311E3"/>
    <w:rsid w:val="00E518A8"/>
    <w:rsid w:val="00E608E3"/>
    <w:rsid w:val="00E912C8"/>
    <w:rsid w:val="00EB7823"/>
    <w:rsid w:val="00EC6E13"/>
    <w:rsid w:val="00EF2A4B"/>
    <w:rsid w:val="00F4170F"/>
    <w:rsid w:val="00F95A07"/>
  </w:rsids>
  <m:mathPr>
    <m:mathFont m:val="Adobe Caslon Pro SmB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0">
    <w:name w:val="normal"/>
    <w:rsid w:val="00495478"/>
    <w:pPr>
      <w:spacing w:line="276" w:lineRule="auto"/>
    </w:pPr>
    <w:rPr>
      <w:rFonts w:ascii="Arial" w:eastAsia="Arial" w:hAnsi="Arial" w:cs="Arial"/>
      <w:color w:val="000000"/>
      <w:sz w:val="22"/>
    </w:rPr>
  </w:style>
  <w:style w:type="paragraph" w:styleId="Footer">
    <w:name w:val="footer"/>
    <w:basedOn w:val="Normal"/>
    <w:link w:val="FooterChar"/>
    <w:uiPriority w:val="99"/>
    <w:semiHidden/>
    <w:unhideWhenUsed/>
    <w:rsid w:val="00495478"/>
    <w:pPr>
      <w:tabs>
        <w:tab w:val="center" w:pos="4320"/>
        <w:tab w:val="right" w:pos="8640"/>
      </w:tabs>
    </w:pPr>
  </w:style>
  <w:style w:type="character" w:customStyle="1" w:styleId="FooterChar">
    <w:name w:val="Footer Char"/>
    <w:basedOn w:val="DefaultParagraphFont"/>
    <w:link w:val="Footer"/>
    <w:uiPriority w:val="99"/>
    <w:semiHidden/>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customStyle="1" w:styleId="Default">
    <w:name w:val="Default"/>
    <w:rsid w:val="0066385A"/>
    <w:pPr>
      <w:autoSpaceDE w:val="0"/>
      <w:autoSpaceDN w:val="0"/>
      <w:adjustRightInd w:val="0"/>
    </w:pPr>
    <w:rPr>
      <w:rFonts w:ascii="Times New Roman" w:eastAsia="Cambria"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Macintosh Word</Application>
  <DocSecurity>0</DocSecurity>
  <Lines>12</Lines>
  <Paragraphs>2</Paragraphs>
  <ScaleCrop>false</ScaleCrop>
  <Company>National Forensic League</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Shelby Young</cp:lastModifiedBy>
  <cp:revision>2</cp:revision>
  <dcterms:created xsi:type="dcterms:W3CDTF">2014-04-28T16:34:00Z</dcterms:created>
  <dcterms:modified xsi:type="dcterms:W3CDTF">2014-04-28T16:34:00Z</dcterms:modified>
</cp:coreProperties>
</file>