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2508F" w14:textId="77777777" w:rsidR="00476DF8" w:rsidRPr="00006468" w:rsidRDefault="00476DF8" w:rsidP="00476DF8">
      <w:pPr>
        <w:pStyle w:val="Heading3"/>
        <w:rPr>
          <w:rFonts w:cs="Times New Roman"/>
          <w:sz w:val="22"/>
          <w:szCs w:val="22"/>
        </w:rPr>
      </w:pPr>
      <w:r w:rsidRPr="00006468">
        <w:rPr>
          <w:rFonts w:cs="Times New Roman"/>
          <w:sz w:val="22"/>
          <w:szCs w:val="22"/>
        </w:rPr>
        <w:t>Impact Cards for Tournament (1/10)</w:t>
      </w:r>
      <w:r>
        <w:rPr>
          <w:rFonts w:cs="Times New Roman"/>
          <w:sz w:val="22"/>
          <w:szCs w:val="22"/>
        </w:rPr>
        <w:t xml:space="preserve"> Handout #8</w:t>
      </w:r>
    </w:p>
    <w:p w14:paraId="0D997CA8" w14:textId="77777777" w:rsidR="00476DF8" w:rsidRPr="00006468" w:rsidRDefault="00476DF8" w:rsidP="00476DF8">
      <w:pPr>
        <w:rPr>
          <w:rFonts w:ascii="Times New Roman" w:hAnsi="Times New Roman" w:cs="Times New Roman"/>
          <w:sz w:val="22"/>
          <w:szCs w:val="22"/>
        </w:rPr>
      </w:pPr>
    </w:p>
    <w:p w14:paraId="544FF26D" w14:textId="77777777" w:rsidR="00476DF8" w:rsidRPr="00006468" w:rsidRDefault="00476DF8" w:rsidP="00476DF8">
      <w:pPr>
        <w:rPr>
          <w:rFonts w:ascii="Times New Roman" w:hAnsi="Times New Roman" w:cs="Times New Roman"/>
          <w:b/>
          <w:sz w:val="22"/>
          <w:szCs w:val="22"/>
        </w:rPr>
      </w:pPr>
      <w:r w:rsidRPr="00006468">
        <w:rPr>
          <w:rFonts w:ascii="Times New Roman" w:hAnsi="Times New Roman" w:cs="Times New Roman"/>
          <w:b/>
          <w:sz w:val="22"/>
          <w:szCs w:val="22"/>
        </w:rPr>
        <w:t>Global warming causes extinction</w:t>
      </w:r>
    </w:p>
    <w:p w14:paraId="1A141EAF" w14:textId="77777777" w:rsidR="00476DF8" w:rsidRPr="00006468" w:rsidRDefault="00476DF8" w:rsidP="00476DF8">
      <w:pPr>
        <w:rPr>
          <w:rFonts w:ascii="Times New Roman" w:hAnsi="Times New Roman" w:cs="Times New Roman"/>
          <w:sz w:val="22"/>
          <w:szCs w:val="22"/>
        </w:rPr>
      </w:pPr>
      <w:r w:rsidRPr="00006468">
        <w:rPr>
          <w:rStyle w:val="Style13ptBold"/>
          <w:rFonts w:ascii="Times New Roman" w:hAnsi="Times New Roman" w:cs="Times New Roman"/>
          <w:sz w:val="22"/>
          <w:szCs w:val="22"/>
        </w:rPr>
        <w:t>Cummins ‘10</w:t>
      </w:r>
      <w:r w:rsidRPr="00006468">
        <w:rPr>
          <w:rFonts w:ascii="Times New Roman" w:hAnsi="Times New Roman" w:cs="Times New Roman"/>
          <w:sz w:val="22"/>
          <w:szCs w:val="22"/>
        </w:rPr>
        <w:t xml:space="preserve">  (Ronnie, International Director – Organic Consumers Association and Will Allen, Advisor – Organic Consumers Association, “Climate Catastrophe: Surviving the 21st Century”, 2-14, http://www.commondreams.org/view/2010/02/14-6) </w:t>
      </w:r>
    </w:p>
    <w:p w14:paraId="10E9E64F"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sz w:val="22"/>
          <w:szCs w:val="22"/>
        </w:rPr>
        <w:t xml:space="preserve">The hour is late. Leading climate scientists such as James Hansen are literally shouting at the top of their lungs that </w:t>
      </w:r>
      <w:r w:rsidRPr="00006468">
        <w:rPr>
          <w:rStyle w:val="StyleUnderline"/>
          <w:rFonts w:ascii="Times New Roman" w:hAnsi="Times New Roman" w:cs="Times New Roman"/>
          <w:szCs w:val="22"/>
        </w:rPr>
        <w:t>the world needs to reduce emissions</w:t>
      </w:r>
      <w:r w:rsidRPr="00006468">
        <w:rPr>
          <w:rFonts w:ascii="Times New Roman" w:hAnsi="Times New Roman" w:cs="Times New Roman"/>
          <w:sz w:val="22"/>
          <w:szCs w:val="22"/>
        </w:rPr>
        <w:t xml:space="preserve"> by 20-40% as soon as possible, and 80-90% by the year 2050, if we </w:t>
      </w:r>
      <w:r w:rsidRPr="00006468">
        <w:rPr>
          <w:rStyle w:val="StyleUnderline"/>
          <w:rFonts w:ascii="Times New Roman" w:hAnsi="Times New Roman" w:cs="Times New Roman"/>
          <w:szCs w:val="22"/>
        </w:rPr>
        <w:t xml:space="preserve">are to avoid </w:t>
      </w:r>
      <w:r w:rsidRPr="00006468">
        <w:rPr>
          <w:rStyle w:val="Emphasis"/>
          <w:szCs w:val="22"/>
        </w:rPr>
        <w:t>climate chaos</w:t>
      </w:r>
      <w:r w:rsidRPr="00006468">
        <w:rPr>
          <w:rStyle w:val="StyleUnderline"/>
          <w:rFonts w:ascii="Times New Roman" w:hAnsi="Times New Roman" w:cs="Times New Roman"/>
          <w:szCs w:val="22"/>
        </w:rPr>
        <w:t xml:space="preserve">, </w:t>
      </w:r>
      <w:r w:rsidRPr="00006468">
        <w:rPr>
          <w:rStyle w:val="Emphasis"/>
          <w:szCs w:val="22"/>
        </w:rPr>
        <w:t>crop failures</w:t>
      </w:r>
      <w:r w:rsidRPr="00006468">
        <w:rPr>
          <w:rStyle w:val="StyleUnderline"/>
          <w:rFonts w:ascii="Times New Roman" w:hAnsi="Times New Roman" w:cs="Times New Roman"/>
          <w:szCs w:val="22"/>
        </w:rPr>
        <w:t xml:space="preserve">, </w:t>
      </w:r>
      <w:r w:rsidRPr="00006468">
        <w:rPr>
          <w:rStyle w:val="Emphasis"/>
          <w:szCs w:val="22"/>
        </w:rPr>
        <w:t>endless wars</w:t>
      </w:r>
      <w:r w:rsidRPr="00006468">
        <w:rPr>
          <w:rStyle w:val="StyleUnderline"/>
          <w:rFonts w:ascii="Times New Roman" w:hAnsi="Times New Roman" w:cs="Times New Roman"/>
          <w:szCs w:val="22"/>
        </w:rPr>
        <w:t>, melting of</w:t>
      </w:r>
      <w:r w:rsidRPr="00006468">
        <w:rPr>
          <w:rFonts w:ascii="Times New Roman" w:hAnsi="Times New Roman" w:cs="Times New Roman"/>
          <w:sz w:val="22"/>
          <w:szCs w:val="22"/>
        </w:rPr>
        <w:t xml:space="preserve"> the </w:t>
      </w:r>
      <w:r w:rsidRPr="00006468">
        <w:rPr>
          <w:rStyle w:val="StyleUnderline"/>
          <w:rFonts w:ascii="Times New Roman" w:hAnsi="Times New Roman" w:cs="Times New Roman"/>
          <w:szCs w:val="22"/>
        </w:rPr>
        <w:t>polar icecaps, and a disastrous rise in ocean levels. Either we</w:t>
      </w:r>
      <w:r w:rsidRPr="00006468">
        <w:rPr>
          <w:rFonts w:ascii="Times New Roman" w:hAnsi="Times New Roman" w:cs="Times New Roman"/>
          <w:sz w:val="22"/>
          <w:szCs w:val="22"/>
        </w:rPr>
        <w:t xml:space="preserve"> radically </w:t>
      </w:r>
      <w:r w:rsidRPr="00006468">
        <w:rPr>
          <w:rStyle w:val="StyleUnderline"/>
          <w:rFonts w:ascii="Times New Roman" w:hAnsi="Times New Roman" w:cs="Times New Roman"/>
          <w:szCs w:val="22"/>
        </w:rPr>
        <w:t>reduce CO2</w:t>
      </w:r>
      <w:r w:rsidRPr="00006468">
        <w:rPr>
          <w:rFonts w:ascii="Times New Roman" w:hAnsi="Times New Roman" w:cs="Times New Roman"/>
          <w:sz w:val="22"/>
          <w:szCs w:val="22"/>
        </w:rPr>
        <w:t xml:space="preserve"> and carbon dioxide equivalent (CO2e, which includes all GHGs, not just CO2) pollutants (currently at 390 parts per million and rising 2 ppm per year) to 350 ppm, including agriculture-derived methane and nitrous oxide pollution, </w:t>
      </w:r>
      <w:r w:rsidRPr="00006468">
        <w:rPr>
          <w:rStyle w:val="StyleUnderline"/>
          <w:rFonts w:ascii="Times New Roman" w:hAnsi="Times New Roman" w:cs="Times New Roman"/>
          <w:szCs w:val="22"/>
        </w:rPr>
        <w:t>or</w:t>
      </w:r>
      <w:r w:rsidRPr="00006468">
        <w:rPr>
          <w:rFonts w:ascii="Times New Roman" w:hAnsi="Times New Roman" w:cs="Times New Roman"/>
          <w:sz w:val="22"/>
          <w:szCs w:val="22"/>
        </w:rPr>
        <w:t xml:space="preserve"> else </w:t>
      </w:r>
      <w:r w:rsidRPr="00006468">
        <w:rPr>
          <w:rStyle w:val="Emphasis"/>
          <w:szCs w:val="22"/>
        </w:rPr>
        <w:t>survival</w:t>
      </w:r>
      <w:r w:rsidRPr="00006468">
        <w:rPr>
          <w:rFonts w:ascii="Times New Roman" w:hAnsi="Times New Roman" w:cs="Times New Roman"/>
          <w:sz w:val="22"/>
          <w:szCs w:val="22"/>
        </w:rPr>
        <w:t xml:space="preserve"> for the present and future generations </w:t>
      </w:r>
      <w:r w:rsidRPr="00006468">
        <w:rPr>
          <w:rStyle w:val="StyleUnderline"/>
          <w:rFonts w:ascii="Times New Roman" w:hAnsi="Times New Roman" w:cs="Times New Roman"/>
          <w:szCs w:val="22"/>
        </w:rPr>
        <w:t>is in jeopardy</w:t>
      </w:r>
      <w:r w:rsidRPr="00006468">
        <w:rPr>
          <w:rFonts w:ascii="Times New Roman" w:hAnsi="Times New Roman" w:cs="Times New Roman"/>
          <w:sz w:val="22"/>
          <w:szCs w:val="22"/>
        </w:rPr>
        <w:t xml:space="preserve">. As scientists warned at Copenhagen, business as usual and a corresponding 7-8.6 degree Fahrenheit rise in global temperatures means that the carrying capacity of the Earth in 2100 will be reduced to one billion people. Under this hellish scenario, </w:t>
      </w:r>
      <w:r w:rsidRPr="00006468">
        <w:rPr>
          <w:rStyle w:val="Emphasis"/>
          <w:szCs w:val="22"/>
        </w:rPr>
        <w:t>billions will die</w:t>
      </w:r>
      <w:r w:rsidRPr="00006468">
        <w:rPr>
          <w:rStyle w:val="StyleUnderline"/>
          <w:rFonts w:ascii="Times New Roman" w:hAnsi="Times New Roman" w:cs="Times New Roman"/>
          <w:szCs w:val="22"/>
        </w:rPr>
        <w:t xml:space="preserve"> of thirst, cold, heat, disease, war, and starvation. If the U.S.</w:t>
      </w:r>
      <w:r w:rsidRPr="00006468">
        <w:rPr>
          <w:rFonts w:ascii="Times New Roman" w:hAnsi="Times New Roman" w:cs="Times New Roman"/>
          <w:sz w:val="22"/>
          <w:szCs w:val="22"/>
        </w:rPr>
        <w:t xml:space="preserve"> significantly </w:t>
      </w:r>
      <w:r w:rsidRPr="00006468">
        <w:rPr>
          <w:rStyle w:val="StyleUnderline"/>
          <w:rFonts w:ascii="Times New Roman" w:hAnsi="Times New Roman" w:cs="Times New Roman"/>
          <w:szCs w:val="22"/>
        </w:rPr>
        <w:t>reduces</w:t>
      </w:r>
      <w:r w:rsidRPr="00006468">
        <w:rPr>
          <w:rFonts w:ascii="Times New Roman" w:hAnsi="Times New Roman" w:cs="Times New Roman"/>
          <w:sz w:val="22"/>
          <w:szCs w:val="22"/>
        </w:rPr>
        <w:t xml:space="preserve"> greenhouse gas </w:t>
      </w:r>
      <w:r w:rsidRPr="00006468">
        <w:rPr>
          <w:rStyle w:val="StyleUnderline"/>
          <w:rFonts w:ascii="Times New Roman" w:hAnsi="Times New Roman" w:cs="Times New Roman"/>
          <w:szCs w:val="22"/>
        </w:rPr>
        <w:t>emissions, other countries will follow</w:t>
      </w:r>
      <w:r w:rsidRPr="00006468">
        <w:rPr>
          <w:rFonts w:ascii="Times New Roman" w:hAnsi="Times New Roman" w:cs="Times New Roman"/>
          <w:sz w:val="22"/>
          <w:szCs w:val="22"/>
        </w:rPr>
        <w:t>. One hopeful sign is the recent EPA announcement that it intends to regulate greenhouse gases as pollutants under the Clean Air Act. Unfortunately we are going to have to put tremendous pressure on elected public officials to force the EPA to crack down on GHG polluters (including industrial farms and food processors). Public pressure is especially critical since "just say no" Congressmen-both Democrats and Republicans-along with agribusiness, real estate developers, the construction industry, and the fossil fuel lobby appear determined to maintain "business as usual."</w:t>
      </w:r>
    </w:p>
    <w:p w14:paraId="78352A28" w14:textId="77777777" w:rsidR="00476DF8" w:rsidRPr="00006468" w:rsidRDefault="00476DF8" w:rsidP="00476DF8">
      <w:pPr>
        <w:rPr>
          <w:rFonts w:ascii="Times New Roman" w:hAnsi="Times New Roman" w:cs="Times New Roman"/>
          <w:sz w:val="22"/>
          <w:szCs w:val="22"/>
        </w:rPr>
      </w:pPr>
    </w:p>
    <w:p w14:paraId="2A9F28FC" w14:textId="77777777" w:rsidR="00476DF8" w:rsidRPr="00006468" w:rsidRDefault="00476DF8" w:rsidP="00476DF8">
      <w:pPr>
        <w:rPr>
          <w:rFonts w:ascii="Times New Roman" w:hAnsi="Times New Roman" w:cs="Times New Roman"/>
          <w:b/>
          <w:sz w:val="22"/>
          <w:szCs w:val="22"/>
        </w:rPr>
      </w:pPr>
      <w:r w:rsidRPr="00006468">
        <w:rPr>
          <w:rFonts w:ascii="Times New Roman" w:hAnsi="Times New Roman" w:cs="Times New Roman"/>
          <w:b/>
          <w:sz w:val="22"/>
          <w:szCs w:val="22"/>
        </w:rPr>
        <w:t>Terrorism leads to extinction</w:t>
      </w:r>
    </w:p>
    <w:p w14:paraId="36F4071E" w14:textId="77777777" w:rsidR="00476DF8" w:rsidRPr="00006468" w:rsidRDefault="00476DF8" w:rsidP="00476DF8">
      <w:pPr>
        <w:pStyle w:val="cites"/>
        <w:rPr>
          <w:rStyle w:val="Style13ptBold"/>
          <w:rFonts w:ascii="Times New Roman" w:hAnsi="Times New Roman" w:cs="Times New Roman"/>
          <w:b/>
          <w:szCs w:val="22"/>
        </w:rPr>
      </w:pPr>
      <w:r w:rsidRPr="00006468">
        <w:rPr>
          <w:rStyle w:val="Style13ptBold"/>
          <w:rFonts w:ascii="Times New Roman" w:hAnsi="Times New Roman" w:cs="Times New Roman"/>
          <w:szCs w:val="22"/>
        </w:rPr>
        <w:t xml:space="preserve">Speice ‘6  </w:t>
      </w:r>
    </w:p>
    <w:p w14:paraId="4AC1CCE2" w14:textId="77777777" w:rsidR="00476DF8" w:rsidRPr="00006468" w:rsidRDefault="00476DF8" w:rsidP="00476DF8">
      <w:pPr>
        <w:rPr>
          <w:rFonts w:ascii="Times New Roman" w:hAnsi="Times New Roman" w:cs="Times New Roman"/>
          <w:sz w:val="22"/>
          <w:szCs w:val="22"/>
          <w:lang w:eastAsia="ko-KR"/>
        </w:rPr>
      </w:pPr>
      <w:r w:rsidRPr="00006468">
        <w:rPr>
          <w:rFonts w:ascii="Times New Roman" w:hAnsi="Times New Roman" w:cs="Times New Roman"/>
          <w:sz w:val="22"/>
          <w:szCs w:val="22"/>
        </w:rPr>
        <w:t>(Patrick F.  Jr., JD Candidate @ College of William and Mary “NEGLIGENCE AND NUCLEAR NONPROLIFERATION: ELIMINATING THE CURRENT LIABILITY BARRIER TO BILATERAL U.S.-RUSSIAN NONPROLIFERATION ASSISTANCE PROGRAMS,” February 47 Wm and Mary L. Rev. 1427]</w:t>
      </w:r>
    </w:p>
    <w:p w14:paraId="07DDE2C8" w14:textId="77777777" w:rsidR="00476DF8" w:rsidRPr="00006468" w:rsidRDefault="00476DF8" w:rsidP="00476DF8">
      <w:pPr>
        <w:pStyle w:val="tiny"/>
        <w:rPr>
          <w:sz w:val="22"/>
          <w:szCs w:val="22"/>
        </w:rPr>
      </w:pPr>
      <w:r w:rsidRPr="00006468">
        <w:rPr>
          <w:sz w:val="22"/>
          <w:szCs w:val="22"/>
        </w:rPr>
        <w:t xml:space="preserve">Accordingly, there is a significant and ever-present risk that </w:t>
      </w:r>
      <w:r w:rsidRPr="00006468">
        <w:rPr>
          <w:rStyle w:val="StyleUnderline"/>
          <w:szCs w:val="22"/>
        </w:rPr>
        <w:t>terrorists could acquire a nuclear device</w:t>
      </w:r>
      <w:r w:rsidRPr="00006468">
        <w:rPr>
          <w:sz w:val="22"/>
          <w:szCs w:val="22"/>
        </w:rPr>
        <w:t xml:space="preserve"> or fissile material from Russia as a result of the confluence of Russian economic decline and the end of stringent Soviet-era nuclear security measures. 39 Terrorist groups could acquire a nuclear weapon </w:t>
      </w:r>
      <w:r w:rsidRPr="00006468">
        <w:rPr>
          <w:rStyle w:val="StyleUnderline"/>
          <w:szCs w:val="22"/>
        </w:rPr>
        <w:t>by</w:t>
      </w:r>
      <w:r w:rsidRPr="00006468">
        <w:rPr>
          <w:sz w:val="22"/>
          <w:szCs w:val="22"/>
        </w:rPr>
        <w:t xml:space="preserve"> a number of methods, including "</w:t>
      </w:r>
      <w:r w:rsidRPr="00006468">
        <w:rPr>
          <w:rStyle w:val="StyleUnderline"/>
          <w:szCs w:val="22"/>
        </w:rPr>
        <w:t>steal[ing] one</w:t>
      </w:r>
      <w:r w:rsidRPr="00006468">
        <w:rPr>
          <w:sz w:val="22"/>
          <w:szCs w:val="22"/>
        </w:rPr>
        <w:t xml:space="preserve"> intact from the stockpile of a country possessing such weapons, or ... [</w:t>
      </w:r>
      <w:r w:rsidRPr="00006468">
        <w:rPr>
          <w:rStyle w:val="StyleUnderline"/>
          <w:szCs w:val="22"/>
        </w:rPr>
        <w:t>being] sold or given one</w:t>
      </w:r>
      <w:r w:rsidRPr="00006468">
        <w:rPr>
          <w:sz w:val="22"/>
          <w:szCs w:val="22"/>
        </w:rPr>
        <w:t xml:space="preserve"> by [*1438] such a country, </w:t>
      </w:r>
      <w:r w:rsidRPr="00006468">
        <w:rPr>
          <w:rStyle w:val="StyleUnderline"/>
          <w:szCs w:val="22"/>
        </w:rPr>
        <w:t>or [buying or stealing] one from another subnational group</w:t>
      </w:r>
      <w:r w:rsidRPr="00006468">
        <w:rPr>
          <w:sz w:val="22"/>
          <w:szCs w:val="22"/>
        </w:rPr>
        <w:t xml:space="preserve"> that had obtained it in one of these ways." 40 Equally threatening, however, is the risk that </w:t>
      </w:r>
      <w:r w:rsidRPr="00006468">
        <w:rPr>
          <w:rStyle w:val="StyleUnderline"/>
          <w:szCs w:val="22"/>
        </w:rPr>
        <w:t>terrorists will steal or purchase fissile material and construct a nuclear device</w:t>
      </w:r>
      <w:r w:rsidRPr="00006468">
        <w:rPr>
          <w:sz w:val="22"/>
          <w:szCs w:val="22"/>
        </w:rPr>
        <w:t xml:space="preserve"> on their own. </w:t>
      </w:r>
      <w:r w:rsidRPr="00006468">
        <w:rPr>
          <w:rStyle w:val="StyleUnderline"/>
          <w:szCs w:val="22"/>
        </w:rPr>
        <w:t>Very little material is necessary</w:t>
      </w:r>
      <w:r w:rsidRPr="00006468">
        <w:rPr>
          <w:sz w:val="22"/>
          <w:szCs w:val="22"/>
        </w:rPr>
        <w:t xml:space="preserve"> to construct a highly destructive nuclear weapon. 41 Although nuclear devices are extraordinarily complex, </w:t>
      </w:r>
      <w:r w:rsidRPr="00006468">
        <w:rPr>
          <w:rStyle w:val="StyleUnderline"/>
          <w:szCs w:val="22"/>
        </w:rPr>
        <w:t>the technical barriers</w:t>
      </w:r>
      <w:r w:rsidRPr="00006468">
        <w:rPr>
          <w:sz w:val="22"/>
          <w:szCs w:val="22"/>
        </w:rPr>
        <w:t xml:space="preserve"> to constructing a workable weapon </w:t>
      </w:r>
      <w:r w:rsidRPr="00006468">
        <w:rPr>
          <w:rStyle w:val="StyleUnderline"/>
          <w:szCs w:val="22"/>
        </w:rPr>
        <w:t>are not significant</w:t>
      </w:r>
      <w:r w:rsidRPr="00006468">
        <w:rPr>
          <w:sz w:val="22"/>
          <w:szCs w:val="22"/>
        </w:rPr>
        <w:t xml:space="preserve">. 42 Moreover, </w:t>
      </w:r>
      <w:r w:rsidRPr="00006468">
        <w:rPr>
          <w:rStyle w:val="StyleUnderline"/>
          <w:szCs w:val="22"/>
        </w:rPr>
        <w:t>the sheer number of methods that could</w:t>
      </w:r>
      <w:r w:rsidRPr="00006468">
        <w:rPr>
          <w:sz w:val="22"/>
          <w:szCs w:val="22"/>
        </w:rPr>
        <w:t xml:space="preserve"> be used to </w:t>
      </w:r>
      <w:r w:rsidRPr="00006468">
        <w:rPr>
          <w:rStyle w:val="StyleUnderline"/>
          <w:szCs w:val="22"/>
        </w:rPr>
        <w:t>deliver a nuclear device into the U</w:t>
      </w:r>
      <w:r w:rsidRPr="00006468">
        <w:rPr>
          <w:sz w:val="22"/>
          <w:szCs w:val="22"/>
        </w:rPr>
        <w:t xml:space="preserve">nited </w:t>
      </w:r>
      <w:r w:rsidRPr="00006468">
        <w:rPr>
          <w:rStyle w:val="StyleUnderline"/>
          <w:szCs w:val="22"/>
        </w:rPr>
        <w:t>S</w:t>
      </w:r>
      <w:r w:rsidRPr="00006468">
        <w:rPr>
          <w:sz w:val="22"/>
          <w:szCs w:val="22"/>
        </w:rPr>
        <w:t xml:space="preserve">tates </w:t>
      </w:r>
      <w:r w:rsidRPr="00006468">
        <w:rPr>
          <w:rStyle w:val="StyleUnderline"/>
          <w:szCs w:val="22"/>
        </w:rPr>
        <w:t>makes it incredibly likely that terrorists could successfully employ a nuclear weapon</w:t>
      </w:r>
      <w:r w:rsidRPr="00006468">
        <w:rPr>
          <w:sz w:val="22"/>
          <w:szCs w:val="22"/>
        </w:rPr>
        <w:t xml:space="preserve"> once it was built. 43 Accordingly, supply-side controls that are aimed at preventing terrorists from acquiring nuclear material in the first place are the most effective means of countering the risk of nuclear terrorism. 44 Moreover, the end of the Cold War eliminated the rationale for maintaining a large military-industrial complex in Russia, and the nuclear cities were closed. 45 This resulted in at least 35,000 nuclear scientists becoming unemployed in an economy that was collapsing. 46 Although the economy has stabilized somewhat, there [*1439] are still at least 20,000 former scientists who are unemployed or underpaid and who are too young to retire, 47 raising the chilling prospect that these </w:t>
      </w:r>
      <w:r w:rsidRPr="00006468">
        <w:rPr>
          <w:rStyle w:val="StyleUnderline"/>
          <w:szCs w:val="22"/>
        </w:rPr>
        <w:t>scientists will be tempted to sell their nuclear knowledge</w:t>
      </w:r>
      <w:r w:rsidRPr="00006468">
        <w:rPr>
          <w:sz w:val="22"/>
          <w:szCs w:val="22"/>
        </w:rPr>
        <w:t xml:space="preserve">, or steal nuclear material to sell, </w:t>
      </w:r>
      <w:r w:rsidRPr="00006468">
        <w:rPr>
          <w:rStyle w:val="StyleUnderline"/>
          <w:szCs w:val="22"/>
        </w:rPr>
        <w:t>to</w:t>
      </w:r>
      <w:r w:rsidRPr="00006468">
        <w:rPr>
          <w:sz w:val="22"/>
          <w:szCs w:val="22"/>
        </w:rPr>
        <w:t xml:space="preserve"> states or </w:t>
      </w:r>
      <w:r w:rsidRPr="00006468">
        <w:rPr>
          <w:rStyle w:val="StyleUnderline"/>
          <w:szCs w:val="22"/>
        </w:rPr>
        <w:t>terrorist organizations</w:t>
      </w:r>
      <w:r w:rsidRPr="00006468">
        <w:rPr>
          <w:sz w:val="22"/>
          <w:szCs w:val="22"/>
        </w:rPr>
        <w:t xml:space="preserve"> with nuclear ambitions. 48 The potential consequences of the unchecked spread of nuclear knowledge and </w:t>
      </w:r>
      <w:r w:rsidRPr="00006468">
        <w:rPr>
          <w:sz w:val="22"/>
          <w:szCs w:val="22"/>
        </w:rPr>
        <w:lastRenderedPageBreak/>
        <w:t xml:space="preserve">material to terrorist groups that seek to cause mass destruction in the United States are truly horrifying. </w:t>
      </w:r>
      <w:r w:rsidRPr="00006468">
        <w:rPr>
          <w:rStyle w:val="StyleUnderline"/>
          <w:szCs w:val="22"/>
        </w:rPr>
        <w:t>A terrorist attack with a nuclear weapon would be devastating in terms of</w:t>
      </w:r>
      <w:r w:rsidRPr="00006468">
        <w:rPr>
          <w:sz w:val="22"/>
          <w:szCs w:val="22"/>
        </w:rPr>
        <w:t xml:space="preserve"> immediate </w:t>
      </w:r>
      <w:r w:rsidRPr="00006468">
        <w:rPr>
          <w:rStyle w:val="StyleUnderline"/>
          <w:szCs w:val="22"/>
        </w:rPr>
        <w:t>human and economic losses</w:t>
      </w:r>
      <w:r w:rsidRPr="00006468">
        <w:rPr>
          <w:sz w:val="22"/>
          <w:szCs w:val="22"/>
        </w:rPr>
        <w:t xml:space="preserve">. 49 Moreover, </w:t>
      </w:r>
      <w:r w:rsidRPr="00006468">
        <w:rPr>
          <w:rStyle w:val="StyleUnderline"/>
          <w:szCs w:val="22"/>
        </w:rPr>
        <w:t>there would be immense political pressure</w:t>
      </w:r>
      <w:r w:rsidRPr="00006468">
        <w:rPr>
          <w:sz w:val="22"/>
          <w:szCs w:val="22"/>
        </w:rPr>
        <w:t xml:space="preserve"> in the United States </w:t>
      </w:r>
      <w:r w:rsidRPr="00006468">
        <w:rPr>
          <w:rStyle w:val="StyleUnderline"/>
          <w:szCs w:val="22"/>
        </w:rPr>
        <w:t>to</w:t>
      </w:r>
      <w:r w:rsidRPr="00006468">
        <w:rPr>
          <w:sz w:val="22"/>
          <w:szCs w:val="22"/>
        </w:rPr>
        <w:t xml:space="preserve"> discover the perpetrators and </w:t>
      </w:r>
      <w:r w:rsidRPr="00006468">
        <w:rPr>
          <w:rStyle w:val="StyleUnderline"/>
          <w:szCs w:val="22"/>
        </w:rPr>
        <w:t>retaliate with nuclear weapons</w:t>
      </w:r>
      <w:r w:rsidRPr="00006468">
        <w:rPr>
          <w:sz w:val="22"/>
          <w:szCs w:val="22"/>
        </w:rPr>
        <w:t xml:space="preserve">, massively increasing the number of casualties and potentially </w:t>
      </w:r>
      <w:r w:rsidRPr="00006468">
        <w:rPr>
          <w:rStyle w:val="StyleUnderline"/>
          <w:szCs w:val="22"/>
        </w:rPr>
        <w:t>triggering a full-scale nuclear conflict</w:t>
      </w:r>
      <w:r w:rsidRPr="00006468">
        <w:rPr>
          <w:sz w:val="22"/>
          <w:szCs w:val="22"/>
        </w:rPr>
        <w:t xml:space="preserve">. 50 In addition to the threat posed by terrorists, </w:t>
      </w:r>
      <w:r w:rsidRPr="00006468">
        <w:rPr>
          <w:rStyle w:val="StyleUnderline"/>
          <w:szCs w:val="22"/>
        </w:rPr>
        <w:t>leakage</w:t>
      </w:r>
      <w:r w:rsidRPr="00006468">
        <w:rPr>
          <w:sz w:val="22"/>
          <w:szCs w:val="22"/>
        </w:rPr>
        <w:t xml:space="preserve"> of nuclear knowledge and material from Russia will reduce the barriers that states with nuclear ambitions face and </w:t>
      </w:r>
      <w:r w:rsidRPr="00006468">
        <w:rPr>
          <w:rStyle w:val="StyleUnderline"/>
          <w:szCs w:val="22"/>
        </w:rPr>
        <w:t>may trigger widespread proliferation</w:t>
      </w:r>
      <w:r w:rsidRPr="00006468">
        <w:rPr>
          <w:sz w:val="22"/>
          <w:szCs w:val="22"/>
        </w:rPr>
        <w:t xml:space="preserve"> of nuclear weapons. 51 This proliferation will increase the risk of nuclear attacks against the United States [*1440] or its allies by hostile states, 52 as well as increase the likelihood that regional conflicts will draw in the United States and escalate to the use of nuclear weapons.</w:t>
      </w:r>
    </w:p>
    <w:p w14:paraId="6651BC9D" w14:textId="77777777" w:rsidR="00476DF8" w:rsidRPr="00006468" w:rsidRDefault="00476DF8" w:rsidP="00476DF8">
      <w:pPr>
        <w:rPr>
          <w:rFonts w:ascii="Times New Roman" w:hAnsi="Times New Roman" w:cs="Times New Roman"/>
          <w:sz w:val="22"/>
          <w:szCs w:val="22"/>
        </w:rPr>
      </w:pPr>
    </w:p>
    <w:p w14:paraId="68BDC872"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sz w:val="22"/>
          <w:szCs w:val="22"/>
        </w:rPr>
        <w:br w:type="page"/>
      </w:r>
    </w:p>
    <w:p w14:paraId="53BFAF74" w14:textId="7C7060EF" w:rsidR="00476DF8" w:rsidRPr="00006468" w:rsidRDefault="00476DF8" w:rsidP="00476DF8">
      <w:pPr>
        <w:pStyle w:val="Heading3"/>
        <w:rPr>
          <w:rFonts w:cs="Times New Roman"/>
          <w:sz w:val="22"/>
          <w:szCs w:val="22"/>
        </w:rPr>
      </w:pPr>
      <w:r w:rsidRPr="00006468">
        <w:rPr>
          <w:rFonts w:cs="Times New Roman"/>
          <w:sz w:val="22"/>
          <w:szCs w:val="22"/>
        </w:rPr>
        <w:t>Impact Cards for Tournament (2/10)</w:t>
      </w:r>
      <w:r>
        <w:rPr>
          <w:rFonts w:cs="Times New Roman"/>
          <w:sz w:val="22"/>
          <w:szCs w:val="22"/>
        </w:rPr>
        <w:t xml:space="preserve"> Handout #8</w:t>
      </w:r>
    </w:p>
    <w:p w14:paraId="7BBAE082" w14:textId="77777777" w:rsidR="00476DF8" w:rsidRPr="00006468" w:rsidRDefault="00476DF8" w:rsidP="00476DF8">
      <w:pPr>
        <w:rPr>
          <w:rFonts w:ascii="Times New Roman" w:hAnsi="Times New Roman" w:cs="Times New Roman"/>
          <w:b/>
          <w:sz w:val="22"/>
          <w:szCs w:val="22"/>
        </w:rPr>
      </w:pPr>
    </w:p>
    <w:p w14:paraId="4B43E698" w14:textId="77777777" w:rsidR="00476DF8" w:rsidRPr="00006468" w:rsidRDefault="00476DF8" w:rsidP="00476DF8">
      <w:pPr>
        <w:rPr>
          <w:rFonts w:ascii="Times New Roman" w:hAnsi="Times New Roman" w:cs="Times New Roman"/>
          <w:b/>
          <w:sz w:val="22"/>
          <w:szCs w:val="22"/>
        </w:rPr>
      </w:pPr>
      <w:r w:rsidRPr="00006468">
        <w:rPr>
          <w:rFonts w:ascii="Times New Roman" w:hAnsi="Times New Roman" w:cs="Times New Roman"/>
          <w:b/>
          <w:sz w:val="22"/>
          <w:szCs w:val="22"/>
        </w:rPr>
        <w:t xml:space="preserve">Trade is the biggest disincentive for war—maintaining globalization solves all their impacts </w:t>
      </w:r>
    </w:p>
    <w:p w14:paraId="06F2295E" w14:textId="77777777" w:rsidR="00476DF8" w:rsidRPr="00006468" w:rsidRDefault="00476DF8" w:rsidP="00476DF8">
      <w:pPr>
        <w:rPr>
          <w:rFonts w:ascii="Times New Roman" w:hAnsi="Times New Roman" w:cs="Times New Roman"/>
          <w:sz w:val="22"/>
          <w:szCs w:val="22"/>
        </w:rPr>
      </w:pPr>
      <w:r w:rsidRPr="00006468">
        <w:rPr>
          <w:rStyle w:val="Style13ptBold"/>
          <w:rFonts w:ascii="Times New Roman" w:hAnsi="Times New Roman" w:cs="Times New Roman"/>
          <w:sz w:val="22"/>
          <w:szCs w:val="22"/>
        </w:rPr>
        <w:t>Griswold 11</w:t>
      </w:r>
      <w:r w:rsidRPr="00006468">
        <w:rPr>
          <w:rFonts w:ascii="Times New Roman" w:hAnsi="Times New Roman" w:cs="Times New Roman"/>
          <w:sz w:val="22"/>
          <w:szCs w:val="22"/>
        </w:rPr>
        <w:t xml:space="preserve"> Daniel Griswold is director of the Center for Trade Policy Studies at the Cato Institute and author of Mad about Trade: Why Main Street America Should Embrace Globalization. “Free Trade and the Global Middle Class,” Hayek Society Journal Vol. 9 </w:t>
      </w:r>
      <w:hyperlink r:id="rId6" w:history="1">
        <w:r w:rsidRPr="00006468">
          <w:rPr>
            <w:rStyle w:val="Hyperlink"/>
            <w:sz w:val="22"/>
            <w:szCs w:val="22"/>
          </w:rPr>
          <w:t>http://www.cato.org/pubs/articles/Hayek-Society-Journal-Griswold.pdf Accessed 6/30/12</w:t>
        </w:r>
      </w:hyperlink>
      <w:r w:rsidRPr="00006468">
        <w:rPr>
          <w:rFonts w:ascii="Times New Roman" w:hAnsi="Times New Roman" w:cs="Times New Roman"/>
          <w:sz w:val="22"/>
          <w:szCs w:val="22"/>
        </w:rPr>
        <w:t xml:space="preserve"> </w:t>
      </w:r>
    </w:p>
    <w:p w14:paraId="1329ADF4" w14:textId="77777777" w:rsidR="00476DF8" w:rsidRPr="00006468" w:rsidRDefault="00476DF8" w:rsidP="00476DF8">
      <w:pPr>
        <w:rPr>
          <w:rFonts w:ascii="Times New Roman" w:hAnsi="Times New Roman" w:cs="Times New Roman"/>
          <w:sz w:val="22"/>
          <w:szCs w:val="22"/>
        </w:rPr>
      </w:pPr>
      <w:r w:rsidRPr="00006468">
        <w:rPr>
          <w:rStyle w:val="StyleUnderline"/>
          <w:rFonts w:ascii="Times New Roman" w:hAnsi="Times New Roman" w:cs="Times New Roman"/>
          <w:szCs w:val="22"/>
        </w:rPr>
        <w:t>Our more globalized world has also yielded a “peace dividend.”</w:t>
      </w:r>
      <w:r w:rsidRPr="00006468">
        <w:rPr>
          <w:rFonts w:ascii="Times New Roman" w:hAnsi="Times New Roman" w:cs="Times New Roman"/>
          <w:sz w:val="22"/>
          <w:szCs w:val="22"/>
        </w:rPr>
        <w:t xml:space="preserve"> It may not be obvious when our daily news cycles are dominated by horrific images from the Gaza Strip, Afghanistan and Libya, but </w:t>
      </w:r>
      <w:r w:rsidRPr="00006468">
        <w:rPr>
          <w:rStyle w:val="StyleUnderline"/>
          <w:rFonts w:ascii="Times New Roman" w:hAnsi="Times New Roman" w:cs="Times New Roman"/>
          <w:szCs w:val="22"/>
        </w:rPr>
        <w:t>our more globalized world has somehow become a more peaceful world</w:t>
      </w:r>
      <w:r w:rsidRPr="00006468">
        <w:rPr>
          <w:rFonts w:ascii="Times New Roman" w:hAnsi="Times New Roman" w:cs="Times New Roman"/>
          <w:sz w:val="22"/>
          <w:szCs w:val="22"/>
        </w:rPr>
        <w:t xml:space="preserve">. </w:t>
      </w:r>
      <w:r w:rsidRPr="00006468">
        <w:rPr>
          <w:rStyle w:val="Emphasis"/>
          <w:szCs w:val="22"/>
        </w:rPr>
        <w:t>The number of civil and international wars has dropped sharply in the past 15 years</w:t>
      </w:r>
      <w:r w:rsidRPr="00006468">
        <w:rPr>
          <w:rFonts w:ascii="Times New Roman" w:hAnsi="Times New Roman" w:cs="Times New Roman"/>
          <w:sz w:val="22"/>
          <w:szCs w:val="22"/>
        </w:rPr>
        <w:t xml:space="preserve">, along with battle deaths. The reasons behind the retreat of war are complex, but again the spread of trade and globalization have played a key role. </w:t>
      </w:r>
      <w:r w:rsidRPr="00006468">
        <w:rPr>
          <w:rStyle w:val="StyleUnderline"/>
          <w:rFonts w:ascii="Times New Roman" w:hAnsi="Times New Roman" w:cs="Times New Roman"/>
          <w:szCs w:val="22"/>
        </w:rPr>
        <w:t>Trade has been seen as a friend of peace for centuries</w:t>
      </w:r>
      <w:r w:rsidRPr="00006468">
        <w:rPr>
          <w:rFonts w:ascii="Times New Roman" w:hAnsi="Times New Roman" w:cs="Times New Roman"/>
          <w:sz w:val="22"/>
          <w:szCs w:val="22"/>
        </w:rPr>
        <w:t xml:space="preserve">. In the 19th century, British statesman Richard Cobden pursued free trade as a way not only to bring more affordable bread to English workers but also to promote peace with Britain’s neighbors. He negotiated the Cobden-Chevalier free trade agreement with France in 1860 that helped to cement an enduring alliance between two countries that had been bitter enemies for centuries. In the 20th century, President Franklin Roosevelt’s secretary of state, Cordell Hull, championed lower trade barriers as a way to promote peaceful commerce and reduce international tensions. Hull had witnessed first-hand the economic nationalism and retribution after World War I. Hull believed that “unhampered trade dovetail[s] with peace; high tariffs, trade barriers and unfair economic competition, with war.” Hull was awarded the 1945 Nobel Prize for Peace, in part because of his work to promote global trade. </w:t>
      </w:r>
      <w:r w:rsidRPr="00006468">
        <w:rPr>
          <w:rStyle w:val="StyleUnderline"/>
          <w:rFonts w:ascii="Times New Roman" w:hAnsi="Times New Roman" w:cs="Times New Roman"/>
          <w:szCs w:val="22"/>
        </w:rPr>
        <w:t>Free trade and globalization have promoted peace in three main ways. First</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trade and globalization have reinforced the trend towards democracy, and democracies tend not to pick fights with each other</w:t>
      </w:r>
      <w:r w:rsidRPr="00006468">
        <w:rPr>
          <w:rFonts w:ascii="Times New Roman" w:hAnsi="Times New Roman" w:cs="Times New Roman"/>
          <w:sz w:val="22"/>
          <w:szCs w:val="22"/>
        </w:rPr>
        <w:t xml:space="preserve">. </w:t>
      </w:r>
      <w:r w:rsidRPr="00006468">
        <w:rPr>
          <w:rStyle w:val="Emphasis"/>
          <w:szCs w:val="22"/>
        </w:rPr>
        <w:t>A second and even more potent way that trade has promoted peace is by raising the cost of war.</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As national economies become more intertwined, those nations have more to lose should war break out.</w:t>
      </w:r>
      <w:r w:rsidRPr="00006468">
        <w:rPr>
          <w:rFonts w:ascii="Times New Roman" w:hAnsi="Times New Roman" w:cs="Times New Roman"/>
          <w:sz w:val="22"/>
          <w:szCs w:val="22"/>
        </w:rPr>
        <w:t xml:space="preserve"> </w:t>
      </w:r>
      <w:r w:rsidRPr="00006468">
        <w:rPr>
          <w:rStyle w:val="Emphasis"/>
          <w:szCs w:val="22"/>
        </w:rPr>
        <w:t>War in a globalized world not only means the loss of human lives and tax dollars, but also ruptured trade and investment ties that impose lasting damage on the economy</w:t>
      </w:r>
      <w:r w:rsidRPr="00006468">
        <w:rPr>
          <w:rFonts w:ascii="Times New Roman" w:hAnsi="Times New Roman" w:cs="Times New Roman"/>
          <w:sz w:val="22"/>
          <w:szCs w:val="22"/>
        </w:rPr>
        <w:t xml:space="preserve">. Trade and economic integration has helped to keep the peace in Europe for more than 60 years. More recently, </w:t>
      </w:r>
      <w:r w:rsidRPr="00006468">
        <w:rPr>
          <w:rStyle w:val="StyleUnderline"/>
          <w:rFonts w:ascii="Times New Roman" w:hAnsi="Times New Roman" w:cs="Times New Roman"/>
          <w:szCs w:val="22"/>
        </w:rPr>
        <w:t>deepening economic ties between Mainland China and Taiwan are drawing those two governments closer together and helping to keep the peace</w:t>
      </w:r>
      <w:r w:rsidRPr="00006468">
        <w:rPr>
          <w:rFonts w:ascii="Times New Roman" w:hAnsi="Times New Roman" w:cs="Times New Roman"/>
          <w:sz w:val="22"/>
          <w:szCs w:val="22"/>
        </w:rPr>
        <w:t xml:space="preserve">. Leaders on both sides of the Taiwan Straight seem to understand that reckless nationalism would jeopardize the dramatic economic progress that region has enjoyed. A third reason why </w:t>
      </w:r>
      <w:r w:rsidRPr="00006468">
        <w:rPr>
          <w:rStyle w:val="StyleUnderline"/>
          <w:rFonts w:ascii="Times New Roman" w:hAnsi="Times New Roman" w:cs="Times New Roman"/>
          <w:szCs w:val="22"/>
        </w:rPr>
        <w:t>free trade</w:t>
      </w:r>
      <w:r w:rsidRPr="00006468">
        <w:rPr>
          <w:rFonts w:ascii="Times New Roman" w:hAnsi="Times New Roman" w:cs="Times New Roman"/>
          <w:sz w:val="22"/>
          <w:szCs w:val="22"/>
        </w:rPr>
        <w:t xml:space="preserve"> promotes peace is because it </w:t>
      </w:r>
      <w:r w:rsidRPr="00006468">
        <w:rPr>
          <w:rStyle w:val="StyleUnderline"/>
          <w:rFonts w:ascii="Times New Roman" w:hAnsi="Times New Roman" w:cs="Times New Roman"/>
          <w:szCs w:val="22"/>
        </w:rPr>
        <w:t xml:space="preserve">has reduced the spoils of war. Trade allows nations to acquire wealth through production and exchange rather than conquest of territory and resources. </w:t>
      </w:r>
      <w:r w:rsidRPr="00006468">
        <w:rPr>
          <w:rFonts w:ascii="Times New Roman" w:hAnsi="Times New Roman" w:cs="Times New Roman"/>
          <w:sz w:val="22"/>
          <w:szCs w:val="22"/>
        </w:rPr>
        <w:t xml:space="preserve">As economies develop, </w:t>
      </w:r>
      <w:r w:rsidRPr="00006468">
        <w:rPr>
          <w:rStyle w:val="StyleUnderline"/>
          <w:rFonts w:ascii="Times New Roman" w:hAnsi="Times New Roman" w:cs="Times New Roman"/>
          <w:szCs w:val="22"/>
        </w:rPr>
        <w:t>wealth is increasingly measured in terms of intellectual property, financial assets, and human capital. Such assets cannot be easily seized by armies.</w:t>
      </w:r>
      <w:r w:rsidRPr="00006468">
        <w:rPr>
          <w:rFonts w:ascii="Times New Roman" w:hAnsi="Times New Roman" w:cs="Times New Roman"/>
          <w:sz w:val="22"/>
          <w:szCs w:val="22"/>
        </w:rPr>
        <w:t xml:space="preserve"> In contrast, hard assets such as minerals and farmland are becoming relatively less important in high-tech, service economies. </w:t>
      </w:r>
      <w:r w:rsidRPr="00006468">
        <w:rPr>
          <w:rStyle w:val="Emphasis"/>
          <w:szCs w:val="22"/>
        </w:rPr>
        <w:t>If people need resources outside their national borders, say oil or timber or farm products, they can acquire them peacefully by freely trading what they can produce best at home</w:t>
      </w:r>
      <w:r w:rsidRPr="00006468">
        <w:rPr>
          <w:rFonts w:ascii="Times New Roman" w:hAnsi="Times New Roman" w:cs="Times New Roman"/>
          <w:sz w:val="22"/>
          <w:szCs w:val="22"/>
        </w:rPr>
        <w:t xml:space="preserve">. The world today is harvesting the peaceful fruit of expanding trade. The first half of the 20th century was marred by two devastating wars among the great powers of Europe. In the ashes of World War II, the United States helped found the General Agreement on Tariffs and Trade in 1947, the precursor to the WTO that helped to spur trade between the United States and its major trading partners. As a condition to Marshall Plan aid, the U.S. government also insisted that the continental European powers, France, Germany, and Italy, eliminate trade barriers between themselves in what was to become the European Common Market. One purpose of the common market was to spur economic development, of course, but just as importantly, it was meant to tie the Europeans together economically. With six decades of hindsight, the plan must be considered a spectacular success. The notion of another major war between France, Germany and another Western European powers is unimaginable. Compared to past eras, our time is one of relative world peace. </w:t>
      </w:r>
      <w:r w:rsidRPr="00006468">
        <w:rPr>
          <w:rStyle w:val="StyleUnderline"/>
          <w:rFonts w:ascii="Times New Roman" w:hAnsi="Times New Roman" w:cs="Times New Roman"/>
          <w:szCs w:val="22"/>
        </w:rPr>
        <w:t>According to the Stockholm International Peace Research Institute, the number of armed conflicts around the world has dropped sharply in the past two decades.</w:t>
      </w:r>
      <w:r w:rsidRPr="00006468">
        <w:rPr>
          <w:rFonts w:ascii="Times New Roman" w:hAnsi="Times New Roman" w:cs="Times New Roman"/>
          <w:sz w:val="22"/>
          <w:szCs w:val="22"/>
        </w:rPr>
        <w:t xml:space="preserve"> Virtually all the conflicts today are civil and guerilla wars. The spectacle of two governments sending armies off to fight in the battlefield has become rare. In the decade from 1998 through 2007, only three actual wars were fought between states: Eritrea-Ethopia in 1998-2000, India-Pakistan in 1998-2003, and the United States-Iraq in 2003. From 2004 through 2007, no two nations were at war with one another. Civil wars have ended or at least ebbed in Aceh (in Indonesia), Angola, Burundi, Congo, Liberia, Nepal, Timor-Leste and Sierra Leone. Coming to the same conclusion is the Human Security Centre at the University of British Colombia in Canada. In a 2005 report, it documented a sharp decline in the number of armed conflicts, genocides and refugee numbers in the past 20 years. The average number of deaths per conflict has fallen from 38,000 in 1950 to 600 in 2002. Most armed conflicts in the world now take place in Sub-Saharan Africa, and the only form of political violence that has worsened in recent years is international terrorism. Many causes lie behind the good news – the end of the Cold War, the spread of democracy, and peacekeeping efforts by major powers among them – but expanding trade and globalization appear to be playing a major role in promoting world peace. In a chapter from the 2005 Economic Freedom of the World Report, Dr. Erik </w:t>
      </w:r>
      <w:r w:rsidRPr="00006468">
        <w:rPr>
          <w:rStyle w:val="StyleUnderline"/>
          <w:rFonts w:ascii="Times New Roman" w:hAnsi="Times New Roman" w:cs="Times New Roman"/>
          <w:szCs w:val="22"/>
        </w:rPr>
        <w:t>Gartzke of Columbia University compared the propensity of countries to engage in wars to their level of economic freedom</w:t>
      </w:r>
      <w:r w:rsidRPr="00006468">
        <w:rPr>
          <w:rFonts w:ascii="Times New Roman" w:hAnsi="Times New Roman" w:cs="Times New Roman"/>
          <w:sz w:val="22"/>
          <w:szCs w:val="22"/>
        </w:rPr>
        <w:t xml:space="preserve">. He came to the conclusion that </w:t>
      </w:r>
      <w:r w:rsidRPr="00006468">
        <w:rPr>
          <w:rStyle w:val="Emphasis"/>
          <w:szCs w:val="22"/>
        </w:rPr>
        <w:t>economic freedom, including the freedom to trade, significantly decreases the probability that a country will experience a military dispute with another country.</w:t>
      </w:r>
      <w:r w:rsidRPr="00006468">
        <w:rPr>
          <w:rFonts w:ascii="Times New Roman" w:hAnsi="Times New Roman" w:cs="Times New Roman"/>
          <w:sz w:val="22"/>
          <w:szCs w:val="22"/>
        </w:rPr>
        <w:t xml:space="preserve"> Through econometric analysis, he found that, “</w:t>
      </w:r>
      <w:r w:rsidRPr="00006468">
        <w:rPr>
          <w:rStyle w:val="StyleUnderline"/>
          <w:rFonts w:ascii="Times New Roman" w:hAnsi="Times New Roman" w:cs="Times New Roman"/>
          <w:szCs w:val="22"/>
        </w:rPr>
        <w:t xml:space="preserve">Making economies freer translates into making countries more peaceful. At the extremes, the least free states are about </w:t>
      </w:r>
      <w:r w:rsidRPr="00006468">
        <w:rPr>
          <w:rStyle w:val="Emphasis"/>
          <w:szCs w:val="22"/>
        </w:rPr>
        <w:t>14 times</w:t>
      </w:r>
      <w:r w:rsidRPr="00006468">
        <w:rPr>
          <w:rStyle w:val="StyleUnderline"/>
          <w:rFonts w:ascii="Times New Roman" w:hAnsi="Times New Roman" w:cs="Times New Roman"/>
          <w:szCs w:val="22"/>
        </w:rPr>
        <w:t xml:space="preserve"> as conflict prone as the most free</w:t>
      </w:r>
      <w:r w:rsidRPr="00006468">
        <w:rPr>
          <w:rFonts w:ascii="Times New Roman" w:hAnsi="Times New Roman" w:cs="Times New Roman"/>
          <w:sz w:val="22"/>
          <w:szCs w:val="22"/>
        </w:rPr>
        <w:t>. A 2006 study for the institute for the Study of Labor in Bonn, Germany, found the same pacific effect of trade and globalization. Authors Solomon Polachek and Carlos Seiglie found that “</w:t>
      </w:r>
      <w:r w:rsidRPr="00006468">
        <w:rPr>
          <w:rStyle w:val="StyleUnderline"/>
          <w:rFonts w:ascii="Times New Roman" w:hAnsi="Times New Roman" w:cs="Times New Roman"/>
          <w:szCs w:val="22"/>
        </w:rPr>
        <w:t>trading nations cooperate more and fight less.</w:t>
      </w:r>
      <w:r w:rsidRPr="00006468">
        <w:rPr>
          <w:rFonts w:ascii="Times New Roman" w:hAnsi="Times New Roman" w:cs="Times New Roman"/>
          <w:sz w:val="22"/>
          <w:szCs w:val="22"/>
        </w:rPr>
        <w:t>” In fact, a doubling of trade reduces the probability that a country will be involved in a conflict by 20 percent. Trade was the most important channel for peace, they found, but investment flows also had a positive effect. A democratic form of government also proved to be a force for peace, but primarily because democracies trade more. All this helps explain why the world’s two most conflict-prone regions – the Arab Middle East and Sub-Saharan Africa – are also the world’s two least globally and economically integrated regions. Terrorism does not spring from poverty, but from ideological fervor and political and economic frustration. If we want to blunt the appeal of radical ideology to the next generation of Muslim children coming of age, we can help create more economic opportunity in those societies by encouraging more trade and investment ties with the West. The U.S. initiative to enact free trade agreements with certain Muslim countries, such as Morocco, Jordan, Bahrain and Oman, represent small steps in the right direction. An even more effective policy would be to unilaterally open Western markets to products made and grown in Muslim countries. A young man or woman with a real job at an export-oriented factory making overcoats in Jordan or shorts in Egypt is less vulnerable to the appeal of an Al-Qaida recruiter. Of course, free trade and globalization do not guarantee peace or inoculation against terrorism, anymore than they guarantee democracy and civil liberty. Hot-blooded nationalism and ideological fervor can overwhelm cold economic calculations. Any relationship involving human beings will be messy and non-linear. There will always be exceptions and outliers in such complex relationships involving economies and governments. But deeper trade and investment ties among nations have made it more likely that democracy and civil liberties will take root, and less likely those gains will be destroyed by civil conflict and war.</w:t>
      </w:r>
    </w:p>
    <w:p w14:paraId="410322F6" w14:textId="77777777" w:rsidR="00476DF8" w:rsidRPr="00006468" w:rsidRDefault="00476DF8" w:rsidP="00476DF8">
      <w:pPr>
        <w:rPr>
          <w:rFonts w:ascii="Times New Roman" w:hAnsi="Times New Roman" w:cs="Times New Roman"/>
          <w:sz w:val="22"/>
          <w:szCs w:val="22"/>
        </w:rPr>
      </w:pPr>
    </w:p>
    <w:p w14:paraId="30610F7C" w14:textId="7E43B61E" w:rsidR="00476DF8" w:rsidRPr="00006468" w:rsidRDefault="00476DF8" w:rsidP="00476DF8">
      <w:pPr>
        <w:pStyle w:val="Heading3"/>
        <w:rPr>
          <w:rFonts w:cs="Times New Roman"/>
          <w:sz w:val="22"/>
          <w:szCs w:val="22"/>
        </w:rPr>
      </w:pPr>
      <w:r w:rsidRPr="00006468">
        <w:rPr>
          <w:rFonts w:cs="Times New Roman"/>
          <w:sz w:val="22"/>
          <w:szCs w:val="22"/>
        </w:rPr>
        <w:t>Impact Cards for Tournament (3/10)</w:t>
      </w:r>
      <w:r>
        <w:rPr>
          <w:rFonts w:cs="Times New Roman"/>
          <w:sz w:val="22"/>
          <w:szCs w:val="22"/>
        </w:rPr>
        <w:t xml:space="preserve"> Handout #8</w:t>
      </w:r>
    </w:p>
    <w:p w14:paraId="169BD2E7" w14:textId="77777777" w:rsidR="00476DF8" w:rsidRPr="00006468" w:rsidRDefault="00476DF8" w:rsidP="00476DF8">
      <w:pPr>
        <w:rPr>
          <w:rFonts w:ascii="Times New Roman" w:hAnsi="Times New Roman" w:cs="Times New Roman"/>
          <w:b/>
          <w:sz w:val="22"/>
          <w:szCs w:val="22"/>
        </w:rPr>
      </w:pPr>
    </w:p>
    <w:p w14:paraId="72F6AD00" w14:textId="77777777" w:rsidR="00476DF8" w:rsidRPr="00006468" w:rsidRDefault="00476DF8" w:rsidP="00476DF8">
      <w:pPr>
        <w:rPr>
          <w:rFonts w:ascii="Times New Roman" w:hAnsi="Times New Roman" w:cs="Times New Roman"/>
          <w:b/>
          <w:sz w:val="22"/>
          <w:szCs w:val="22"/>
        </w:rPr>
      </w:pPr>
      <w:r w:rsidRPr="00006468">
        <w:rPr>
          <w:rFonts w:ascii="Times New Roman" w:hAnsi="Times New Roman" w:cs="Times New Roman"/>
          <w:b/>
          <w:sz w:val="22"/>
          <w:szCs w:val="22"/>
        </w:rPr>
        <w:t>Soil erosion causes extinction</w:t>
      </w:r>
    </w:p>
    <w:p w14:paraId="7C57C4F8"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b/>
          <w:sz w:val="22"/>
          <w:szCs w:val="22"/>
        </w:rPr>
        <w:t>Ikerd 99</w:t>
      </w:r>
      <w:r w:rsidRPr="00006468">
        <w:rPr>
          <w:rFonts w:ascii="Times New Roman" w:hAnsi="Times New Roman" w:cs="Times New Roman"/>
          <w:sz w:val="22"/>
          <w:szCs w:val="22"/>
        </w:rPr>
        <w:t xml:space="preserve"> </w:t>
      </w:r>
      <w:r w:rsidRPr="00006468">
        <w:rPr>
          <w:rFonts w:ascii="Times New Roman" w:hAnsi="Times New Roman" w:cs="Times New Roman"/>
          <w:sz w:val="22"/>
          <w:szCs w:val="22"/>
        </w:rPr>
        <w:tab/>
        <w:t xml:space="preserve">(Professor Emeritus of Agricultural Economics at University of Missouri, “Foundational Principles: Soils. Stewardship, and Sustainability,”  </w:t>
      </w:r>
      <w:hyperlink r:id="rId7" w:history="1">
        <w:r w:rsidRPr="00006468">
          <w:rPr>
            <w:rStyle w:val="Hyperlink"/>
            <w:sz w:val="22"/>
            <w:szCs w:val="22"/>
          </w:rPr>
          <w:t>http://www.ssu.missouri.edu/faculty/jikerd/papers/NCSOILS.html</w:t>
        </w:r>
      </w:hyperlink>
      <w:r w:rsidRPr="00006468">
        <w:rPr>
          <w:rFonts w:ascii="Times New Roman" w:hAnsi="Times New Roman" w:cs="Times New Roman"/>
          <w:sz w:val="22"/>
          <w:szCs w:val="22"/>
        </w:rPr>
        <w:t>)</w:t>
      </w:r>
    </w:p>
    <w:p w14:paraId="4E2C548E"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sz w:val="22"/>
          <w:szCs w:val="22"/>
        </w:rPr>
        <w:t xml:space="preserve">A foundation is "the basis upon which something stands or is supported" (Webster). The basic premises of this discourse on "foundational principles" is that </w:t>
      </w:r>
      <w:r w:rsidRPr="00006468">
        <w:rPr>
          <w:rStyle w:val="underlinedChar"/>
          <w:sz w:val="22"/>
          <w:szCs w:val="22"/>
        </w:rPr>
        <w:t>soil is the foundation for all of life, including humanity</w:t>
      </w:r>
      <w:r w:rsidRPr="00006468">
        <w:rPr>
          <w:rFonts w:ascii="Times New Roman" w:hAnsi="Times New Roman" w:cs="Times New Roman"/>
          <w:sz w:val="22"/>
          <w:szCs w:val="22"/>
        </w:rPr>
        <w:t>, that</w:t>
      </w:r>
      <w:r w:rsidRPr="00006468">
        <w:rPr>
          <w:rStyle w:val="SmallFontChar"/>
          <w:rFonts w:ascii="Times New Roman" w:eastAsia="SimSun" w:hAnsi="Times New Roman" w:cs="Times New Roman"/>
          <w:sz w:val="22"/>
          <w:szCs w:val="22"/>
          <w:u w:val="thick"/>
        </w:rPr>
        <w:t xml:space="preserve"> </w:t>
      </w:r>
      <w:r w:rsidRPr="00006468">
        <w:rPr>
          <w:rStyle w:val="underlinedChar"/>
          <w:sz w:val="22"/>
          <w:szCs w:val="22"/>
        </w:rPr>
        <w:t>stewardship of soil is the foundation for agricultural sustainability</w:t>
      </w:r>
      <w:r w:rsidRPr="00006468">
        <w:rPr>
          <w:rFonts w:ascii="Times New Roman" w:hAnsi="Times New Roman" w:cs="Times New Roman"/>
          <w:sz w:val="22"/>
          <w:szCs w:val="22"/>
        </w:rPr>
        <w:t xml:space="preserve">, and that sustainability is the conceptual foundation for wise soil management. </w:t>
      </w:r>
      <w:r w:rsidRPr="00006468">
        <w:rPr>
          <w:rStyle w:val="underlinedChar"/>
          <w:sz w:val="22"/>
          <w:szCs w:val="22"/>
        </w:rPr>
        <w:t>All living things require food of one kind or another to keep them alive.</w:t>
      </w:r>
      <w:r w:rsidRPr="00006468">
        <w:rPr>
          <w:rStyle w:val="SmallFontChar"/>
          <w:rFonts w:ascii="Times New Roman" w:eastAsia="SimSun" w:hAnsi="Times New Roman" w:cs="Times New Roman"/>
          <w:sz w:val="22"/>
          <w:szCs w:val="22"/>
          <w:u w:val="thick"/>
        </w:rPr>
        <w:t xml:space="preserve"> </w:t>
      </w:r>
      <w:r w:rsidRPr="00006468">
        <w:rPr>
          <w:rFonts w:ascii="Times New Roman" w:hAnsi="Times New Roman" w:cs="Times New Roman"/>
          <w:sz w:val="22"/>
          <w:szCs w:val="22"/>
        </w:rPr>
        <w:t xml:space="preserve">Life also requires air and water, but nothing lives from air and water alone. </w:t>
      </w:r>
      <w:r w:rsidRPr="00006468">
        <w:rPr>
          <w:rStyle w:val="underlinedChar"/>
          <w:sz w:val="22"/>
          <w:szCs w:val="22"/>
        </w:rPr>
        <w:t>Things that are not directly rooted in the soil -- that live in the sea, on rocks, or on trees, for example -- still require minerals that come from the earth. They must have soil from somewhere. Living things other than plants get their food from plants, or from other living things that feed on plants, and plants feed on the soil.</w:t>
      </w:r>
      <w:r w:rsidRPr="00006468">
        <w:rPr>
          <w:rStyle w:val="SmallFontChar"/>
          <w:rFonts w:ascii="Times New Roman" w:eastAsia="SimSun" w:hAnsi="Times New Roman" w:cs="Times New Roman"/>
          <w:sz w:val="22"/>
          <w:szCs w:val="22"/>
          <w:u w:val="thick"/>
        </w:rPr>
        <w:t xml:space="preserve"> </w:t>
      </w:r>
      <w:r w:rsidRPr="00006468">
        <w:rPr>
          <w:rFonts w:ascii="Times New Roman" w:hAnsi="Times New Roman" w:cs="Times New Roman"/>
          <w:sz w:val="22"/>
          <w:szCs w:val="22"/>
        </w:rPr>
        <w:t xml:space="preserve">All life may not seem to have roots in the soil, but </w:t>
      </w:r>
      <w:r w:rsidRPr="00006468">
        <w:rPr>
          <w:rFonts w:ascii="Times New Roman" w:hAnsi="Times New Roman" w:cs="Times New Roman"/>
          <w:sz w:val="22"/>
          <w:szCs w:val="22"/>
          <w:u w:val="single"/>
        </w:rPr>
        <w:t>soil is still at the root of all life</w:t>
      </w:r>
      <w:r w:rsidRPr="00006468">
        <w:rPr>
          <w:rFonts w:ascii="Times New Roman" w:hAnsi="Times New Roman" w:cs="Times New Roman"/>
          <w:sz w:val="22"/>
          <w:szCs w:val="22"/>
        </w:rPr>
        <w:t xml:space="preserve">. First, I am not a soil scientist. I took a class in soils as an undergraduate and have learned a good bit about soils from reading and listening to other people over the years. But, I make no claim to being an expert. So I will try to stick to the things that almost anyone might know or at least understand about soil. As I was doing some reading on the subject, I ran across a delightful little book called, "The Great World’s Farm," written by an English author, Selina Gaye, somewhere around the turn of the century. The copyrights apparently had run out, since the book didn’t have a copyright date. Back then people didn’t know so much about everything, so they could get more of what they knew about a lot more things in a little book. The book starts off explaining how soil is formed from rock, proceeds through growth and reproduction of plants and animals, and concludes with cycles of life and the balance of nature. But, it stresses that all life is rooted in the soil. Initially molten lava covered all of the earth’s crust. So, all soil started out as rock. Most plants have to wait until rock is pulverized into small particles before they can feed on the minerals contained in the rock. Chemical reaction with oxygen and carbon dioxide, wearing away by wind and water, expansion and contraction from heating and cooling, and rock slides and glaciers have all played important roles in transforming the earth’s crust from rock into soil. However, living things also help create soil for other living things. Lichens are a unique sort of plant that can grow directly on rock. Their spores settle on rock and begin to grow. They extract their food by secreting acids, which dissolve the minerals contained in the rock. As lichens grow and die, minerals are left in their remains to provide food for other types of plants. Some plants which feed on dead lichens put down roots, which penetrate crevices in rocks previously caused by mechanical weathering. Growth or roots can split and crumble rock further, exposing more surfaces to weathering and accelerating the process of soil making. Specific types of rock contain limited varieties of minerals and will feed limited varieties of plants – even when pulverized into dust. Many plants require more complex combinations of minerals than are available from any single type of rock. So the soils made from various types of rocks had to be mixed with other types before they would support the variety and complexity of plant life that we have come to associate with nature. Sand and dust can be carried from one place to another by wind and water, mixing with sand and dust from other rocks along the way. Glaciers have also been important actors in mixing soil. Some of the richest soils in the world are fertile bottomlands along flooding streams and rivers, loess hills that were blown and dropped by the wind, and soil deposits left behind by retreating glaciers. Quoting from the "Great World’s Farm," "No soil is really fertile, whatever the mineral matter composing it, unless it also contains some amount of organic matter – matter derived from organized, living things, whether animal or vegetable. Organic matter alone is not enough to make a fertile soil; but with less than one-half percent of organic matter, no soil can be cultivated to much purpose." After the mixed soil minerals are bound in place by plants, and successions of plants and animals added organic matter and tilth, the mixtures became what we generally refer to as soils. The first stages of soil formation are distinguished from the latter stages by at least one important characteristic. The dissolving, grinding, and mixing required millions of years, whereas, soil binding and adding organic matter can be accomplished in a matter of decades. Thus, the mineral fraction of soil is a "non-renewable" resource – it cannot be recreated or renewed within any realistic future timeframe. Whereas, the organic fraction is a renewable or regenerative resource that can be recreated or renewed over decades, or at least over a few generations. Misuse can displace, degrade, or destroyed the productivity of both fractions of soils within a matter of years. And, once the mineral fraction of soil is lost, its productivity is lost forever. If there are to be productive soils in the future, we must conserve and make wise use of the soils we have today. The soil that washes down our rivers to the sea is no more renewable than are the fossil fuels that we are mining from ancient deposit within the earth. In spite of our best efforts, some quantity of soil will be lost – at least lost to our use. Thus, </w:t>
      </w:r>
      <w:r w:rsidRPr="00006468">
        <w:rPr>
          <w:rFonts w:ascii="Times New Roman" w:hAnsi="Times New Roman" w:cs="Times New Roman"/>
          <w:sz w:val="22"/>
          <w:szCs w:val="22"/>
          <w:u w:val="single"/>
        </w:rPr>
        <w:t>our only hope for sustaining soil productivity is to conserve as much soil as we can and to build up soil organic matter and enhance the productivity of the soil that remains</w:t>
      </w:r>
      <w:r w:rsidRPr="00006468">
        <w:rPr>
          <w:rFonts w:ascii="Times New Roman" w:hAnsi="Times New Roman" w:cs="Times New Roman"/>
          <w:sz w:val="22"/>
          <w:szCs w:val="22"/>
        </w:rPr>
        <w:t xml:space="preserve">. </w:t>
      </w:r>
      <w:r w:rsidRPr="00006468">
        <w:rPr>
          <w:rStyle w:val="underlinedChar"/>
          <w:sz w:val="22"/>
          <w:szCs w:val="22"/>
        </w:rPr>
        <w:t>In times not too long past, the connection between soil and human life was clear and ever present.</w:t>
      </w:r>
      <w:r w:rsidRPr="00006468">
        <w:rPr>
          <w:rFonts w:ascii="Times New Roman" w:hAnsi="Times New Roman" w:cs="Times New Roman"/>
          <w:sz w:val="22"/>
          <w:szCs w:val="22"/>
        </w:rPr>
        <w:t xml:space="preserve"> Little more than a century ago, most people were farmers and those who were not lived close enough to a farm to know that the food that gave them life came from the soil. They knew that when the soil was rich, the rains came, and the temperature was hospitable to plants and animals, food was bountiful and there was plenty to eat. They knew that when droughts came, plants dried out and died, and the soil was bare, there was little to eat. They knew when the floods came, plants were covered with water and died, and the soil was bare; there was little to eat. They knew very well that their physical well being, if not their lives, depended on the things that lived from the soil. William Albrecht, a well known soil scientist at the University of Missouri during the middle of this century, hypothesized that people from different parts of the country had distinctive physical characteristics linked to the soils of the area where they grew up. He attributed those physical distinctions to differences in nutrient values of the foods they eat, which in turn depended on the make-up of the soils on which their foodstuffs were grown. Albrecht’s hypothesis was never fully tested. As people began to move from one place to another throughout their lives, and as more and more foodstuffs were shipped from one region of production to another for consumption, people no longer ate food from any one region or soil type. But it’s quite possible that when people lived most of their lives in one place, and ate mostly food produced locally, their physical makeup was significantly linked to the make up of local soils. Today, we eat from many soils, from all around the world. Even today there is a common saying that "we are what we eat." If so, "we actually are the soil from which we eat." </w:t>
      </w:r>
      <w:r w:rsidRPr="00006468">
        <w:rPr>
          <w:rStyle w:val="underlinedChar"/>
          <w:sz w:val="22"/>
          <w:szCs w:val="22"/>
        </w:rPr>
        <w:t>The connection between soil and life is no longer so direct or so clear, but it is still there.</w:t>
      </w:r>
      <w:r w:rsidRPr="00006468">
        <w:rPr>
          <w:rFonts w:ascii="Times New Roman" w:hAnsi="Times New Roman" w:cs="Times New Roman"/>
          <w:sz w:val="22"/>
          <w:szCs w:val="22"/>
        </w:rPr>
        <w:t xml:space="preserve"> </w:t>
      </w:r>
      <w:r w:rsidRPr="00006468">
        <w:rPr>
          <w:rFonts w:ascii="Times New Roman" w:hAnsi="Times New Roman" w:cs="Times New Roman"/>
          <w:sz w:val="22"/>
          <w:szCs w:val="22"/>
          <w:u w:val="single"/>
        </w:rPr>
        <w:t>Most urban dwellers also have lost all sense of personal connection to the farm or the soil</w:t>
      </w:r>
      <w:r w:rsidRPr="00006468">
        <w:rPr>
          <w:rFonts w:ascii="Times New Roman" w:hAnsi="Times New Roman" w:cs="Times New Roman"/>
          <w:sz w:val="22"/>
          <w:szCs w:val="22"/>
        </w:rPr>
        <w:t xml:space="preserve">. During most of this century many people living in cities either had lived on a farm at one time or knew someone, usually a close relative, who still lived on a farm -- which gave them some tangible connection with the soil. At least they knew that "land" meant something more than just a place to play or space to be filled with some form of "development." But these personal connections have been lost with the aging of urbanization. One of the most common laments among farmers today is that "people no longer know where their food comes from." For most, </w:t>
      </w:r>
      <w:r w:rsidRPr="00006468">
        <w:rPr>
          <w:rFonts w:ascii="Times New Roman" w:hAnsi="Times New Roman" w:cs="Times New Roman"/>
          <w:sz w:val="22"/>
          <w:szCs w:val="22"/>
          <w:u w:val="single"/>
        </w:rPr>
        <w:t>any real understanding of the direct connection between soil and life has been lost</w:t>
      </w:r>
      <w:r w:rsidRPr="00006468">
        <w:rPr>
          <w:rFonts w:ascii="Times New Roman" w:hAnsi="Times New Roman" w:cs="Times New Roman"/>
          <w:sz w:val="22"/>
          <w:szCs w:val="22"/>
        </w:rPr>
        <w:t xml:space="preserve">. It ‘s sad but true. What’s even sadder is that many farmers don’t realize the dependence of their own farming operation on the health and natural productivity of their soil. They have been told by the experts that soil is little more than a medium for propping up the plants so they can be fed with commercial fertilizers and protected by commercial pesticides until they produce a bountiful harvest. In the short run, this illusion of production without natural soil fertility appears real. As long as the soil has a residue of minerals and organic matter from times past, annual amendments of a few basic nutrients – nitrogen, phosphorus, and potash, being the most common – crop yields can be maintained. Over time, however, as organic matter becomes depleted, production problems appear and it becomes increasingly expensive to maintain productivity. As additional "trace elements" are depleted, soil management problems become more complex. Eventually, it will become apparent that it would have been far easier and less costly in the long run to have maintained the natural fertility of the soil. But, by then much of the natural productivity will be gone -- forever. In the meantime, many farmers will have little sense of their ultimate dependence on the soil. Still, </w:t>
      </w:r>
      <w:r w:rsidRPr="00006468">
        <w:rPr>
          <w:rStyle w:val="underlinedChar"/>
          <w:sz w:val="22"/>
          <w:szCs w:val="22"/>
        </w:rPr>
        <w:t>all of life depends upon soil. All life requires food and there is simply no other source of food except living things that depend directly or indirectly on the soil. This is a foundational principle of natural science</w:t>
      </w:r>
      <w:r w:rsidRPr="00006468">
        <w:rPr>
          <w:rFonts w:ascii="Times New Roman" w:hAnsi="Times New Roman" w:cs="Times New Roman"/>
          <w:sz w:val="22"/>
          <w:szCs w:val="22"/>
        </w:rPr>
        <w:t xml:space="preserve">, of human health, and of social studies that should be taught at every level in every school in the world -- beginning in kindergarten and continuing through college. </w:t>
      </w:r>
      <w:r w:rsidRPr="00006468">
        <w:rPr>
          <w:rStyle w:val="underlinedChar"/>
          <w:sz w:val="22"/>
          <w:szCs w:val="22"/>
        </w:rPr>
        <w:t>That we must have soil to live is as fundamental as the fact that we must have air to breath, water to drink, and food to eat.</w:t>
      </w:r>
      <w:r w:rsidRPr="00006468">
        <w:rPr>
          <w:rFonts w:ascii="Times New Roman" w:hAnsi="Times New Roman" w:cs="Times New Roman"/>
          <w:sz w:val="22"/>
          <w:szCs w:val="22"/>
        </w:rPr>
        <w:t xml:space="preserve"> It’s just less obvious.  </w:t>
      </w:r>
    </w:p>
    <w:p w14:paraId="15B4AC2C" w14:textId="77777777" w:rsidR="00476DF8" w:rsidRPr="00006468" w:rsidRDefault="00476DF8" w:rsidP="00476DF8">
      <w:pPr>
        <w:pStyle w:val="tags"/>
        <w:rPr>
          <w:szCs w:val="22"/>
        </w:rPr>
      </w:pPr>
    </w:p>
    <w:p w14:paraId="4F3DCCA1" w14:textId="77777777" w:rsidR="00476DF8" w:rsidRPr="00006468" w:rsidRDefault="00476DF8" w:rsidP="00476DF8">
      <w:pPr>
        <w:pStyle w:val="tags"/>
        <w:rPr>
          <w:szCs w:val="22"/>
        </w:rPr>
      </w:pPr>
    </w:p>
    <w:p w14:paraId="10E0229E" w14:textId="06AEA280" w:rsidR="00476DF8" w:rsidRPr="00006468" w:rsidRDefault="00476DF8" w:rsidP="00476DF8">
      <w:pPr>
        <w:pStyle w:val="Heading3"/>
        <w:rPr>
          <w:rFonts w:cs="Times New Roman"/>
          <w:sz w:val="22"/>
          <w:szCs w:val="22"/>
        </w:rPr>
      </w:pPr>
      <w:r w:rsidRPr="00006468">
        <w:rPr>
          <w:rFonts w:cs="Times New Roman"/>
          <w:sz w:val="22"/>
          <w:szCs w:val="22"/>
        </w:rPr>
        <w:t>Impact Cards for Tournament (4/10)</w:t>
      </w:r>
      <w:r>
        <w:rPr>
          <w:rFonts w:cs="Times New Roman"/>
          <w:sz w:val="22"/>
          <w:szCs w:val="22"/>
        </w:rPr>
        <w:t xml:space="preserve"> Handout #8</w:t>
      </w:r>
    </w:p>
    <w:p w14:paraId="019CD0FB" w14:textId="77777777" w:rsidR="00476DF8" w:rsidRPr="00006468" w:rsidRDefault="00476DF8" w:rsidP="00476DF8">
      <w:pPr>
        <w:pStyle w:val="tags"/>
        <w:rPr>
          <w:szCs w:val="22"/>
        </w:rPr>
      </w:pPr>
    </w:p>
    <w:p w14:paraId="7809EEE5" w14:textId="77777777" w:rsidR="00476DF8" w:rsidRPr="00006468" w:rsidRDefault="00476DF8" w:rsidP="00476DF8">
      <w:pPr>
        <w:pStyle w:val="tags"/>
        <w:rPr>
          <w:szCs w:val="22"/>
        </w:rPr>
      </w:pPr>
      <w:r w:rsidRPr="00006468">
        <w:rPr>
          <w:szCs w:val="22"/>
        </w:rPr>
        <w:t>Conflict in the South China Sea draws in major powers and causes World War Three</w:t>
      </w:r>
    </w:p>
    <w:p w14:paraId="301EAC7F" w14:textId="77777777" w:rsidR="00476DF8" w:rsidRPr="00006468" w:rsidRDefault="00476DF8" w:rsidP="00476DF8">
      <w:pPr>
        <w:pStyle w:val="cites"/>
        <w:rPr>
          <w:rFonts w:ascii="Times New Roman" w:hAnsi="Times New Roman" w:cs="Times New Roman"/>
          <w:b w:val="0"/>
          <w:szCs w:val="22"/>
        </w:rPr>
      </w:pPr>
      <w:r w:rsidRPr="00006468">
        <w:rPr>
          <w:rFonts w:ascii="Times New Roman" w:hAnsi="Times New Roman" w:cs="Times New Roman"/>
          <w:szCs w:val="22"/>
        </w:rPr>
        <w:t xml:space="preserve">Waldron ’97 </w:t>
      </w:r>
      <w:r w:rsidRPr="00006468">
        <w:rPr>
          <w:rFonts w:ascii="Times New Roman" w:hAnsi="Times New Roman" w:cs="Times New Roman"/>
          <w:b w:val="0"/>
          <w:szCs w:val="22"/>
        </w:rPr>
        <w:t>(Arthur, Prof Strategy and Policy – Naval War College, Commentary, 3-1, http://www.aei.org/publications/pubID.7442,filter.all/pub_detail.asp)</w:t>
      </w:r>
    </w:p>
    <w:p w14:paraId="23CC5955" w14:textId="77777777" w:rsidR="00476DF8" w:rsidRPr="00006468" w:rsidRDefault="00476DF8" w:rsidP="00476DF8">
      <w:pPr>
        <w:pStyle w:val="tiny"/>
        <w:rPr>
          <w:sz w:val="22"/>
          <w:szCs w:val="22"/>
        </w:rPr>
      </w:pPr>
      <w:r w:rsidRPr="00006468">
        <w:rPr>
          <w:sz w:val="22"/>
          <w:szCs w:val="22"/>
        </w:rPr>
        <w:t xml:space="preserve">Then there is Southeast Asia, which, having weathered the Vietnam war and a variety of domestic insurgencies, and having moved onto the track of prosperity, shows no desire to complicate matters with political headaches. </w:t>
      </w:r>
      <w:r w:rsidRPr="00006468">
        <w:rPr>
          <w:rStyle w:val="underlinedChar"/>
          <w:sz w:val="22"/>
          <w:szCs w:val="22"/>
        </w:rPr>
        <w:t>Fault lines</w:t>
      </w:r>
      <w:r w:rsidRPr="00006468">
        <w:rPr>
          <w:sz w:val="22"/>
          <w:szCs w:val="22"/>
        </w:rPr>
        <w:t xml:space="preserve"> nevertheless </w:t>
      </w:r>
      <w:r w:rsidRPr="00006468">
        <w:rPr>
          <w:rStyle w:val="underlinedChar"/>
          <w:sz w:val="22"/>
          <w:szCs w:val="22"/>
        </w:rPr>
        <w:t>remain</w:t>
      </w:r>
      <w:r w:rsidRPr="00006468">
        <w:rPr>
          <w:sz w:val="22"/>
          <w:szCs w:val="22"/>
        </w:rPr>
        <w:t xml:space="preserve">, and not least between the numerous and disproportionately successful ethnic Chinese and other inhabitants. And here again China is a looming worry. </w:t>
      </w:r>
      <w:r w:rsidRPr="00006468">
        <w:rPr>
          <w:rStyle w:val="underlinedChar"/>
          <w:sz w:val="22"/>
          <w:szCs w:val="22"/>
        </w:rPr>
        <w:t>Beijing's</w:t>
      </w:r>
      <w:r w:rsidRPr="00006468">
        <w:rPr>
          <w:sz w:val="22"/>
          <w:szCs w:val="22"/>
        </w:rPr>
        <w:t xml:space="preserve"> </w:t>
      </w:r>
      <w:r w:rsidRPr="00006468">
        <w:rPr>
          <w:rStyle w:val="underlinedChar"/>
          <w:sz w:val="22"/>
          <w:szCs w:val="22"/>
        </w:rPr>
        <w:t>claim</w:t>
      </w:r>
      <w:r w:rsidRPr="00006468">
        <w:rPr>
          <w:sz w:val="22"/>
          <w:szCs w:val="22"/>
        </w:rPr>
        <w:t xml:space="preserve"> of "unquestionable sovereignty" </w:t>
      </w:r>
      <w:r w:rsidRPr="00006468">
        <w:rPr>
          <w:rStyle w:val="underlinedChar"/>
          <w:sz w:val="22"/>
          <w:szCs w:val="22"/>
        </w:rPr>
        <w:t>over the Spratly Islands in the South China Sea</w:t>
      </w:r>
      <w:r w:rsidRPr="00006468">
        <w:rPr>
          <w:sz w:val="22"/>
          <w:szCs w:val="22"/>
        </w:rPr>
        <w:t xml:space="preserve"> and its recent seizure of one of them, Mischief Reef, also claimed by the Philippines, </w:t>
      </w:r>
      <w:r w:rsidRPr="00006468">
        <w:rPr>
          <w:rStyle w:val="underlinedChar"/>
          <w:sz w:val="22"/>
          <w:szCs w:val="22"/>
        </w:rPr>
        <w:t>have alarmed Vietnam, the Philippines, Malaysia, and Brunei, and rattled Indonesia</w:t>
      </w:r>
      <w:r w:rsidRPr="00006468">
        <w:rPr>
          <w:sz w:val="22"/>
          <w:szCs w:val="22"/>
        </w:rPr>
        <w:t xml:space="preserve">, which asserts its right to gas fields nearby. </w:t>
      </w:r>
      <w:r w:rsidRPr="00006468">
        <w:rPr>
          <w:rStyle w:val="underlinedChar"/>
          <w:sz w:val="22"/>
          <w:szCs w:val="22"/>
        </w:rPr>
        <w:t>India and South Asia</w:t>
      </w:r>
      <w:r w:rsidRPr="00006468">
        <w:rPr>
          <w:sz w:val="22"/>
          <w:szCs w:val="22"/>
        </w:rPr>
        <w:t xml:space="preserve">, long preoccupied with their own internal rivalries and content with their rates of growth, now </w:t>
      </w:r>
      <w:r w:rsidRPr="00006468">
        <w:rPr>
          <w:rStyle w:val="underlinedChar"/>
          <w:sz w:val="22"/>
          <w:szCs w:val="22"/>
        </w:rPr>
        <w:t>look with</w:t>
      </w:r>
      <w:r w:rsidRPr="00006468">
        <w:rPr>
          <w:sz w:val="22"/>
          <w:szCs w:val="22"/>
        </w:rPr>
        <w:t xml:space="preserve"> envy and some </w:t>
      </w:r>
      <w:r w:rsidRPr="00006468">
        <w:rPr>
          <w:rStyle w:val="underlinedChar"/>
          <w:sz w:val="22"/>
          <w:szCs w:val="22"/>
        </w:rPr>
        <w:t>concern</w:t>
      </w:r>
      <w:r w:rsidRPr="00006468">
        <w:rPr>
          <w:sz w:val="22"/>
          <w:szCs w:val="22"/>
        </w:rPr>
        <w:t xml:space="preserve"> as East Asia opens an ever-increasing lead in economics, military power, and general global clout. Indian and Chinese forces still face each other in the high mountains of their disputed border, as they have done since their war in 1962. Pakistan to the west is a key Chinese ally, and beyond, in the Middle East, China is reportedly supplying arms to Syria, Iraq, and Iran. To the north, Tibet (whose government-in-exile has been based in India since 1959) is currently the object of a vicious Chinese crackdown. And a new issue between India and China is Beijing's alliance with Rangoon and its reported military or intelligence-gathering presence on offshore Burmese territories near the Indian naval base in the Andaman Islands. Finally there is Russia, which has key interests in Asia. Sidelined by domestic problems, but only temporarily, Moscow has repeatedly faced China in this century, both in the northeast and along the Mongolian border. The break-up of the Soviet Union has added a potentially volatile factor in the newly independent states of Central Asia and Chinese-controlled Xinjiang (Sinkiang), where Beijing is currently fighting a low-level counter-insurgency. </w:t>
      </w:r>
      <w:r w:rsidRPr="00006468">
        <w:rPr>
          <w:rStyle w:val="underlinedChar"/>
          <w:sz w:val="22"/>
          <w:szCs w:val="22"/>
        </w:rPr>
        <w:t>Making these flash-points all the more volatile has been a dramatic increase in the quantity and quality of China's weapons acquisitions</w:t>
      </w:r>
      <w:r w:rsidRPr="00006468">
        <w:rPr>
          <w:sz w:val="22"/>
          <w:szCs w:val="22"/>
        </w:rPr>
        <w:t xml:space="preserve">. An Asian arms race of sorts was already gathering steam in the post-cold-war era, driven by national rivalries and the understandable desire of newly rich nation-states to upgrade their capacities; but the Chinese build-up has intensified it. In part a payoff to the military for its role at Tiananmen Square in 1989, China's current build-up is part and parcel of the regime's major shift since that time away from domestic liberalization and international openness toward repression and irredentism. Today China buys weapons from European states and Israel, but most importantly from Russia. The latest multibillion-dollar deal includes two Sovremenny-class destroyers equipped with the much-feared SS-N-22 cruise missile, capable of defeating the Aegis anti-missile defenses of the U.S. Navy and thus sinking American aircraft carriers. This is in addition to the Su-27 fighter aircraft, quiet Kilo-class submarines, and other force-projection and deterrent technologies. In turn, the Asian states are buying or developing their own advanced aircraft, missiles, and submarines--and considering nuclear options. The sort of </w:t>
      </w:r>
      <w:r w:rsidRPr="00006468">
        <w:rPr>
          <w:rStyle w:val="underlinedChar"/>
          <w:sz w:val="22"/>
          <w:szCs w:val="22"/>
        </w:rPr>
        <w:t xml:space="preserve">unintended escalation which started two </w:t>
      </w:r>
      <w:r w:rsidRPr="00006468">
        <w:rPr>
          <w:rStyle w:val="citesChar"/>
          <w:szCs w:val="22"/>
        </w:rPr>
        <w:t>world wars</w:t>
      </w:r>
      <w:r w:rsidRPr="00006468">
        <w:rPr>
          <w:rStyle w:val="underlinedChar"/>
          <w:sz w:val="22"/>
          <w:szCs w:val="22"/>
        </w:rPr>
        <w:t xml:space="preserve"> could arise from</w:t>
      </w:r>
      <w:r w:rsidRPr="00006468">
        <w:rPr>
          <w:sz w:val="22"/>
          <w:szCs w:val="22"/>
        </w:rPr>
        <w:t xml:space="preserve"> any of the </w:t>
      </w:r>
      <w:r w:rsidRPr="00006468">
        <w:rPr>
          <w:rStyle w:val="underlinedChar"/>
          <w:sz w:val="22"/>
          <w:szCs w:val="22"/>
        </w:rPr>
        <w:t>conflicts around China's periphery</w:t>
      </w:r>
      <w:r w:rsidRPr="00006468">
        <w:rPr>
          <w:sz w:val="22"/>
          <w:szCs w:val="22"/>
        </w:rPr>
        <w:t xml:space="preserve">. It nearly did so in March 1996, when China, in a blatant act of intimidation, fired ballistic missiles in the Taiwan Straits. It could arise from a Chinese-Vietnamese confrontation, particularly if the Vietnamese should score some unexpected military successes against the Chinese, as they did in 1979, and if the Association of Southeast Asian Nations (ASEAN), of which they are now a member, should tip in the direction of Hanoi. It could flare up from the smoldering insurgencies among Tibetans, Muslims, or Mongolians living inside China. </w:t>
      </w:r>
      <w:r w:rsidRPr="00006468">
        <w:rPr>
          <w:rStyle w:val="citesChar"/>
          <w:szCs w:val="22"/>
        </w:rPr>
        <w:t>Chains of alliance</w:t>
      </w:r>
      <w:r w:rsidRPr="00006468">
        <w:rPr>
          <w:sz w:val="22"/>
          <w:szCs w:val="22"/>
        </w:rPr>
        <w:t xml:space="preserve"> or interest, perhaps not clearly understood until the moment of crisis itself, </w:t>
      </w:r>
      <w:r w:rsidRPr="00006468">
        <w:rPr>
          <w:rStyle w:val="citesChar"/>
          <w:szCs w:val="22"/>
        </w:rPr>
        <w:t>could easily draw in neighboring states</w:t>
      </w:r>
      <w:r w:rsidRPr="00006468">
        <w:rPr>
          <w:rStyle w:val="underlinedChar"/>
          <w:sz w:val="22"/>
          <w:szCs w:val="22"/>
        </w:rPr>
        <w:t>--Russia, or India, or Japan--or the</w:t>
      </w:r>
      <w:r w:rsidRPr="00006468">
        <w:rPr>
          <w:sz w:val="22"/>
          <w:szCs w:val="22"/>
        </w:rPr>
        <w:t xml:space="preserve"> </w:t>
      </w:r>
      <w:r w:rsidRPr="00006468">
        <w:rPr>
          <w:rStyle w:val="UnderlineCharChar"/>
          <w:sz w:val="22"/>
          <w:szCs w:val="22"/>
          <w:bdr w:val="single" w:sz="4" w:space="0" w:color="auto"/>
        </w:rPr>
        <w:t>U</w:t>
      </w:r>
      <w:r w:rsidRPr="00006468">
        <w:rPr>
          <w:sz w:val="22"/>
          <w:szCs w:val="22"/>
        </w:rPr>
        <w:t xml:space="preserve">nited </w:t>
      </w:r>
      <w:r w:rsidRPr="00006468">
        <w:rPr>
          <w:rStyle w:val="UnderlineCharChar"/>
          <w:sz w:val="22"/>
          <w:szCs w:val="22"/>
          <w:bdr w:val="single" w:sz="4" w:space="0" w:color="auto"/>
        </w:rPr>
        <w:t>S</w:t>
      </w:r>
      <w:r w:rsidRPr="00006468">
        <w:rPr>
          <w:sz w:val="22"/>
          <w:szCs w:val="22"/>
        </w:rPr>
        <w:t>tates.</w:t>
      </w:r>
    </w:p>
    <w:p w14:paraId="718BD982" w14:textId="77777777" w:rsidR="00476DF8" w:rsidRPr="00006468" w:rsidRDefault="00476DF8" w:rsidP="00476DF8">
      <w:pPr>
        <w:rPr>
          <w:rFonts w:ascii="Times New Roman" w:hAnsi="Times New Roman" w:cs="Times New Roman"/>
          <w:sz w:val="22"/>
          <w:szCs w:val="22"/>
        </w:rPr>
      </w:pPr>
    </w:p>
    <w:p w14:paraId="1D2442F2" w14:textId="77777777" w:rsidR="00476DF8" w:rsidRPr="00006468" w:rsidRDefault="00476DF8" w:rsidP="00476DF8">
      <w:pPr>
        <w:pStyle w:val="tags"/>
        <w:rPr>
          <w:szCs w:val="22"/>
        </w:rPr>
      </w:pPr>
      <w:r w:rsidRPr="00006468">
        <w:rPr>
          <w:szCs w:val="22"/>
        </w:rPr>
        <w:t>Every delay in space colonization results in wasted energy – the cost is a hundred trillion lives per second</w:t>
      </w:r>
    </w:p>
    <w:p w14:paraId="1328F4FD" w14:textId="77777777" w:rsidR="00476DF8" w:rsidRPr="00006468" w:rsidRDefault="00476DF8" w:rsidP="00476DF8">
      <w:pPr>
        <w:pStyle w:val="tiny"/>
        <w:rPr>
          <w:sz w:val="22"/>
          <w:szCs w:val="22"/>
          <w:lang w:eastAsia="ko-KR"/>
        </w:rPr>
      </w:pPr>
      <w:r w:rsidRPr="00006468">
        <w:rPr>
          <w:rStyle w:val="Style13ptBold"/>
          <w:sz w:val="22"/>
          <w:szCs w:val="22"/>
        </w:rPr>
        <w:t>Bostrum</w:t>
      </w:r>
      <w:r w:rsidRPr="00006468">
        <w:rPr>
          <w:b/>
          <w:sz w:val="22"/>
          <w:szCs w:val="22"/>
          <w:u w:val="single"/>
        </w:rPr>
        <w:t>,</w:t>
      </w:r>
      <w:r w:rsidRPr="00006468">
        <w:rPr>
          <w:sz w:val="22"/>
          <w:szCs w:val="22"/>
        </w:rPr>
        <w:t xml:space="preserve"> Department of Philosophy, Yale University, Director of the Future of Humanity Institute at Oxford University, </w:t>
      </w:r>
      <w:r w:rsidRPr="00006468">
        <w:rPr>
          <w:rStyle w:val="Style13ptBold"/>
          <w:sz w:val="22"/>
          <w:szCs w:val="22"/>
        </w:rPr>
        <w:t>2002</w:t>
      </w:r>
      <w:r w:rsidRPr="00006468">
        <w:rPr>
          <w:rStyle w:val="underlinedChar"/>
          <w:sz w:val="22"/>
          <w:szCs w:val="22"/>
        </w:rPr>
        <w:t xml:space="preserve"> </w:t>
      </w:r>
      <w:r w:rsidRPr="00006468">
        <w:rPr>
          <w:sz w:val="22"/>
          <w:szCs w:val="22"/>
        </w:rPr>
        <w:t>(Nick, “Astronomical Waste: The Opportunity Cost of Delayed Technological Development,” Preprint, Utilitas Vol. 15, No. 3, pp. 308-314, http://www.nickbostrom.com/astronomical/waste.html)</w:t>
      </w:r>
    </w:p>
    <w:p w14:paraId="254B54CB" w14:textId="77777777" w:rsidR="00476DF8" w:rsidRPr="00006468" w:rsidRDefault="00476DF8" w:rsidP="00476DF8">
      <w:pPr>
        <w:pStyle w:val="tiny"/>
        <w:rPr>
          <w:rStyle w:val="underlinedChar"/>
          <w:sz w:val="22"/>
          <w:szCs w:val="22"/>
        </w:rPr>
      </w:pPr>
      <w:r w:rsidRPr="00006468">
        <w:rPr>
          <w:sz w:val="22"/>
          <w:szCs w:val="22"/>
        </w:rPr>
        <w:t xml:space="preserve">As I write these words, </w:t>
      </w:r>
      <w:r w:rsidRPr="00006468">
        <w:rPr>
          <w:rStyle w:val="underlinedChar"/>
          <w:sz w:val="22"/>
          <w:szCs w:val="22"/>
        </w:rPr>
        <w:t>suns are illuminating</w:t>
      </w:r>
      <w:r w:rsidRPr="00006468">
        <w:rPr>
          <w:sz w:val="22"/>
          <w:szCs w:val="22"/>
        </w:rPr>
        <w:t xml:space="preserve"> and heating empty rooms, </w:t>
      </w:r>
      <w:r w:rsidRPr="00006468">
        <w:rPr>
          <w:rStyle w:val="underlinedChar"/>
          <w:sz w:val="22"/>
          <w:szCs w:val="22"/>
        </w:rPr>
        <w:t>unused energy is being flushed down black holes, and our great common endowment of negentropy is being irreversibly degraded into entropy on a cosmic scale. These are resources that an advanced civilization could have used</w:t>
      </w:r>
      <w:r w:rsidRPr="00006468">
        <w:rPr>
          <w:sz w:val="22"/>
          <w:szCs w:val="22"/>
        </w:rPr>
        <w:t xml:space="preserve"> to create value-structures, such as sentient beings living worthwhile lives. The rate of this loss boggles the mind. One recent paper speculates, </w:t>
      </w:r>
      <w:r w:rsidRPr="00006468">
        <w:rPr>
          <w:rStyle w:val="underlinedChar"/>
          <w:sz w:val="22"/>
          <w:szCs w:val="22"/>
        </w:rPr>
        <w:t>using</w:t>
      </w:r>
      <w:r w:rsidRPr="00006468">
        <w:rPr>
          <w:sz w:val="22"/>
          <w:szCs w:val="22"/>
        </w:rPr>
        <w:t xml:space="preserve"> loose theoretical </w:t>
      </w:r>
      <w:r w:rsidRPr="00006468">
        <w:rPr>
          <w:rStyle w:val="underlinedChar"/>
          <w:sz w:val="22"/>
          <w:szCs w:val="22"/>
        </w:rPr>
        <w:t>considerations based on the rate of increase of entropy, that the loss of potential human lives in our own galactic supercluster is at least ~10^46 per century of delayed colonization.</w:t>
      </w:r>
      <w:r w:rsidRPr="00006468">
        <w:rPr>
          <w:sz w:val="22"/>
          <w:szCs w:val="22"/>
        </w:rPr>
        <w:t xml:space="preserve">[1] </w:t>
      </w:r>
      <w:r w:rsidRPr="00006468">
        <w:rPr>
          <w:rStyle w:val="underlinedChar"/>
          <w:sz w:val="22"/>
          <w:szCs w:val="22"/>
        </w:rPr>
        <w:t>This</w:t>
      </w:r>
      <w:r w:rsidRPr="00006468">
        <w:rPr>
          <w:sz w:val="22"/>
          <w:szCs w:val="22"/>
        </w:rPr>
        <w:t xml:space="preserve"> estimate </w:t>
      </w:r>
      <w:r w:rsidRPr="00006468">
        <w:rPr>
          <w:rStyle w:val="underlinedChar"/>
          <w:sz w:val="22"/>
          <w:szCs w:val="22"/>
        </w:rPr>
        <w:t>assumes</w:t>
      </w:r>
      <w:r w:rsidRPr="00006468">
        <w:rPr>
          <w:sz w:val="22"/>
          <w:szCs w:val="22"/>
        </w:rPr>
        <w:t xml:space="preserve"> that all the </w:t>
      </w:r>
      <w:r w:rsidRPr="00006468">
        <w:rPr>
          <w:rStyle w:val="underlinedChar"/>
          <w:sz w:val="22"/>
          <w:szCs w:val="22"/>
        </w:rPr>
        <w:t>lost entropy could have been used for productive purposes</w:t>
      </w:r>
      <w:r w:rsidRPr="00006468">
        <w:rPr>
          <w:sz w:val="22"/>
          <w:szCs w:val="22"/>
        </w:rPr>
        <w:t xml:space="preserve">, although no currently known technological mechanisms are even remotely capable of doing that. Since the estimate is meant to be a lower bound, this radically unconservative assumption is undesirable. </w:t>
      </w:r>
      <w:r w:rsidRPr="00006468">
        <w:rPr>
          <w:rStyle w:val="underlinedChar"/>
          <w:sz w:val="22"/>
          <w:szCs w:val="22"/>
        </w:rPr>
        <w:t>We can,</w:t>
      </w:r>
      <w:r w:rsidRPr="00006468">
        <w:rPr>
          <w:sz w:val="22"/>
          <w:szCs w:val="22"/>
        </w:rPr>
        <w:t xml:space="preserve"> however, </w:t>
      </w:r>
      <w:r w:rsidRPr="00006468">
        <w:rPr>
          <w:rStyle w:val="underlinedChar"/>
          <w:sz w:val="22"/>
          <w:szCs w:val="22"/>
        </w:rPr>
        <w:t>get a lower bound</w:t>
      </w:r>
      <w:r w:rsidRPr="00006468">
        <w:rPr>
          <w:sz w:val="22"/>
          <w:szCs w:val="22"/>
        </w:rPr>
        <w:t xml:space="preserve"> more straightforwardly </w:t>
      </w:r>
      <w:r w:rsidRPr="00006468">
        <w:rPr>
          <w:rStyle w:val="underlinedChar"/>
          <w:sz w:val="22"/>
          <w:szCs w:val="22"/>
        </w:rPr>
        <w:t>by simply counting the number or stars in our galactic supercluster and multiplying this number with the amount of computing power that the resources of each star could be used to generate using technologies for whose feasibility a strong case has already been made. We can then divide this total with the estimated amount of computing power needed to simulate one human life.</w:t>
      </w:r>
      <w:r w:rsidRPr="00006468">
        <w:rPr>
          <w:sz w:val="22"/>
          <w:szCs w:val="22"/>
        </w:rPr>
        <w:t xml:space="preserve"> As a rough approximation, let us say the Virgo Supercluster contains 10^13 stars. One estimate of the computing power extractable from a star and with an associated planet-sized computational structure, using advanced molecular nanotechnology[2], is 10^42 operations per second.[3] A typical estimate of the human brain’s processing power is roughly 10^17 operations per second or less.[4] Not much more seems to be needed to simulate the relevant parts of the environment in sufficient detail to enable the simulated minds to have experiences indistinguishable from typical current human experiences.[5] Given these estimates, it follows that </w:t>
      </w:r>
      <w:r w:rsidRPr="00006468">
        <w:rPr>
          <w:rStyle w:val="underlinedChar"/>
          <w:sz w:val="22"/>
          <w:szCs w:val="22"/>
        </w:rPr>
        <w:t>the potential for approximately 10^38 human lives is lost every century that colonization of our local supercluster is delayed; or equivalently, about 10^31 potential human lives per second.</w:t>
      </w:r>
      <w:r w:rsidRPr="00006468">
        <w:rPr>
          <w:sz w:val="22"/>
          <w:szCs w:val="22"/>
        </w:rPr>
        <w:t xml:space="preserve"> While this estimate is conservative in that it assumes only computational mechanisms whose implementation has been at least outlined in the literature, it is useful to have an even more conservative estimate that does not assume a non-biological instantiation of the potential persons. Suppose that about 10^10 biological humans could be sustained around an average star. Then the Virgo Supercluster could contain 10^23 biological humans. This corresponds to a loss of potential equal to about 10^14 potential human lives per second of delayed colonization. What matters for present purposes is not the exact numbers but the fact that they are huge. </w:t>
      </w:r>
      <w:r w:rsidRPr="00006468">
        <w:rPr>
          <w:rStyle w:val="underlinedChar"/>
          <w:sz w:val="22"/>
          <w:szCs w:val="22"/>
        </w:rPr>
        <w:t>Even with the most conservative estimate, assuming a biological implementation of all persons, the potential for one hundred trillion potential human beings is lost for every second of postponement of colonization of our supercluster.[6]</w:t>
      </w:r>
    </w:p>
    <w:p w14:paraId="5600C324" w14:textId="77777777" w:rsidR="00476DF8" w:rsidRPr="00006468" w:rsidRDefault="00476DF8" w:rsidP="00476DF8">
      <w:pPr>
        <w:rPr>
          <w:rFonts w:ascii="Times New Roman" w:hAnsi="Times New Roman" w:cs="Times New Roman"/>
          <w:sz w:val="22"/>
          <w:szCs w:val="22"/>
        </w:rPr>
      </w:pPr>
    </w:p>
    <w:p w14:paraId="764B1C48" w14:textId="77777777" w:rsidR="00476DF8" w:rsidRPr="00006468" w:rsidRDefault="00476DF8" w:rsidP="00476DF8">
      <w:pPr>
        <w:rPr>
          <w:rFonts w:ascii="Times New Roman" w:hAnsi="Times New Roman" w:cs="Times New Roman"/>
          <w:sz w:val="22"/>
          <w:szCs w:val="22"/>
        </w:rPr>
      </w:pPr>
    </w:p>
    <w:p w14:paraId="3A88FF0D" w14:textId="77777777" w:rsidR="00476DF8" w:rsidRPr="00006468" w:rsidRDefault="00476DF8" w:rsidP="00476DF8">
      <w:pPr>
        <w:rPr>
          <w:rFonts w:ascii="Times New Roman" w:hAnsi="Times New Roman" w:cs="Times New Roman"/>
          <w:sz w:val="22"/>
          <w:szCs w:val="22"/>
        </w:rPr>
      </w:pPr>
    </w:p>
    <w:p w14:paraId="34AD6A2B" w14:textId="2655334B" w:rsidR="00476DF8" w:rsidRPr="00006468" w:rsidRDefault="00476DF8" w:rsidP="00476DF8">
      <w:pPr>
        <w:pStyle w:val="Heading3"/>
        <w:rPr>
          <w:rFonts w:cs="Times New Roman"/>
          <w:sz w:val="22"/>
          <w:szCs w:val="22"/>
        </w:rPr>
      </w:pPr>
      <w:r w:rsidRPr="00006468">
        <w:rPr>
          <w:rFonts w:cs="Times New Roman"/>
          <w:sz w:val="22"/>
          <w:szCs w:val="22"/>
        </w:rPr>
        <w:t>Impact Cards for Tournament (5/10)</w:t>
      </w:r>
      <w:r w:rsidR="00B46A6D">
        <w:rPr>
          <w:rFonts w:cs="Times New Roman"/>
          <w:sz w:val="22"/>
          <w:szCs w:val="22"/>
        </w:rPr>
        <w:t xml:space="preserve"> Handout #8</w:t>
      </w:r>
    </w:p>
    <w:p w14:paraId="7BCEC24B" w14:textId="77777777" w:rsidR="00476DF8" w:rsidRPr="00006468" w:rsidRDefault="00476DF8" w:rsidP="00476DF8">
      <w:pPr>
        <w:pStyle w:val="tags"/>
        <w:rPr>
          <w:szCs w:val="22"/>
          <w:lang w:eastAsia="ko-KR"/>
        </w:rPr>
      </w:pPr>
      <w:r w:rsidRPr="00006468">
        <w:rPr>
          <w:szCs w:val="22"/>
        </w:rPr>
        <w:t>Destruction of separation of powers risks nuclear war</w:t>
      </w:r>
    </w:p>
    <w:p w14:paraId="4600ACCF" w14:textId="77777777" w:rsidR="00476DF8" w:rsidRPr="00006468" w:rsidRDefault="00476DF8" w:rsidP="00476DF8">
      <w:pPr>
        <w:pStyle w:val="cites"/>
        <w:rPr>
          <w:rFonts w:ascii="Times New Roman" w:hAnsi="Times New Roman" w:cs="Times New Roman"/>
          <w:b w:val="0"/>
          <w:szCs w:val="22"/>
        </w:rPr>
      </w:pPr>
      <w:r w:rsidRPr="00006468">
        <w:rPr>
          <w:rFonts w:ascii="Times New Roman" w:hAnsi="Times New Roman" w:cs="Times New Roman"/>
          <w:szCs w:val="22"/>
        </w:rPr>
        <w:t xml:space="preserve">Redish and Cisar 91 </w:t>
      </w:r>
      <w:r w:rsidRPr="00006468">
        <w:rPr>
          <w:rFonts w:ascii="Times New Roman" w:hAnsi="Times New Roman" w:cs="Times New Roman"/>
          <w:b w:val="0"/>
          <w:szCs w:val="22"/>
        </w:rPr>
        <w:t xml:space="preserve">(Martin H. and Elizabeth J., Duke University School of Law, “’If Angels Were to Govern’: The Need for Pragmatic Formalism in Separation of Powers Theory” Duke Law Journal, (41)3, Dec., p. 449-506) </w:t>
      </w:r>
    </w:p>
    <w:p w14:paraId="22F25AE4" w14:textId="77777777" w:rsidR="00476DF8" w:rsidRPr="00006468" w:rsidRDefault="00476DF8" w:rsidP="00476DF8">
      <w:pPr>
        <w:pStyle w:val="tiny"/>
        <w:rPr>
          <w:sz w:val="22"/>
          <w:szCs w:val="22"/>
        </w:rPr>
      </w:pPr>
      <w:r w:rsidRPr="00006468">
        <w:rPr>
          <w:sz w:val="22"/>
          <w:szCs w:val="22"/>
        </w:rPr>
        <w:t xml:space="preserve">In any event, the political history of which the Framers were aware tends to confirm that quite often concentration of political power ultimately leads to the loss of liberty. Indeed, </w:t>
      </w:r>
      <w:r w:rsidRPr="00006468">
        <w:rPr>
          <w:rStyle w:val="underlinedChar"/>
          <w:sz w:val="22"/>
          <w:szCs w:val="22"/>
        </w:rPr>
        <w:t>if we have begun to take the value of separation of powers for granted, we need only look to modern American history to remind</w:t>
      </w:r>
      <w:r w:rsidRPr="00006468">
        <w:rPr>
          <w:sz w:val="22"/>
          <w:szCs w:val="22"/>
        </w:rPr>
        <w:t xml:space="preserve"> ourselves </w:t>
      </w:r>
      <w:r w:rsidRPr="00006468">
        <w:rPr>
          <w:rStyle w:val="underlinedChar"/>
          <w:sz w:val="22"/>
          <w:szCs w:val="22"/>
        </w:rPr>
        <w:t>about both the general vulnerability of representative government, and the direct correlation between the concentration of political power and the threat to individual liberty</w:t>
      </w:r>
      <w:r w:rsidRPr="00006468">
        <w:rPr>
          <w:sz w:val="22"/>
          <w:szCs w:val="22"/>
        </w:rPr>
        <w:t xml:space="preserve">. The widespread violations of individual rights that took place when Pres- ident Lincoln assumed an inordinate level of power, for example, are well documented.128 Arguably as egregious were the threats to basic freedoms that arose during the Nixon administration, when the power of the executive branch reached what are widely deemed to have been intolerable levels.129 Although in neither instance did the executive's usurpations of power ultimately degenerate into complete and irreversible tyranny, the reason for that may well have been the resilience of our political traditions, among the most important of which is separation of powers itself. In any event, </w:t>
      </w:r>
      <w:r w:rsidRPr="00006468">
        <w:rPr>
          <w:rStyle w:val="underlinedChar"/>
          <w:sz w:val="22"/>
          <w:szCs w:val="22"/>
        </w:rPr>
        <w:t>it would be political folly to be overly smug about the security of either representative government or individual liberty</w:t>
      </w:r>
      <w:r w:rsidRPr="00006468">
        <w:rPr>
          <w:sz w:val="22"/>
          <w:szCs w:val="22"/>
        </w:rPr>
        <w:t xml:space="preserve">. Although it would be all but impossible to create an empirical proof to demonstrate that our constitutional tradition of </w:t>
      </w:r>
      <w:r w:rsidRPr="00006468">
        <w:rPr>
          <w:rStyle w:val="underlinedChar"/>
          <w:sz w:val="22"/>
          <w:szCs w:val="22"/>
        </w:rPr>
        <w:t>separation of powers has been an essential catalyst in the avoidance of tyranny</w:t>
      </w:r>
      <w:r w:rsidRPr="00006468">
        <w:rPr>
          <w:sz w:val="22"/>
          <w:szCs w:val="22"/>
        </w:rPr>
        <w:t xml:space="preserve">, common sense should tell us that the simultaneous division of power and the creation of interbranch checking play important roles toward that end. To underscore the point, one need imagine only a limited modification of the actual scenario surrounding the recent Persian Gulf War. In actuality, the war was an extremely popular endeavor, thought by many to be a politically and morally justified exercise. But imagine a situation in which a President, concerned about his failure to resolve significant social and economic problems at home, has callously decided to engage the nation in war, simply to defer public attention from his domestic failures. To be sure, the President was presumably elected by a majority of the electorate, and may have to stand for reelection in the future. However, at this particular point in time, but for the system established by separation of powers, his authority as Commander in Chief 130 to en- gage the nation in war would be effectively dictatorial. Because the Con- stitution reserves to the arguably even more representative and accountable Congress the authority to declare war,131 </w:t>
      </w:r>
      <w:r w:rsidRPr="00006468">
        <w:rPr>
          <w:rStyle w:val="underlinedChar"/>
          <w:sz w:val="22"/>
          <w:szCs w:val="22"/>
        </w:rPr>
        <w:t xml:space="preserve">the Constitution has attempted to prevent such misuses of power </w:t>
      </w:r>
      <w:r w:rsidRPr="00006468">
        <w:rPr>
          <w:sz w:val="22"/>
          <w:szCs w:val="22"/>
        </w:rPr>
        <w:t xml:space="preserve">by the executive.132 It remains unproven whether any governmental structure other than one based on a system of separation of powers could avoid such harmful results. In summary, no defender of separation of powers can prove with certitude that, but for the existence of separation of powers, tyranny would be the inevitable outcome. But </w:t>
      </w:r>
      <w:r w:rsidRPr="00006468">
        <w:rPr>
          <w:rStyle w:val="underlinedChar"/>
          <w:sz w:val="22"/>
          <w:szCs w:val="22"/>
        </w:rPr>
        <w:t>the question is whether we wish to take that risk, given the obvious severity of the harm that might result. Given</w:t>
      </w:r>
      <w:r w:rsidRPr="00006468">
        <w:rPr>
          <w:sz w:val="22"/>
          <w:szCs w:val="22"/>
        </w:rPr>
        <w:t xml:space="preserve"> both </w:t>
      </w:r>
      <w:r w:rsidRPr="00006468">
        <w:rPr>
          <w:rStyle w:val="underlinedChar"/>
          <w:sz w:val="22"/>
          <w:szCs w:val="22"/>
        </w:rPr>
        <w:t>the</w:t>
      </w:r>
      <w:r w:rsidRPr="00006468">
        <w:rPr>
          <w:sz w:val="22"/>
          <w:szCs w:val="22"/>
        </w:rPr>
        <w:t xml:space="preserve"> relatively </w:t>
      </w:r>
      <w:r w:rsidRPr="00006468">
        <w:rPr>
          <w:rStyle w:val="underlinedChar"/>
          <w:sz w:val="22"/>
          <w:szCs w:val="22"/>
        </w:rPr>
        <w:t>limited cost imposed by use of separation of powers and the great severity of the harm sought to be avoided,</w:t>
      </w:r>
      <w:r w:rsidRPr="00006468">
        <w:rPr>
          <w:sz w:val="22"/>
          <w:szCs w:val="22"/>
        </w:rPr>
        <w:t xml:space="preserve"> one should not demand a great showing of the likelihood that the feared harm would result. For </w:t>
      </w:r>
      <w:r w:rsidRPr="00006468">
        <w:rPr>
          <w:rStyle w:val="underlinedChar"/>
          <w:sz w:val="22"/>
          <w:szCs w:val="22"/>
        </w:rPr>
        <w:t>just as in the case of the threat of nuclear war, no one wants to be forced into the position of saying, "I told you so.</w:t>
      </w:r>
      <w:r w:rsidRPr="00006468">
        <w:rPr>
          <w:sz w:val="22"/>
          <w:szCs w:val="22"/>
        </w:rPr>
        <w:t xml:space="preserve">"474 [Vol. 41:449 </w:t>
      </w:r>
    </w:p>
    <w:p w14:paraId="4695A090" w14:textId="77777777" w:rsidR="00476DF8" w:rsidRPr="00006468" w:rsidRDefault="00476DF8" w:rsidP="00476DF8">
      <w:pPr>
        <w:rPr>
          <w:rFonts w:ascii="Times New Roman" w:hAnsi="Times New Roman" w:cs="Times New Roman"/>
          <w:sz w:val="22"/>
          <w:szCs w:val="22"/>
        </w:rPr>
      </w:pPr>
    </w:p>
    <w:p w14:paraId="753D95F1" w14:textId="77777777" w:rsidR="00476DF8" w:rsidRPr="00006468" w:rsidRDefault="00476DF8" w:rsidP="00476DF8">
      <w:pPr>
        <w:rPr>
          <w:rFonts w:ascii="Times New Roman" w:hAnsi="Times New Roman" w:cs="Times New Roman"/>
          <w:b/>
          <w:sz w:val="22"/>
          <w:szCs w:val="22"/>
        </w:rPr>
      </w:pPr>
      <w:r w:rsidRPr="00006468">
        <w:rPr>
          <w:rFonts w:ascii="Times New Roman" w:hAnsi="Times New Roman" w:cs="Times New Roman"/>
          <w:b/>
          <w:sz w:val="22"/>
          <w:szCs w:val="22"/>
        </w:rPr>
        <w:t xml:space="preserve">US-Russia nuclear war risks extinction  </w:t>
      </w:r>
    </w:p>
    <w:p w14:paraId="56AE3264" w14:textId="77777777" w:rsidR="00476DF8" w:rsidRPr="00006468" w:rsidRDefault="00476DF8" w:rsidP="00476DF8">
      <w:pPr>
        <w:rPr>
          <w:rFonts w:ascii="Times New Roman" w:hAnsi="Times New Roman" w:cs="Times New Roman"/>
          <w:sz w:val="22"/>
          <w:szCs w:val="22"/>
        </w:rPr>
      </w:pPr>
      <w:r w:rsidRPr="00006468">
        <w:rPr>
          <w:rStyle w:val="Style13ptBold"/>
          <w:rFonts w:ascii="Times New Roman" w:hAnsi="Times New Roman" w:cs="Times New Roman"/>
          <w:sz w:val="22"/>
          <w:szCs w:val="22"/>
        </w:rPr>
        <w:t>Starr 14</w:t>
      </w:r>
      <w:r w:rsidRPr="00006468">
        <w:rPr>
          <w:rFonts w:ascii="Times New Roman" w:hAnsi="Times New Roman" w:cs="Times New Roman"/>
          <w:sz w:val="22"/>
          <w:szCs w:val="22"/>
        </w:rPr>
        <w:t xml:space="preserve"> (Steven, Senior Scientist for Physicians for Social Responsibility and Director of the Clinical Laboratory Science Program @ University of Missouri, “Ukraine + NATO = Nuclear War,” Truthout, Tuesday, 11 March 2014 13:03 pg. http://tinyurl.com/ohgfk5p)</w:t>
      </w:r>
    </w:p>
    <w:p w14:paraId="73CFF945" w14:textId="77777777" w:rsidR="00476DF8" w:rsidRPr="00006468" w:rsidRDefault="00476DF8" w:rsidP="00476DF8">
      <w:pPr>
        <w:rPr>
          <w:rStyle w:val="StyleUnderline"/>
          <w:rFonts w:ascii="Times New Roman" w:hAnsi="Times New Roman" w:cs="Times New Roman"/>
          <w:szCs w:val="22"/>
        </w:rPr>
      </w:pPr>
      <w:r w:rsidRPr="00006468">
        <w:rPr>
          <w:rFonts w:ascii="Times New Roman" w:hAnsi="Times New Roman" w:cs="Times New Roman"/>
          <w:sz w:val="22"/>
          <w:szCs w:val="22"/>
        </w:rPr>
        <w:t xml:space="preserve">Furthermore, US/NATO naval forces should not be deployed in the Black Sea, where they would be in close proximity to Russian naval forces. In the event of a war in which Russian forces were actively engaged, </w:t>
      </w:r>
      <w:r w:rsidRPr="00006468">
        <w:rPr>
          <w:rStyle w:val="StyleUnderline"/>
          <w:rFonts w:ascii="Times New Roman" w:hAnsi="Times New Roman" w:cs="Times New Roman"/>
          <w:szCs w:val="22"/>
        </w:rPr>
        <w:t>the presence of US forces nearby would create a significant chance for a mistake in which US or Russian forces would fire upon each other</w:t>
      </w:r>
      <w:r w:rsidRPr="00006468">
        <w:rPr>
          <w:rFonts w:ascii="Times New Roman" w:hAnsi="Times New Roman" w:cs="Times New Roman"/>
          <w:sz w:val="22"/>
          <w:szCs w:val="22"/>
        </w:rPr>
        <w:t xml:space="preserve">. Supersonic fighters traveling at more than 1,000 mph can easily overfly national boundaries or "hostile" military forces. If NATO and Russian forces to come into direct military conflict, then </w:t>
      </w:r>
      <w:r w:rsidRPr="00006468">
        <w:rPr>
          <w:rStyle w:val="StyleUnderline"/>
          <w:rFonts w:ascii="Times New Roman" w:hAnsi="Times New Roman" w:cs="Times New Roman"/>
          <w:szCs w:val="22"/>
        </w:rPr>
        <w:t>the possibility of nuclear conflict increases exponentially</w:t>
      </w:r>
      <w:r w:rsidRPr="00006468">
        <w:rPr>
          <w:rFonts w:ascii="Times New Roman" w:hAnsi="Times New Roman" w:cs="Times New Roman"/>
          <w:sz w:val="22"/>
          <w:szCs w:val="22"/>
        </w:rPr>
        <w:t xml:space="preserve">. NATO cannot send in its 25,000 man Response Force and expect to defeat 150,000 Russian troops (or more) in a fight at the Russian border. In a NATO-Russian conventional conflict, in which Russian forces were prevailing, NATO would have the choice of withdrawing, calling for a ceasefire, or using its nuclear weapons against Russian forces. NATO has at least a couple hundred US B61 nuclear weapons forward deployed in Belgium, Germany, Italy, the Netherlands, and Turkey. The B61 is a "variable yield" weapon; the two models currently forward-based in Europe, the B61-3 and B61-4 both can be set to have an explosive yield of 300 tons of TNT (0.3 kilotons). In other words, the B61 is designed to be "useable" nuclear weapon, beginning with a "small" detonation that is roughly 20-30 times larger than our largest conventional weapon. However, the B61-4 can also be set to have an explosive power as much as 50,000 tons of TNT (50 kilotons), and the B61-3 as much as 170,000 tons of TNT (170 kilotons) – which is 70% greater than many of the strategic nuclear warheads carried by US nuclear subs. Even if NATO could manage to use its conventional forces to defeat Russian conventional forces, </w:t>
      </w:r>
      <w:r w:rsidRPr="00006468">
        <w:rPr>
          <w:rStyle w:val="StyleUnderline"/>
          <w:rFonts w:ascii="Times New Roman" w:hAnsi="Times New Roman" w:cs="Times New Roman"/>
          <w:szCs w:val="22"/>
        </w:rPr>
        <w:t>Russia would *not* allow such a defeat</w:t>
      </w:r>
      <w:r w:rsidRPr="00006468">
        <w:rPr>
          <w:rFonts w:ascii="Times New Roman" w:hAnsi="Times New Roman" w:cs="Times New Roman"/>
          <w:sz w:val="22"/>
          <w:szCs w:val="22"/>
        </w:rPr>
        <w:t xml:space="preserve"> upon its very border. Russia would certainly use nuclear weapons to stop NATO. </w:t>
      </w:r>
      <w:r w:rsidRPr="00006468">
        <w:rPr>
          <w:rStyle w:val="StyleUnderline"/>
          <w:rFonts w:ascii="Times New Roman" w:hAnsi="Times New Roman" w:cs="Times New Roman"/>
          <w:szCs w:val="22"/>
        </w:rPr>
        <w:t>Russia has</w:t>
      </w:r>
      <w:r w:rsidRPr="00006468">
        <w:rPr>
          <w:rFonts w:ascii="Times New Roman" w:hAnsi="Times New Roman" w:cs="Times New Roman"/>
          <w:sz w:val="22"/>
          <w:szCs w:val="22"/>
        </w:rPr>
        <w:t xml:space="preserve"> for some time </w:t>
      </w:r>
      <w:r w:rsidRPr="00006468">
        <w:rPr>
          <w:rStyle w:val="StyleUnderline"/>
          <w:rFonts w:ascii="Times New Roman" w:hAnsi="Times New Roman" w:cs="Times New Roman"/>
          <w:szCs w:val="22"/>
        </w:rPr>
        <w:t>adopted the policy of "nuclear de-escalation":</w:t>
      </w:r>
      <w:r w:rsidRPr="00006468">
        <w:rPr>
          <w:rFonts w:ascii="Times New Roman" w:hAnsi="Times New Roman" w:cs="Times New Roman"/>
          <w:sz w:val="22"/>
          <w:szCs w:val="22"/>
        </w:rPr>
        <w:t xml:space="preserve"> "In order to maintain a credible nuclear deterrence effect under the conditions of a regional war, Russia believes it should not rely on strategic nuclear forces, or on them only, but must maintain a range of options for the limited or selective use of nuclear weapons in order to be able to inflict a precisely set level of damage to the enemy </w:t>
      </w:r>
      <w:r w:rsidRPr="00006468">
        <w:rPr>
          <w:rStyle w:val="StyleUnderline"/>
          <w:rFonts w:ascii="Times New Roman" w:hAnsi="Times New Roman" w:cs="Times New Roman"/>
          <w:szCs w:val="22"/>
        </w:rPr>
        <w:t xml:space="preserve">sufficient </w:t>
      </w:r>
      <w:r w:rsidRPr="00006468">
        <w:rPr>
          <w:rFonts w:ascii="Times New Roman" w:hAnsi="Times New Roman" w:cs="Times New Roman"/>
          <w:sz w:val="22"/>
          <w:szCs w:val="22"/>
        </w:rPr>
        <w:t xml:space="preserve">to convince him </w:t>
      </w:r>
      <w:r w:rsidRPr="00006468">
        <w:rPr>
          <w:rStyle w:val="StyleUnderline"/>
          <w:rFonts w:ascii="Times New Roman" w:hAnsi="Times New Roman" w:cs="Times New Roman"/>
          <w:szCs w:val="22"/>
        </w:rPr>
        <w:t>to terminate military confrontation</w:t>
      </w:r>
      <w:r w:rsidRPr="00006468">
        <w:rPr>
          <w:rFonts w:ascii="Times New Roman" w:hAnsi="Times New Roman" w:cs="Times New Roman"/>
          <w:sz w:val="22"/>
          <w:szCs w:val="22"/>
        </w:rPr>
        <w:t xml:space="preserve"> by exposing him to the danger of further nuclear escalation . . . When introducing the concept of "nuclear de-escalation" in the late 1990s, the Russian defence establishment was obsessed with the possibility of a Kosovo-type US/NATO intervention in the war ("armed conflict") in Chechnya, which resumed in 1999. It did not exclude the possibility that, in the event of such a case, Russia would be forced to resort to nuclear weapons." In a NATO-Russian conflict, in which Russia introduced nuclear weapons, NATO would be fully capable of responding in a tit-for-tat fashion. This would be the same pattern as was seen in the NATO war games of the Cold War. </w:t>
      </w:r>
      <w:r w:rsidRPr="00006468">
        <w:rPr>
          <w:rStyle w:val="StyleUnderline"/>
          <w:rFonts w:ascii="Times New Roman" w:hAnsi="Times New Roman" w:cs="Times New Roman"/>
          <w:szCs w:val="22"/>
        </w:rPr>
        <w:t>Once the nuclear "firebreak" is crossed</w:t>
      </w:r>
      <w:r w:rsidRPr="00006468">
        <w:rPr>
          <w:rFonts w:ascii="Times New Roman" w:hAnsi="Times New Roman" w:cs="Times New Roman"/>
          <w:sz w:val="22"/>
          <w:szCs w:val="22"/>
        </w:rPr>
        <w:t xml:space="preserve">, once nuclear weapons are introduced into a military conflict in which *both sides have nuclear weapons*, </w:t>
      </w:r>
      <w:r w:rsidRPr="00006468">
        <w:rPr>
          <w:rStyle w:val="StyleUnderline"/>
          <w:rFonts w:ascii="Times New Roman" w:hAnsi="Times New Roman" w:cs="Times New Roman"/>
          <w:szCs w:val="22"/>
        </w:rPr>
        <w:t>there would likely be an almost inevitable escalation</w:t>
      </w:r>
      <w:r w:rsidRPr="00006468">
        <w:rPr>
          <w:rFonts w:ascii="Times New Roman" w:hAnsi="Times New Roman" w:cs="Times New Roman"/>
          <w:sz w:val="22"/>
          <w:szCs w:val="22"/>
        </w:rPr>
        <w:t xml:space="preserve"> of conflict, a progressive use of nuclear weapons by both sides, with progressively larger targets being taken out. </w:t>
      </w:r>
      <w:r w:rsidRPr="00006468">
        <w:rPr>
          <w:rStyle w:val="StyleUnderline"/>
          <w:rFonts w:ascii="Times New Roman" w:hAnsi="Times New Roman" w:cs="Times New Roman"/>
          <w:szCs w:val="22"/>
        </w:rPr>
        <w:t>Peer-reviewed scientific studies predict that a war fought with hundreds or thousands of US and Russian strategic nuclear weapons would ignite nuclear firestorms</w:t>
      </w:r>
      <w:r w:rsidRPr="00006468">
        <w:rPr>
          <w:rFonts w:ascii="Times New Roman" w:hAnsi="Times New Roman" w:cs="Times New Roman"/>
          <w:sz w:val="22"/>
          <w:szCs w:val="22"/>
        </w:rPr>
        <w:t xml:space="preserve"> over tens of thousands of square miles. These mass fires would </w:t>
      </w:r>
      <w:r w:rsidRPr="00006468">
        <w:rPr>
          <w:rStyle w:val="StyleUnderline"/>
          <w:rFonts w:ascii="Times New Roman" w:hAnsi="Times New Roman" w:cs="Times New Roman"/>
          <w:szCs w:val="22"/>
        </w:rPr>
        <w:t>produce between 50 million to 150 million tons of smoke</w:t>
      </w:r>
      <w:r w:rsidRPr="00006468">
        <w:rPr>
          <w:rFonts w:ascii="Times New Roman" w:hAnsi="Times New Roman" w:cs="Times New Roman"/>
          <w:sz w:val="22"/>
          <w:szCs w:val="22"/>
        </w:rPr>
        <w:t xml:space="preserve">, which would quickly rise above cloud level in to the stratosphere, where winds would carry it around the Earth. In a matter of weeks or months, a global stratospheric smoke layer would form, which would block up to 70% of warming sunlight, </w:t>
      </w:r>
      <w:r w:rsidRPr="00006468">
        <w:rPr>
          <w:rStyle w:val="StyleUnderline"/>
          <w:rFonts w:ascii="Times New Roman" w:hAnsi="Times New Roman" w:cs="Times New Roman"/>
          <w:szCs w:val="22"/>
        </w:rPr>
        <w:t>quickly producing Ice Age weather conditions</w:t>
      </w:r>
      <w:r w:rsidRPr="00006468">
        <w:rPr>
          <w:rFonts w:ascii="Times New Roman" w:hAnsi="Times New Roman" w:cs="Times New Roman"/>
          <w:sz w:val="22"/>
          <w:szCs w:val="22"/>
        </w:rPr>
        <w:t xml:space="preserve"> in the Northern Hemisphere. The scientists predict that temperatures in the central US and Eurasia would fall below freezing every day for about three years. The smoke, the darkness, and extreme cold weather would last for ten years or longer, </w:t>
      </w:r>
      <w:r w:rsidRPr="00006468">
        <w:rPr>
          <w:rStyle w:val="StyleUnderline"/>
          <w:rFonts w:ascii="Times New Roman" w:hAnsi="Times New Roman" w:cs="Times New Roman"/>
          <w:szCs w:val="22"/>
        </w:rPr>
        <w:t>eliminating growing seasons, making it impossible to grow food. Most people and animals would perish from nuclear famine</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Nuclear war is suicide for the human race.</w:t>
      </w:r>
    </w:p>
    <w:p w14:paraId="0C9ACF32" w14:textId="2D9D7F84" w:rsidR="00476DF8" w:rsidRPr="00006468" w:rsidRDefault="00476DF8" w:rsidP="00476DF8">
      <w:pPr>
        <w:pStyle w:val="Heading3"/>
        <w:rPr>
          <w:rFonts w:cs="Times New Roman"/>
          <w:sz w:val="22"/>
          <w:szCs w:val="22"/>
        </w:rPr>
      </w:pPr>
      <w:r w:rsidRPr="00006468">
        <w:rPr>
          <w:rFonts w:cs="Times New Roman"/>
          <w:sz w:val="22"/>
          <w:szCs w:val="22"/>
        </w:rPr>
        <w:t>Impact Cards for Tournament (6/10)</w:t>
      </w:r>
      <w:r w:rsidR="00B46A6D">
        <w:rPr>
          <w:rFonts w:cs="Times New Roman"/>
          <w:sz w:val="22"/>
          <w:szCs w:val="22"/>
        </w:rPr>
        <w:t xml:space="preserve"> Handout #8</w:t>
      </w:r>
    </w:p>
    <w:p w14:paraId="2A0B5FD9" w14:textId="77777777" w:rsidR="00476DF8" w:rsidRPr="00006468" w:rsidRDefault="00476DF8" w:rsidP="00476DF8">
      <w:pPr>
        <w:pStyle w:val="tags"/>
        <w:rPr>
          <w:szCs w:val="22"/>
        </w:rPr>
      </w:pPr>
      <w:r w:rsidRPr="00006468">
        <w:rPr>
          <w:szCs w:val="22"/>
        </w:rPr>
        <w:t>Marine ecosystems are critical to the survival of all life on earth.</w:t>
      </w:r>
    </w:p>
    <w:p w14:paraId="1168C188" w14:textId="77777777" w:rsidR="00476DF8" w:rsidRPr="00006468" w:rsidRDefault="00476DF8" w:rsidP="00476DF8">
      <w:pPr>
        <w:pStyle w:val="tiny"/>
        <w:rPr>
          <w:sz w:val="22"/>
          <w:szCs w:val="22"/>
          <w:lang w:eastAsia="ko-KR"/>
        </w:rPr>
      </w:pPr>
    </w:p>
    <w:p w14:paraId="7AD52CA2" w14:textId="77777777" w:rsidR="00476DF8" w:rsidRPr="00006468" w:rsidRDefault="00476DF8" w:rsidP="00476DF8">
      <w:pPr>
        <w:pStyle w:val="tiny"/>
        <w:rPr>
          <w:sz w:val="22"/>
          <w:szCs w:val="22"/>
        </w:rPr>
      </w:pPr>
      <w:r w:rsidRPr="00006468">
        <w:rPr>
          <w:sz w:val="22"/>
          <w:szCs w:val="22"/>
        </w:rPr>
        <w:t xml:space="preserve">Robin Kundis </w:t>
      </w:r>
      <w:r w:rsidRPr="00006468">
        <w:rPr>
          <w:rStyle w:val="Style13ptBold"/>
          <w:sz w:val="22"/>
          <w:szCs w:val="22"/>
        </w:rPr>
        <w:t>Craig</w:t>
      </w:r>
      <w:r w:rsidRPr="00006468">
        <w:rPr>
          <w:sz w:val="22"/>
          <w:szCs w:val="22"/>
        </w:rPr>
        <w:t xml:space="preserve">, Associate Professor of Law, Indiana University School of Law, </w:t>
      </w:r>
      <w:r w:rsidRPr="00006468">
        <w:rPr>
          <w:rStyle w:val="Style13ptBold"/>
          <w:sz w:val="22"/>
          <w:szCs w:val="22"/>
        </w:rPr>
        <w:t>2k3</w:t>
      </w:r>
      <w:r w:rsidRPr="00006468">
        <w:rPr>
          <w:sz w:val="22"/>
          <w:szCs w:val="22"/>
        </w:rPr>
        <w:t xml:space="preserve"> 34 McGeorge L. Rev. 155 </w:t>
      </w:r>
    </w:p>
    <w:p w14:paraId="5F1E45D3" w14:textId="77777777" w:rsidR="00476DF8" w:rsidRPr="00006468" w:rsidRDefault="00476DF8" w:rsidP="00476DF8">
      <w:pPr>
        <w:pStyle w:val="tiny"/>
        <w:rPr>
          <w:sz w:val="22"/>
          <w:szCs w:val="22"/>
          <w:lang w:eastAsia="ko-KR"/>
        </w:rPr>
      </w:pPr>
    </w:p>
    <w:p w14:paraId="27699CF9" w14:textId="77777777" w:rsidR="00476DF8" w:rsidRPr="00006468" w:rsidRDefault="00476DF8" w:rsidP="00476DF8">
      <w:pPr>
        <w:pStyle w:val="tiny"/>
        <w:rPr>
          <w:sz w:val="22"/>
          <w:szCs w:val="22"/>
        </w:rPr>
      </w:pPr>
      <w:r w:rsidRPr="00006468">
        <w:rPr>
          <w:sz w:val="22"/>
          <w:szCs w:val="22"/>
        </w:rPr>
        <w:t>Biodiversity and ecosystem function arguments for conserving marine ecosystems also exist, just as they do for terrestrial ecosystems, but these arguments have thus far rarely been raised in political debates. For example, besides significant tourism values - the most economically valuable ecosystem service coral reefs provide, worldwide - coral reefs protect against storms and dampen other environmental fluctuations, services worth more than ten times the reefs' value for food production. n856 Waste treatment is another significant, non-extractive ecosystem function that intact coral reef ecosystems provide. n857 More generally, "</w:t>
      </w:r>
      <w:r w:rsidRPr="00006468">
        <w:rPr>
          <w:rStyle w:val="underlinedChar"/>
          <w:sz w:val="22"/>
          <w:szCs w:val="22"/>
        </w:rPr>
        <w:t>ocean ecosystems play a major role in the global geochemical cycling of all the elements that represent the basic building blocks of living organisms</w:t>
      </w:r>
      <w:r w:rsidRPr="00006468">
        <w:rPr>
          <w:sz w:val="22"/>
          <w:szCs w:val="22"/>
        </w:rPr>
        <w:t xml:space="preserve">, carbon, nitrogen, oxygen, phosphorus, and sulfur, as well as other less abundant but </w:t>
      </w:r>
      <w:r w:rsidRPr="00006468">
        <w:rPr>
          <w:rStyle w:val="underlinedChar"/>
          <w:sz w:val="22"/>
          <w:szCs w:val="22"/>
        </w:rPr>
        <w:t>necessary elements</w:t>
      </w:r>
      <w:r w:rsidRPr="00006468">
        <w:rPr>
          <w:sz w:val="22"/>
          <w:szCs w:val="22"/>
        </w:rPr>
        <w:t xml:space="preserve">." n858 In a very real and direct sense, therefore, </w:t>
      </w:r>
      <w:r w:rsidRPr="00006468">
        <w:rPr>
          <w:rStyle w:val="underlinedChar"/>
          <w:sz w:val="22"/>
          <w:szCs w:val="22"/>
        </w:rPr>
        <w:t>human degradation of marine ecosystems impairs the planet's ability to support life. Maintaining biodiversity is often critical to maintaining the functions of marine ecosystems</w:t>
      </w:r>
      <w:r w:rsidRPr="00006468">
        <w:rPr>
          <w:b/>
          <w:sz w:val="22"/>
          <w:szCs w:val="22"/>
        </w:rPr>
        <w:t xml:space="preserve">. </w:t>
      </w:r>
      <w:r w:rsidRPr="00006468">
        <w:rPr>
          <w:sz w:val="22"/>
          <w:szCs w:val="22"/>
        </w:rPr>
        <w:t xml:space="preserve">Current evidence shows that, in general, </w:t>
      </w:r>
      <w:r w:rsidRPr="00006468">
        <w:rPr>
          <w:rStyle w:val="underlinedChar"/>
          <w:sz w:val="22"/>
          <w:szCs w:val="22"/>
        </w:rPr>
        <w:t>an ecosystem's ability to keep functioning in the face of disturbance is strongly dependent on its biodiversity, "indicating that more diverse ecosystems are more stable</w:t>
      </w:r>
      <w:r w:rsidRPr="00006468">
        <w:rPr>
          <w:sz w:val="22"/>
          <w:szCs w:val="22"/>
        </w:rPr>
        <w:t xml:space="preserve">." n859 Coral reef ecosystems are particularly dependent on their biodiversity.  [*265]   Most ecologists agree that the complexity of interactions and degree of interrelatedness among component species is higher on coral reefs than in any other marine environment. This implies that the ecosystem functioning that produces the most highly valued components is also complex and that many otherwise insignificant species have strong effects on sustaining the rest of the reef system. n860 </w:t>
      </w:r>
      <w:r w:rsidRPr="00006468">
        <w:rPr>
          <w:rStyle w:val="underlinedChar"/>
          <w:sz w:val="22"/>
          <w:szCs w:val="22"/>
        </w:rPr>
        <w:t>Thus, maintaining and restoring the biodiversity of marine ecosystems is critical to maintaining and restoring the ecosystem services that they provide.</w:t>
      </w:r>
      <w:r w:rsidRPr="00006468">
        <w:rPr>
          <w:sz w:val="22"/>
          <w:szCs w:val="22"/>
        </w:rPr>
        <w:t xml:space="preserve"> Non-use biodiversity values for marine ecosystems have been calculated in the wake of marine disasters, like the Exxon Valdez oil spill in Alaska. n861 Similar calculations could derive preservation values for marine wilderness. However, economic value, or economic value equivalents, should not be "the sole or even primary justification for conservation of ocean ecosystems. Ethical arguments also have considerable force and merit." n862 At the forefront of such arguments should be a recognition of how little we know about the sea - and about the actual effect of human activities on marine ecosystems. </w:t>
      </w:r>
      <w:r w:rsidRPr="00006468">
        <w:rPr>
          <w:rStyle w:val="underlinedChar"/>
          <w:sz w:val="22"/>
          <w:szCs w:val="22"/>
        </w:rPr>
        <w:t xml:space="preserve">The United States has traditionally failed to protect marine ecosystems because it was difficult to detect anthropogenic harm to the oceans, but we now know that such harm is occurring - </w:t>
      </w:r>
      <w:r w:rsidRPr="00006468">
        <w:rPr>
          <w:sz w:val="22"/>
          <w:szCs w:val="22"/>
        </w:rPr>
        <w:t xml:space="preserve">even though we are not completely sure about causation or about how to fix every problem. Ecosystems like the NWHI coral reef ecosystem should inspire lawmakers and policymakers to admit that </w:t>
      </w:r>
      <w:r w:rsidRPr="00006468">
        <w:rPr>
          <w:rStyle w:val="underlinedChar"/>
          <w:sz w:val="22"/>
          <w:szCs w:val="22"/>
        </w:rPr>
        <w:t xml:space="preserve">most of the time we really do not know what we are doing to the sea and hence should be preserving marine wilderness whenever we can </w:t>
      </w:r>
      <w:r w:rsidRPr="00006468">
        <w:rPr>
          <w:sz w:val="22"/>
          <w:szCs w:val="22"/>
        </w:rPr>
        <w:t xml:space="preserve">- especially when the United States has within its territory relatively pristine marine ecosystems that may be unique in the world. We may not know much about the sea, but we do know this much: </w:t>
      </w:r>
      <w:r w:rsidRPr="00006468">
        <w:rPr>
          <w:rStyle w:val="underlinedChar"/>
          <w:sz w:val="22"/>
          <w:szCs w:val="22"/>
        </w:rPr>
        <w:t xml:space="preserve">if we kill the ocean we kill ourselves, and we will take most of the biosphere with us. </w:t>
      </w:r>
      <w:r w:rsidRPr="00006468">
        <w:rPr>
          <w:sz w:val="22"/>
          <w:szCs w:val="22"/>
        </w:rPr>
        <w:t xml:space="preserve">The Black Sea is almost dead, n863 its once-complex and productive ecosystem almost entirely replaced by a monoculture of comb jellies, "starving out fish and dolphins, emptying fishermen's nets, and converting the web of life into brainless, wraith-like blobs of jelly." n864 More importantly, the Black Sea is not necessarily unique. The Black Sea is a microcosm of what is happening to the ocean systems at large. The stresses piled up: overfishing, oil spills, industrial discharges, nutrient pollution, wetlands destruction, the introduction of an alien species. </w:t>
      </w:r>
      <w:r w:rsidRPr="00006468">
        <w:rPr>
          <w:rStyle w:val="underlinedChar"/>
          <w:sz w:val="22"/>
          <w:szCs w:val="22"/>
        </w:rPr>
        <w:t xml:space="preserve">The sea weakened, slowly at first, then collapsed with  </w:t>
      </w:r>
      <w:r w:rsidRPr="00006468">
        <w:rPr>
          <w:sz w:val="22"/>
          <w:szCs w:val="22"/>
        </w:rPr>
        <w:t xml:space="preserve">[*266]  </w:t>
      </w:r>
      <w:r w:rsidRPr="00006468">
        <w:rPr>
          <w:rStyle w:val="underlinedChar"/>
          <w:sz w:val="22"/>
          <w:szCs w:val="22"/>
        </w:rPr>
        <w:t xml:space="preserve">shocking suddenness. </w:t>
      </w:r>
      <w:r w:rsidRPr="00006468">
        <w:rPr>
          <w:sz w:val="22"/>
          <w:szCs w:val="22"/>
        </w:rPr>
        <w:t xml:space="preserve">The lessons of this tragedy should not be lost to the rest of us, because </w:t>
      </w:r>
      <w:r w:rsidRPr="00006468">
        <w:rPr>
          <w:rStyle w:val="underlinedChar"/>
          <w:sz w:val="22"/>
          <w:szCs w:val="22"/>
        </w:rPr>
        <w:t xml:space="preserve">much of what happened </w:t>
      </w:r>
      <w:r w:rsidRPr="00006468">
        <w:rPr>
          <w:sz w:val="22"/>
          <w:szCs w:val="22"/>
        </w:rPr>
        <w:t xml:space="preserve">here </w:t>
      </w:r>
      <w:r w:rsidRPr="00006468">
        <w:rPr>
          <w:rStyle w:val="underlinedChar"/>
          <w:sz w:val="22"/>
          <w:szCs w:val="22"/>
        </w:rPr>
        <w:t xml:space="preserve">is being repeated all over the world. </w:t>
      </w:r>
      <w:r w:rsidRPr="00006468">
        <w:rPr>
          <w:sz w:val="22"/>
          <w:szCs w:val="22"/>
        </w:rPr>
        <w:t xml:space="preserve">The ecological stresses imposed on the Black Sea were not unique to communism. Nor, sadly, was the failure of governments to respond to the emerging crisis. n865 </w:t>
      </w:r>
      <w:r w:rsidRPr="00006468">
        <w:rPr>
          <w:rStyle w:val="underlinedChar"/>
          <w:sz w:val="22"/>
          <w:szCs w:val="22"/>
        </w:rPr>
        <w:t xml:space="preserve"> </w:t>
      </w:r>
      <w:r w:rsidRPr="00006468">
        <w:rPr>
          <w:sz w:val="22"/>
          <w:szCs w:val="22"/>
        </w:rPr>
        <w:t xml:space="preserve">Oxygen-starved "dead zones" appear with increasing frequency off the coasts of major cities and major rivers, forcing marine animals to flee and killing all that cannot. n866 Ethics as well as enlightened self-interest thus suggest that the United States should protect fully-functioning marine ecosystems wherever possible - even if a few fishers go out of business as a result. </w:t>
      </w:r>
    </w:p>
    <w:p w14:paraId="19B7D6D3" w14:textId="77777777" w:rsidR="00476DF8" w:rsidRPr="00006468" w:rsidRDefault="00476DF8" w:rsidP="00476DF8">
      <w:pPr>
        <w:rPr>
          <w:rFonts w:ascii="Times New Roman" w:hAnsi="Times New Roman" w:cs="Times New Roman"/>
          <w:sz w:val="22"/>
          <w:szCs w:val="22"/>
        </w:rPr>
      </w:pPr>
    </w:p>
    <w:p w14:paraId="3CB91260" w14:textId="77777777" w:rsidR="00476DF8" w:rsidRPr="00006468" w:rsidRDefault="00476DF8" w:rsidP="00476DF8">
      <w:pPr>
        <w:pStyle w:val="tags"/>
        <w:rPr>
          <w:szCs w:val="22"/>
        </w:rPr>
      </w:pPr>
      <w:r w:rsidRPr="00006468">
        <w:rPr>
          <w:szCs w:val="22"/>
        </w:rPr>
        <w:t>Japan US Alliance Is Key To Solve Conflict</w:t>
      </w:r>
    </w:p>
    <w:p w14:paraId="2302CFC8" w14:textId="77777777" w:rsidR="00476DF8" w:rsidRPr="00006468" w:rsidRDefault="00476DF8" w:rsidP="00476DF8">
      <w:pPr>
        <w:pStyle w:val="tiny"/>
        <w:rPr>
          <w:sz w:val="22"/>
          <w:szCs w:val="22"/>
        </w:rPr>
      </w:pPr>
      <w:r w:rsidRPr="00006468">
        <w:rPr>
          <w:sz w:val="22"/>
          <w:szCs w:val="22"/>
        </w:rPr>
        <w:t xml:space="preserve">Yukio </w:t>
      </w:r>
      <w:r w:rsidRPr="00006468">
        <w:rPr>
          <w:rStyle w:val="Style13ptBold"/>
          <w:sz w:val="22"/>
          <w:szCs w:val="22"/>
        </w:rPr>
        <w:t>Okamoto</w:t>
      </w:r>
      <w:r w:rsidRPr="00006468">
        <w:rPr>
          <w:sz w:val="22"/>
          <w:szCs w:val="22"/>
        </w:rPr>
        <w:t xml:space="preserve">, Security Adviser to Japanese Cabinet, </w:t>
      </w:r>
      <w:r w:rsidRPr="00006468">
        <w:rPr>
          <w:rStyle w:val="Style13ptBold"/>
          <w:sz w:val="22"/>
          <w:szCs w:val="22"/>
        </w:rPr>
        <w:t>2002</w:t>
      </w:r>
    </w:p>
    <w:p w14:paraId="3DE9FC81" w14:textId="77777777" w:rsidR="00476DF8" w:rsidRPr="00006468" w:rsidRDefault="00476DF8" w:rsidP="00476DF8">
      <w:pPr>
        <w:pStyle w:val="tiny"/>
        <w:rPr>
          <w:sz w:val="22"/>
          <w:szCs w:val="22"/>
        </w:rPr>
      </w:pPr>
      <w:r w:rsidRPr="00006468">
        <w:rPr>
          <w:sz w:val="22"/>
          <w:szCs w:val="22"/>
        </w:rPr>
        <w:t>[Washington Quarterly 25.2 p. 71-2]</w:t>
      </w:r>
    </w:p>
    <w:p w14:paraId="5488BA54" w14:textId="77777777" w:rsidR="00476DF8" w:rsidRPr="00006468" w:rsidRDefault="00476DF8" w:rsidP="00476DF8">
      <w:pPr>
        <w:pStyle w:val="tiny"/>
        <w:rPr>
          <w:sz w:val="22"/>
          <w:szCs w:val="22"/>
        </w:rPr>
      </w:pPr>
      <w:r w:rsidRPr="00006468">
        <w:rPr>
          <w:sz w:val="22"/>
          <w:szCs w:val="22"/>
        </w:rPr>
        <w:t xml:space="preserve">Fifty years have passed since Japan and the United States signed the original security treaty and more than 40 years have passed since the current 1960 treaty came into force. Neither Japan nor the United States has a desire to alter the treaty obligations, much less abrogate the alliance. Nevertheless, exploring potential alternatives to the alliance is worthwhile, if only to illuminate why it is likely to survive. </w:t>
      </w:r>
      <w:r w:rsidRPr="00006468">
        <w:rPr>
          <w:rStyle w:val="underlinedChar"/>
          <w:sz w:val="22"/>
          <w:szCs w:val="22"/>
        </w:rPr>
        <w:t>For Japan, treaty abrogation would result in a security vacuum that could be filled in</w:t>
      </w:r>
      <w:r w:rsidRPr="00006468">
        <w:rPr>
          <w:sz w:val="22"/>
          <w:szCs w:val="22"/>
          <w:u w:val="single"/>
        </w:rPr>
        <w:t xml:space="preserve"> </w:t>
      </w:r>
      <w:r w:rsidRPr="00006468">
        <w:rPr>
          <w:rStyle w:val="underlinedChar"/>
          <w:sz w:val="22"/>
          <w:szCs w:val="22"/>
        </w:rPr>
        <w:t>only one of three ways. The first is armed neutrality, which would mean the development of a Japan ready to repel any</w:t>
      </w:r>
      <w:r w:rsidRPr="00006468">
        <w:rPr>
          <w:sz w:val="22"/>
          <w:szCs w:val="22"/>
          <w:u w:val="single"/>
        </w:rPr>
        <w:t xml:space="preserve"> </w:t>
      </w:r>
      <w:r w:rsidRPr="00006468">
        <w:rPr>
          <w:rStyle w:val="underlinedChar"/>
          <w:sz w:val="22"/>
          <w:szCs w:val="22"/>
        </w:rPr>
        <w:t>threat, including the region's existing and incipient nuclear forces</w:t>
      </w:r>
      <w:r w:rsidRPr="00006468">
        <w:rPr>
          <w:sz w:val="22"/>
          <w:szCs w:val="22"/>
        </w:rPr>
        <w:t>. The second is to establish a regional collective security arrangement. This option would require that the major powers in Asia accept a reduction of their troop strengths down to Japanese levels and accept a common political culture--democracy. Neither of these conditions is likely to be met for decades. The third option, the one outlined in the U.S.-Japan Security Treaty, is for Japan's security to be the responsibility of a permanent UN military force, ready to deploy at a moment's notice to preserve peace and stability in the region. Such a force, of course, does not yet exist</w:t>
      </w:r>
      <w:r w:rsidRPr="00006468">
        <w:rPr>
          <w:b/>
          <w:bCs/>
          <w:sz w:val="22"/>
          <w:szCs w:val="22"/>
        </w:rPr>
        <w:t xml:space="preserve">. </w:t>
      </w:r>
      <w:r w:rsidRPr="00006468">
        <w:rPr>
          <w:rStyle w:val="underlinedChar"/>
          <w:sz w:val="22"/>
          <w:szCs w:val="22"/>
        </w:rPr>
        <w:t>None of the three possible replacements for the Japan-U.S. alliance is realistic. The alternatives also seem certain</w:t>
      </w:r>
      <w:r w:rsidRPr="00006468">
        <w:rPr>
          <w:sz w:val="22"/>
          <w:szCs w:val="22"/>
          <w:u w:val="single"/>
        </w:rPr>
        <w:t xml:space="preserve"> </w:t>
      </w:r>
      <w:r w:rsidRPr="00006468">
        <w:rPr>
          <w:rStyle w:val="underlinedChar"/>
          <w:sz w:val="22"/>
          <w:szCs w:val="22"/>
        </w:rPr>
        <w:t>to increase the likelihood of war in the region, not decrease it--the only reason that Japan would want to leave the U.S.-Japan alliance</w:t>
      </w:r>
      <w:r w:rsidRPr="00006468">
        <w:rPr>
          <w:sz w:val="22"/>
          <w:szCs w:val="22"/>
          <w:u w:val="single"/>
        </w:rPr>
        <w:t xml:space="preserve">. </w:t>
      </w:r>
      <w:r w:rsidRPr="00006468">
        <w:rPr>
          <w:rStyle w:val="underlinedChar"/>
          <w:sz w:val="22"/>
          <w:szCs w:val="22"/>
        </w:rPr>
        <w:t>An overview of aftereffects on the United States of an abrogation of the alliance runs along similar lines. In</w:t>
      </w:r>
      <w:r w:rsidRPr="00006468">
        <w:rPr>
          <w:sz w:val="22"/>
          <w:szCs w:val="22"/>
          <w:u w:val="single"/>
        </w:rPr>
        <w:t xml:space="preserve"> </w:t>
      </w:r>
      <w:r w:rsidRPr="00006468">
        <w:rPr>
          <w:rStyle w:val="underlinedChar"/>
          <w:sz w:val="22"/>
          <w:szCs w:val="22"/>
        </w:rPr>
        <w:t>the absence of a robust, UN-based security system, relations between the giant countries of Asia would become uncertain</w:t>
      </w:r>
      <w:r w:rsidRPr="00006468">
        <w:rPr>
          <w:sz w:val="22"/>
          <w:szCs w:val="22"/>
          <w:u w:val="single"/>
        </w:rPr>
        <w:t xml:space="preserve"> </w:t>
      </w:r>
      <w:r w:rsidRPr="00006468">
        <w:rPr>
          <w:rStyle w:val="underlinedChar"/>
          <w:sz w:val="22"/>
          <w:szCs w:val="22"/>
        </w:rPr>
        <w:t xml:space="preserve">and competitive--too precarious a situation for the United States and the world. </w:t>
      </w:r>
      <w:r w:rsidRPr="00006468">
        <w:rPr>
          <w:bCs/>
          <w:sz w:val="22"/>
          <w:szCs w:val="22"/>
        </w:rPr>
        <w:t>The United States would lose access to the</w:t>
      </w:r>
      <w:r w:rsidRPr="00006468">
        <w:rPr>
          <w:sz w:val="22"/>
          <w:szCs w:val="22"/>
        </w:rPr>
        <w:t xml:space="preserve"> </w:t>
      </w:r>
      <w:r w:rsidRPr="00006468">
        <w:rPr>
          <w:bCs/>
          <w:sz w:val="22"/>
          <w:szCs w:val="22"/>
        </w:rPr>
        <w:t>facilities on which it relies for power projection in the region</w:t>
      </w:r>
      <w:r w:rsidRPr="00006468">
        <w:rPr>
          <w:sz w:val="22"/>
          <w:szCs w:val="22"/>
        </w:rPr>
        <w:t>. Much more importantly, it would also lose a friend--a wealthy, mature, and loyal friend.</w:t>
      </w:r>
    </w:p>
    <w:p w14:paraId="1C60FDB6"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sz w:val="22"/>
          <w:szCs w:val="22"/>
        </w:rPr>
        <w:br w:type="page"/>
      </w:r>
    </w:p>
    <w:p w14:paraId="4FF1F6BF" w14:textId="0E31B86F" w:rsidR="00476DF8" w:rsidRPr="00006468" w:rsidRDefault="00476DF8" w:rsidP="00476DF8">
      <w:pPr>
        <w:pStyle w:val="Heading3"/>
        <w:rPr>
          <w:rFonts w:cs="Times New Roman"/>
          <w:sz w:val="22"/>
          <w:szCs w:val="22"/>
        </w:rPr>
      </w:pPr>
      <w:r w:rsidRPr="00006468">
        <w:rPr>
          <w:rFonts w:cs="Times New Roman"/>
          <w:sz w:val="22"/>
          <w:szCs w:val="22"/>
        </w:rPr>
        <w:t>Impact Cards for Tournament (7/10)</w:t>
      </w:r>
      <w:r w:rsidR="00B46A6D">
        <w:rPr>
          <w:rFonts w:cs="Times New Roman"/>
          <w:sz w:val="22"/>
          <w:szCs w:val="22"/>
        </w:rPr>
        <w:t xml:space="preserve"> Handout #8</w:t>
      </w:r>
    </w:p>
    <w:p w14:paraId="1093F01B" w14:textId="77777777" w:rsidR="00476DF8" w:rsidRPr="00006468" w:rsidRDefault="00476DF8" w:rsidP="00476DF8">
      <w:pPr>
        <w:rPr>
          <w:rFonts w:ascii="Times New Roman" w:hAnsi="Times New Roman" w:cs="Times New Roman"/>
          <w:b/>
          <w:sz w:val="22"/>
          <w:szCs w:val="22"/>
        </w:rPr>
      </w:pPr>
      <w:r w:rsidRPr="00006468">
        <w:rPr>
          <w:rFonts w:ascii="Times New Roman" w:hAnsi="Times New Roman" w:cs="Times New Roman"/>
          <w:b/>
          <w:sz w:val="22"/>
          <w:szCs w:val="22"/>
        </w:rPr>
        <w:t>Middle East war goes global and nuclear</w:t>
      </w:r>
    </w:p>
    <w:p w14:paraId="166EF2CF" w14:textId="77777777" w:rsidR="00476DF8" w:rsidRPr="00006468" w:rsidRDefault="00476DF8" w:rsidP="00476DF8">
      <w:pPr>
        <w:rPr>
          <w:rFonts w:ascii="Times New Roman" w:hAnsi="Times New Roman" w:cs="Times New Roman"/>
          <w:sz w:val="22"/>
          <w:szCs w:val="22"/>
        </w:rPr>
      </w:pPr>
      <w:r w:rsidRPr="00006468">
        <w:rPr>
          <w:rStyle w:val="Style13ptBold"/>
          <w:rFonts w:ascii="Times New Roman" w:hAnsi="Times New Roman" w:cs="Times New Roman"/>
          <w:sz w:val="22"/>
          <w:szCs w:val="22"/>
        </w:rPr>
        <w:t>PRIMAKOV 2009</w:t>
      </w:r>
      <w:r w:rsidRPr="00006468">
        <w:rPr>
          <w:rFonts w:ascii="Times New Roman" w:hAnsi="Times New Roman" w:cs="Times New Roman"/>
          <w:b/>
          <w:sz w:val="22"/>
          <w:szCs w:val="22"/>
        </w:rPr>
        <w:t xml:space="preserve"> </w:t>
      </w:r>
      <w:r w:rsidRPr="00006468">
        <w:rPr>
          <w:rFonts w:ascii="Times New Roman" w:hAnsi="Times New Roman" w:cs="Times New Roman"/>
          <w:sz w:val="22"/>
          <w:szCs w:val="22"/>
        </w:rPr>
        <w:t xml:space="preserve">[September, Yevgeny, President of the Chamber of Commerce and Industry of the Russian Federation; Member of the Russian Academy of Sciences; member of the Editorial Board of </w:t>
      </w:r>
      <w:r w:rsidRPr="00006468">
        <w:rPr>
          <w:rFonts w:ascii="Times New Roman" w:hAnsi="Times New Roman" w:cs="Times New Roman"/>
          <w:i/>
          <w:iCs/>
          <w:sz w:val="22"/>
          <w:szCs w:val="22"/>
        </w:rPr>
        <w:t>Russia in Global Affairs</w:t>
      </w:r>
      <w:r w:rsidRPr="00006468">
        <w:rPr>
          <w:rFonts w:ascii="Times New Roman" w:hAnsi="Times New Roman" w:cs="Times New Roman"/>
          <w:sz w:val="22"/>
          <w:szCs w:val="22"/>
        </w:rPr>
        <w:t>. This article is based on the scientific report for which the author was awarded the Lomonosov Gold Medal of the Russian Academy of Sciences in 2008, “The Middle East Problem</w:t>
      </w:r>
    </w:p>
    <w:p w14:paraId="3965AF1D"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sz w:val="22"/>
          <w:szCs w:val="22"/>
        </w:rPr>
        <w:t xml:space="preserve">in the Context of International Relations”] </w:t>
      </w:r>
    </w:p>
    <w:p w14:paraId="0CFBC30E" w14:textId="77777777" w:rsidR="00476DF8" w:rsidRPr="00006468" w:rsidRDefault="00476DF8" w:rsidP="00476DF8">
      <w:pPr>
        <w:rPr>
          <w:rFonts w:ascii="Times New Roman" w:hAnsi="Times New Roman" w:cs="Times New Roman"/>
          <w:sz w:val="22"/>
          <w:szCs w:val="22"/>
        </w:rPr>
      </w:pPr>
      <w:r w:rsidRPr="00006468">
        <w:rPr>
          <w:rStyle w:val="StyleUnderline"/>
          <w:rFonts w:ascii="Times New Roman" w:hAnsi="Times New Roman" w:cs="Times New Roman"/>
          <w:szCs w:val="22"/>
        </w:rPr>
        <w:t xml:space="preserve">The Middle East conflict is unparalleled in terms of </w:t>
      </w:r>
      <w:r w:rsidRPr="00006468">
        <w:rPr>
          <w:rStyle w:val="Emphasis"/>
          <w:szCs w:val="22"/>
        </w:rPr>
        <w:t>its potential for spreading globally</w:t>
      </w:r>
      <w:r w:rsidRPr="00006468">
        <w:rPr>
          <w:rStyle w:val="StyleUnderline"/>
          <w:rFonts w:ascii="Times New Roman" w:hAnsi="Times New Roman" w:cs="Times New Roman"/>
          <w:szCs w:val="22"/>
        </w:rPr>
        <w:t>. During the Cold War</w:t>
      </w:r>
      <w:r w:rsidRPr="00006468">
        <w:rPr>
          <w:rFonts w:ascii="Times New Roman" w:hAnsi="Times New Roman" w:cs="Times New Roman"/>
          <w:sz w:val="22"/>
          <w:szCs w:val="22"/>
        </w:rPr>
        <w:t xml:space="preserve">, amid which the Arab-Israeli conflict evolved, </w:t>
      </w:r>
      <w:r w:rsidRPr="00006468">
        <w:rPr>
          <w:rStyle w:val="StyleUnderline"/>
          <w:rFonts w:ascii="Times New Roman" w:hAnsi="Times New Roman" w:cs="Times New Roman"/>
          <w:szCs w:val="22"/>
        </w:rPr>
        <w:t>the two opposing superpowers directly supported the conflicting parties</w:t>
      </w:r>
      <w:r w:rsidRPr="00006468">
        <w:rPr>
          <w:rFonts w:ascii="Times New Roman" w:hAnsi="Times New Roman" w:cs="Times New Roman"/>
          <w:sz w:val="22"/>
          <w:szCs w:val="22"/>
        </w:rPr>
        <w:t xml:space="preserve">: the Soviet Union supported Arab countries, while the United States supported Israel. On the one hand, the bipolar world order which existed at that time objectively played in favor of the escalation of the Middle East conflict into a global confrontation. On the other hand, </w:t>
      </w:r>
      <w:r w:rsidRPr="00006468">
        <w:rPr>
          <w:rStyle w:val="StyleUnderline"/>
          <w:rFonts w:ascii="Times New Roman" w:hAnsi="Times New Roman" w:cs="Times New Roman"/>
          <w:szCs w:val="22"/>
        </w:rPr>
        <w:t>the Soviet Union and the United States</w:t>
      </w:r>
      <w:r w:rsidRPr="00006468">
        <w:rPr>
          <w:rFonts w:ascii="Times New Roman" w:hAnsi="Times New Roman" w:cs="Times New Roman"/>
          <w:sz w:val="22"/>
          <w:szCs w:val="22"/>
        </w:rPr>
        <w:t xml:space="preserve"> were not interested in such developments and they </w:t>
      </w:r>
      <w:r w:rsidRPr="00006468">
        <w:rPr>
          <w:rStyle w:val="StyleUnderline"/>
          <w:rFonts w:ascii="Times New Roman" w:hAnsi="Times New Roman" w:cs="Times New Roman"/>
          <w:szCs w:val="22"/>
        </w:rPr>
        <w:t>managed to keep the situation under control. The behavior of both superpowers in the course of all the wars in the Middle East proves that</w:t>
      </w:r>
      <w:r w:rsidRPr="00006468">
        <w:rPr>
          <w:rFonts w:ascii="Times New Roman" w:hAnsi="Times New Roman" w:cs="Times New Roman"/>
          <w:sz w:val="22"/>
          <w:szCs w:val="22"/>
        </w:rPr>
        <w:t xml:space="preserve">. In 1956, during the Anglo-French-Israeli military invasion of Egypt (which followed Cairo’s decision to nationalize the Suez Canal Company) the United States – contrary to the widespread belief in various countries, including Russia – not only refrained from supporting its allies but insistently pressed – along with the Soviet Union – for the cessation of the armed action. Washington feared that the tripartite aggression would undermine the positions of the West in the Arab world and would result in a direct clash with the Soviet Union. </w:t>
      </w:r>
      <w:r w:rsidRPr="00006468">
        <w:rPr>
          <w:rStyle w:val="StyleUnderline"/>
          <w:rFonts w:ascii="Times New Roman" w:hAnsi="Times New Roman" w:cs="Times New Roman"/>
          <w:szCs w:val="22"/>
        </w:rPr>
        <w:t>Fears that hostilities in the Middle East might acquire a global dimension could materialize also during the Six-Day War</w:t>
      </w:r>
      <w:r w:rsidRPr="00006468">
        <w:rPr>
          <w:rFonts w:ascii="Times New Roman" w:hAnsi="Times New Roman" w:cs="Times New Roman"/>
          <w:sz w:val="22"/>
          <w:szCs w:val="22"/>
        </w:rPr>
        <w:t xml:space="preserve"> of 1967. On its eve, Moscow and Washington urged each other to cool down their “clients.” When the war began, both superpowers assured each other that they did not intend to get involved in the crisis militarily and that that they would make efforts at the United Nations to negotiate terms for a ceasefire. On July 5, the Chairman of the Soviet Government, Alexei Kosygin, who was authorized by the Politburo to conduct negotiations on behalf of the Soviet leadership, for the first time ever used a hot line for this purpose. After the USS </w:t>
      </w:r>
      <w:r w:rsidRPr="00006468">
        <w:rPr>
          <w:rFonts w:ascii="Times New Roman" w:hAnsi="Times New Roman" w:cs="Times New Roman"/>
          <w:i/>
          <w:iCs/>
          <w:sz w:val="22"/>
          <w:szCs w:val="22"/>
        </w:rPr>
        <w:t xml:space="preserve">Liberty </w:t>
      </w:r>
      <w:r w:rsidRPr="00006468">
        <w:rPr>
          <w:rFonts w:ascii="Times New Roman" w:hAnsi="Times New Roman" w:cs="Times New Roman"/>
          <w:sz w:val="22"/>
          <w:szCs w:val="22"/>
        </w:rPr>
        <w:t>was attacked by Israeli forces, which later claimed the attack was a case of mistaken identity, U.S. President Lyndon Johnson immediately notified Kosygin that the movement of the U.S. Navy in the Mediterranean Sea was only intended to help the crew of the attacked ship and to investigate the incident. The situation repeated itself during the hostilities of October 1973. Russian publications of those years argued that it was the Soviet Union that prevented U.S. military involvement in those events. In contrast, many U.S. authors claimed that a U.S. reaction thwarted Soviet plans to send troops to the Middle East. Neither statement is true. The atmosphere was really quite tense. Sentiments both in Washington and Moscow were in favor of interference, yet both capitals were far from taking real action. When U.S. troops were put on high alert, Henry Kissinger assured Soviet Ambassador Anatoly Dobrynin that this was done largely for domestic considerations and should not be seen by Moscow as a hostile act. In a private conversation with Dobrynin, President Richard Nixon said the same, adding that he might have overreacted but that this had been done amidst a hostile campaign against him over Watergate. Meanwhile, Kosygin and Foreign Minister Andrei Gromyko at a Politburo meeting in Moscow strongly rejected a proposal by Defense Minister Marshal Andrei Grechko to “demonstrate” Soviet military presence in Egypt in response to Israel’s refusal to comply with a UN Security Council resolution. Soviet leader Leonid Brezhnev took the side of Kosygin and Gromyko, saying that he was against any Soviet involvement in the conflict.</w:t>
      </w:r>
      <w:r w:rsidRPr="00006468">
        <w:rPr>
          <w:rStyle w:val="StyleUnderline"/>
          <w:rFonts w:ascii="Times New Roman" w:hAnsi="Times New Roman" w:cs="Times New Roman"/>
          <w:szCs w:val="22"/>
        </w:rPr>
        <w:t xml:space="preserve">  The above suggests an unequivocal conclusion that control by the superpowers in the bipolar world did not allow the Middle East conflict to escalate into a global confrontation</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After the</w:t>
      </w:r>
      <w:r w:rsidRPr="00006468">
        <w:rPr>
          <w:rFonts w:ascii="Times New Roman" w:hAnsi="Times New Roman" w:cs="Times New Roman"/>
          <w:sz w:val="22"/>
          <w:szCs w:val="22"/>
        </w:rPr>
        <w:t xml:space="preserve"> end of the </w:t>
      </w:r>
      <w:r w:rsidRPr="00006468">
        <w:rPr>
          <w:rStyle w:val="StyleUnderline"/>
          <w:rFonts w:ascii="Times New Roman" w:hAnsi="Times New Roman" w:cs="Times New Roman"/>
          <w:szCs w:val="22"/>
        </w:rPr>
        <w:t>Cold War, some</w:t>
      </w:r>
      <w:r w:rsidRPr="00006468">
        <w:rPr>
          <w:rFonts w:ascii="Times New Roman" w:hAnsi="Times New Roman" w:cs="Times New Roman"/>
          <w:sz w:val="22"/>
          <w:szCs w:val="22"/>
        </w:rPr>
        <w:t xml:space="preserve"> scholars and political observers </w:t>
      </w:r>
      <w:r w:rsidRPr="00006468">
        <w:rPr>
          <w:rStyle w:val="StyleUnderline"/>
          <w:rFonts w:ascii="Times New Roman" w:hAnsi="Times New Roman" w:cs="Times New Roman"/>
          <w:szCs w:val="22"/>
        </w:rPr>
        <w:t>concluded that a real threat of the</w:t>
      </w:r>
      <w:r w:rsidRPr="00006468">
        <w:rPr>
          <w:rFonts w:ascii="Times New Roman" w:hAnsi="Times New Roman" w:cs="Times New Roman"/>
          <w:sz w:val="22"/>
          <w:szCs w:val="22"/>
        </w:rPr>
        <w:t xml:space="preserve"> Arab-Israeli </w:t>
      </w:r>
      <w:r w:rsidRPr="00006468">
        <w:rPr>
          <w:rStyle w:val="StyleUnderline"/>
          <w:rFonts w:ascii="Times New Roman" w:hAnsi="Times New Roman" w:cs="Times New Roman"/>
          <w:szCs w:val="22"/>
        </w:rPr>
        <w:t>conflict going</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 xml:space="preserve">beyond regional frameworks ceased to exist. However, in </w:t>
      </w:r>
      <w:r w:rsidRPr="00006468">
        <w:rPr>
          <w:rStyle w:val="Emphasis"/>
          <w:szCs w:val="22"/>
        </w:rPr>
        <w:t>the 21st century this conclusion no longer conforms to the reality</w:t>
      </w:r>
      <w:r w:rsidRPr="00006468">
        <w:rPr>
          <w:rFonts w:ascii="Times New Roman" w:hAnsi="Times New Roman" w:cs="Times New Roman"/>
          <w:sz w:val="22"/>
          <w:szCs w:val="22"/>
        </w:rPr>
        <w:t xml:space="preserve">. The U.S. military </w:t>
      </w:r>
      <w:r w:rsidRPr="00006468">
        <w:rPr>
          <w:rStyle w:val="StyleUnderline"/>
          <w:rFonts w:ascii="Times New Roman" w:hAnsi="Times New Roman" w:cs="Times New Roman"/>
          <w:szCs w:val="22"/>
        </w:rPr>
        <w:t>operation in Iraq has changed the balance of forces</w:t>
      </w:r>
      <w:r w:rsidRPr="00006468">
        <w:rPr>
          <w:rFonts w:ascii="Times New Roman" w:hAnsi="Times New Roman" w:cs="Times New Roman"/>
          <w:sz w:val="22"/>
          <w:szCs w:val="22"/>
        </w:rPr>
        <w:t xml:space="preserve"> in the Middle East. </w:t>
      </w:r>
      <w:r w:rsidRPr="00006468">
        <w:rPr>
          <w:rStyle w:val="StyleUnderline"/>
          <w:rFonts w:ascii="Times New Roman" w:hAnsi="Times New Roman" w:cs="Times New Roman"/>
          <w:szCs w:val="22"/>
        </w:rPr>
        <w:t>The disappearance of the Iraqi counterbalance has brought Iran to the fore as a</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regional power</w:t>
      </w:r>
      <w:r w:rsidRPr="00006468">
        <w:rPr>
          <w:rFonts w:ascii="Times New Roman" w:hAnsi="Times New Roman" w:cs="Times New Roman"/>
          <w:sz w:val="22"/>
          <w:szCs w:val="22"/>
        </w:rPr>
        <w:t xml:space="preserve"> claiming a direct role in various Middle East processes. I do not belong to those who believe that the Iranian leadership has already made a political decision to create nuclear weapons of its own. Yet Tehran seems to have set itself the goal of achieving a technological level that would let it make such a decision (the “Japanese model”) under unfavorable circumstances. </w:t>
      </w:r>
      <w:r w:rsidRPr="00006468">
        <w:rPr>
          <w:rStyle w:val="StyleUnderline"/>
          <w:rFonts w:ascii="Times New Roman" w:hAnsi="Times New Roman" w:cs="Times New Roman"/>
          <w:szCs w:val="22"/>
        </w:rPr>
        <w:t>Israel already possesses nuclear weapons and delivery vehicles</w:t>
      </w:r>
      <w:r w:rsidRPr="00006468">
        <w:rPr>
          <w:rFonts w:ascii="Times New Roman" w:hAnsi="Times New Roman" w:cs="Times New Roman"/>
          <w:sz w:val="22"/>
          <w:szCs w:val="22"/>
        </w:rPr>
        <w:t xml:space="preserve">. In such circumstances, </w:t>
      </w:r>
      <w:r w:rsidRPr="00006468">
        <w:rPr>
          <w:rStyle w:val="StyleUnderline"/>
          <w:rFonts w:ascii="Times New Roman" w:hAnsi="Times New Roman" w:cs="Times New Roman"/>
          <w:szCs w:val="22"/>
        </w:rPr>
        <w:t xml:space="preserve">the absence of a Middle East settlement opens </w:t>
      </w:r>
      <w:r w:rsidRPr="00006468">
        <w:rPr>
          <w:rStyle w:val="Emphasis"/>
          <w:szCs w:val="22"/>
        </w:rPr>
        <w:t>a dangerous prospect of a nuclear collision</w:t>
      </w:r>
      <w:r w:rsidRPr="00006468">
        <w:rPr>
          <w:rStyle w:val="StyleUnderline"/>
          <w:rFonts w:ascii="Times New Roman" w:hAnsi="Times New Roman" w:cs="Times New Roman"/>
          <w:szCs w:val="22"/>
        </w:rPr>
        <w:t xml:space="preserve"> in the region</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 xml:space="preserve">which would have </w:t>
      </w:r>
      <w:r w:rsidRPr="00006468">
        <w:rPr>
          <w:rStyle w:val="Emphasis"/>
          <w:szCs w:val="22"/>
        </w:rPr>
        <w:t>catastrophic consequences for the whole world</w:t>
      </w:r>
      <w:r w:rsidRPr="00006468">
        <w:rPr>
          <w:rFonts w:ascii="Times New Roman" w:hAnsi="Times New Roman" w:cs="Times New Roman"/>
          <w:b/>
          <w:sz w:val="22"/>
          <w:szCs w:val="22"/>
        </w:rPr>
        <w:t>.</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The transition to a multipolar world has objectively strengthened the role of states and</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organizations that are directly involved in regional conflicts, which increases the</w:t>
      </w:r>
      <w:r w:rsidRPr="00006468">
        <w:rPr>
          <w:rFonts w:ascii="Times New Roman" w:hAnsi="Times New Roman" w:cs="Times New Roman"/>
          <w:sz w:val="22"/>
          <w:szCs w:val="22"/>
        </w:rPr>
        <w:t xml:space="preserve"> latter’s </w:t>
      </w:r>
      <w:r w:rsidRPr="00006468">
        <w:rPr>
          <w:rStyle w:val="StyleUnderline"/>
          <w:rFonts w:ascii="Times New Roman" w:hAnsi="Times New Roman" w:cs="Times New Roman"/>
          <w:szCs w:val="22"/>
        </w:rPr>
        <w:t>danger and reduces the possibility of controlling them. This refers, above all, to the Middle East conflict.</w:t>
      </w:r>
      <w:r w:rsidRPr="00006468">
        <w:rPr>
          <w:rFonts w:ascii="Times New Roman" w:hAnsi="Times New Roman" w:cs="Times New Roman"/>
          <w:sz w:val="22"/>
          <w:szCs w:val="22"/>
        </w:rPr>
        <w:t xml:space="preserve"> The coming of Barack Obama to the presidency has allayed fears that the United States could deliver a preventive strike against Iran (under George W. Bush, it was one of the most discussed topics in the United States). However, fears have increased that such a strike can be launched </w:t>
      </w:r>
      <w:r w:rsidRPr="00006468">
        <w:rPr>
          <w:rFonts w:ascii="Times New Roman" w:hAnsi="Times New Roman" w:cs="Times New Roman"/>
          <w:i/>
          <w:iCs/>
          <w:sz w:val="22"/>
          <w:szCs w:val="22"/>
        </w:rPr>
        <w:t xml:space="preserve">Yevgeny Primakov </w:t>
      </w:r>
      <w:r w:rsidRPr="00006468">
        <w:rPr>
          <w:rFonts w:ascii="Times New Roman" w:hAnsi="Times New Roman" w:cs="Times New Roman"/>
          <w:sz w:val="22"/>
          <w:szCs w:val="22"/>
        </w:rPr>
        <w:t>1 3 2 RUSSIA IN GLOBAL AFFAIRS VOL. 7 • No. 3 • JULY – SEPTEMBER• 2009 by Israel, which would have unpredictable consequences for the region and beyond. It seems that President Obama’s position does not completely rule out such a possibility.</w:t>
      </w:r>
    </w:p>
    <w:p w14:paraId="3176A98F" w14:textId="77777777" w:rsidR="00476DF8" w:rsidRPr="00006468" w:rsidRDefault="00476DF8" w:rsidP="00476DF8">
      <w:pPr>
        <w:rPr>
          <w:rFonts w:ascii="Times New Roman" w:hAnsi="Times New Roman" w:cs="Times New Roman"/>
          <w:sz w:val="22"/>
          <w:szCs w:val="22"/>
        </w:rPr>
      </w:pPr>
    </w:p>
    <w:p w14:paraId="305392A4"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sz w:val="22"/>
          <w:szCs w:val="22"/>
        </w:rPr>
        <w:br w:type="page"/>
      </w:r>
    </w:p>
    <w:p w14:paraId="112D6031" w14:textId="247D26C2" w:rsidR="00476DF8" w:rsidRPr="00006468" w:rsidRDefault="00476DF8" w:rsidP="00476DF8">
      <w:pPr>
        <w:pStyle w:val="Heading3"/>
        <w:rPr>
          <w:rFonts w:cs="Times New Roman"/>
          <w:sz w:val="22"/>
          <w:szCs w:val="22"/>
        </w:rPr>
      </w:pPr>
      <w:r w:rsidRPr="00006468">
        <w:rPr>
          <w:rFonts w:cs="Times New Roman"/>
          <w:sz w:val="22"/>
          <w:szCs w:val="22"/>
        </w:rPr>
        <w:t>Impact Cards for Tournament (8/10)</w:t>
      </w:r>
      <w:r w:rsidR="00B46A6D">
        <w:rPr>
          <w:rFonts w:cs="Times New Roman"/>
          <w:sz w:val="22"/>
          <w:szCs w:val="22"/>
        </w:rPr>
        <w:t xml:space="preserve"> Handout #8</w:t>
      </w:r>
    </w:p>
    <w:p w14:paraId="14CFFDA3" w14:textId="77777777" w:rsidR="00476DF8" w:rsidRPr="00006468" w:rsidRDefault="00476DF8" w:rsidP="00476DF8">
      <w:pPr>
        <w:pStyle w:val="tags"/>
        <w:rPr>
          <w:szCs w:val="22"/>
        </w:rPr>
      </w:pPr>
      <w:r w:rsidRPr="00006468">
        <w:rPr>
          <w:szCs w:val="22"/>
        </w:rPr>
        <w:t>India Pakistan war will escalate into full-fledged nuclear war</w:t>
      </w:r>
    </w:p>
    <w:p w14:paraId="0A4214C9" w14:textId="77777777" w:rsidR="00476DF8" w:rsidRPr="00006468" w:rsidRDefault="00476DF8" w:rsidP="00476DF8">
      <w:pPr>
        <w:pStyle w:val="tiny"/>
        <w:rPr>
          <w:sz w:val="22"/>
          <w:szCs w:val="22"/>
        </w:rPr>
      </w:pPr>
    </w:p>
    <w:p w14:paraId="242409D6" w14:textId="77777777" w:rsidR="00476DF8" w:rsidRPr="00006468" w:rsidRDefault="00476DF8" w:rsidP="00476DF8">
      <w:pPr>
        <w:pStyle w:val="tiny"/>
        <w:rPr>
          <w:sz w:val="22"/>
          <w:szCs w:val="22"/>
        </w:rPr>
      </w:pPr>
      <w:r w:rsidRPr="00006468">
        <w:rPr>
          <w:rStyle w:val="Style13ptBold"/>
          <w:sz w:val="22"/>
          <w:szCs w:val="22"/>
        </w:rPr>
        <w:t>UPI ‘4</w:t>
      </w:r>
      <w:r w:rsidRPr="00006468">
        <w:rPr>
          <w:sz w:val="22"/>
          <w:szCs w:val="22"/>
        </w:rPr>
        <w:tab/>
        <w:t>(Nuclear War A Real Fear In South Asia Washington (UPI) Dec 17 2004  http://www.spacedaily.com/news/nuclear-india-pakistan-04k.html)</w:t>
      </w:r>
    </w:p>
    <w:p w14:paraId="159A0DAB" w14:textId="77777777" w:rsidR="00476DF8" w:rsidRPr="00006468" w:rsidRDefault="00476DF8" w:rsidP="00476DF8">
      <w:pPr>
        <w:pStyle w:val="tiny"/>
        <w:rPr>
          <w:sz w:val="22"/>
          <w:szCs w:val="22"/>
        </w:rPr>
      </w:pPr>
    </w:p>
    <w:p w14:paraId="520B1211" w14:textId="77777777" w:rsidR="00476DF8" w:rsidRPr="00006468" w:rsidRDefault="00476DF8" w:rsidP="00476DF8">
      <w:pPr>
        <w:pStyle w:val="tiny"/>
        <w:rPr>
          <w:rStyle w:val="underlinedChar"/>
          <w:sz w:val="22"/>
          <w:szCs w:val="22"/>
          <w:lang w:eastAsia="ko-KR"/>
        </w:rPr>
      </w:pPr>
      <w:r w:rsidRPr="00006468">
        <w:rPr>
          <w:rStyle w:val="underlinedChar"/>
          <w:sz w:val="22"/>
          <w:szCs w:val="22"/>
        </w:rPr>
        <w:t>No</w:t>
      </w:r>
      <w:r w:rsidRPr="00006468">
        <w:rPr>
          <w:sz w:val="22"/>
          <w:szCs w:val="22"/>
        </w:rPr>
        <w:t xml:space="preserve"> conventional </w:t>
      </w:r>
      <w:r w:rsidRPr="00006468">
        <w:rPr>
          <w:rStyle w:val="underlinedChar"/>
          <w:sz w:val="22"/>
          <w:szCs w:val="22"/>
        </w:rPr>
        <w:t>war between India and Pakistan will remain limited</w:t>
      </w:r>
      <w:r w:rsidRPr="00006468">
        <w:rPr>
          <w:sz w:val="22"/>
          <w:szCs w:val="22"/>
        </w:rPr>
        <w:t xml:space="preserve"> for long </w:t>
      </w:r>
      <w:r w:rsidRPr="00006468">
        <w:rPr>
          <w:rStyle w:val="underlinedChar"/>
          <w:sz w:val="22"/>
          <w:szCs w:val="22"/>
        </w:rPr>
        <w:t xml:space="preserve">and will gradually lead to a full-scale </w:t>
      </w:r>
      <w:r w:rsidRPr="00006468">
        <w:rPr>
          <w:sz w:val="22"/>
          <w:szCs w:val="22"/>
        </w:rPr>
        <w:t xml:space="preserve">war and ultimately to a </w:t>
      </w:r>
      <w:r w:rsidRPr="00006468">
        <w:rPr>
          <w:rStyle w:val="underlinedChar"/>
          <w:sz w:val="22"/>
          <w:szCs w:val="22"/>
        </w:rPr>
        <w:t>nuclear conflict</w:t>
      </w:r>
      <w:r w:rsidRPr="00006468">
        <w:rPr>
          <w:sz w:val="22"/>
          <w:szCs w:val="22"/>
        </w:rPr>
        <w:t xml:space="preserve">, warns a study by a Pakistani defense official. The study, presented recently at a Washington think-tank, looks at various scenarios that could lead to an all-out war between the two South Asian neighbors, which conducted a series of nuclear tests in May 1998 and also possess nuclear-capable missiles. </w:t>
      </w:r>
      <w:r w:rsidRPr="00006468">
        <w:rPr>
          <w:rStyle w:val="underlinedChar"/>
          <w:sz w:val="22"/>
          <w:szCs w:val="22"/>
        </w:rPr>
        <w:t>India and Pakistan</w:t>
      </w:r>
      <w:r w:rsidRPr="00006468">
        <w:rPr>
          <w:sz w:val="22"/>
          <w:szCs w:val="22"/>
        </w:rPr>
        <w:t xml:space="preserve"> have fought three wars since their independence from Britain in 1947 and </w:t>
      </w:r>
      <w:r w:rsidRPr="00006468">
        <w:rPr>
          <w:rStyle w:val="underlinedChar"/>
          <w:sz w:val="22"/>
          <w:szCs w:val="22"/>
        </w:rPr>
        <w:t>are</w:t>
      </w:r>
      <w:r w:rsidRPr="00006468">
        <w:rPr>
          <w:sz w:val="22"/>
          <w:szCs w:val="22"/>
        </w:rPr>
        <w:t xml:space="preserve"> still </w:t>
      </w:r>
      <w:r w:rsidRPr="00006468">
        <w:rPr>
          <w:rStyle w:val="underlinedChar"/>
          <w:sz w:val="22"/>
          <w:szCs w:val="22"/>
        </w:rPr>
        <w:t>engaged in 57-year-old conflict in the Himalayan valley of Kashmir</w:t>
      </w:r>
      <w:r w:rsidRPr="00006468">
        <w:rPr>
          <w:sz w:val="22"/>
          <w:szCs w:val="22"/>
        </w:rPr>
        <w:t xml:space="preserve"> which caused two of these three wars.  Most of the possible war scenarios discussed in this study also focus on Kashmir where </w:t>
      </w:r>
      <w:r w:rsidRPr="00006468">
        <w:rPr>
          <w:rStyle w:val="underlinedChar"/>
          <w:sz w:val="22"/>
          <w:szCs w:val="22"/>
        </w:rPr>
        <w:t>most international observers believe even a small conflict has the potential of escalating into a full-fledged war</w:t>
      </w:r>
      <w:r w:rsidRPr="00006468">
        <w:rPr>
          <w:sz w:val="22"/>
          <w:szCs w:val="22"/>
        </w:rPr>
        <w:t xml:space="preserve">. Recently, both India and Pakistan have agreed to resolve their differences through dialogue and have taken several steps lessen tensions. </w:t>
      </w:r>
      <w:r w:rsidRPr="00006468">
        <w:rPr>
          <w:rStyle w:val="underlinedChar"/>
          <w:sz w:val="22"/>
          <w:szCs w:val="22"/>
        </w:rPr>
        <w:t>The study by the Pakistani defense official envisages possible Pakistani response to a various proposals being discussed in India's defense circles for dealing with the Kashmir insurgency, which India blames on Pakistan-backed militants.</w:t>
      </w:r>
      <w:r w:rsidRPr="00006468">
        <w:rPr>
          <w:sz w:val="22"/>
          <w:szCs w:val="22"/>
        </w:rPr>
        <w:t xml:space="preserve">  The author, who wished not to be identified, argues that recently </w:t>
      </w:r>
      <w:r w:rsidRPr="00006468">
        <w:rPr>
          <w:rStyle w:val="underlinedChar"/>
          <w:sz w:val="22"/>
          <w:szCs w:val="22"/>
        </w:rPr>
        <w:t>India has put forward the concept of a limited conventional war aimed at achieving a specific political objective, such as putting down the uprising in Kashmir. But the author warns that what India may see as a limited conventional war, may not be accepted to Pakistan as such. Similarly, what India defines as limited political perspective, may have a different implication for Pakistan,</w:t>
      </w:r>
      <w:r w:rsidRPr="00006468">
        <w:rPr>
          <w:sz w:val="22"/>
          <w:szCs w:val="22"/>
        </w:rPr>
        <w:t xml:space="preserve"> he adds. The author points out that </w:t>
      </w:r>
      <w:r w:rsidRPr="00006468">
        <w:rPr>
          <w:rStyle w:val="underlinedChar"/>
          <w:sz w:val="22"/>
          <w:szCs w:val="22"/>
        </w:rPr>
        <w:t>most Western analysts and scholars are not comfortable with India's limited war doctrine and they also believe that a limited war between India and Pakistan cannot remain limited for long</w:t>
      </w:r>
    </w:p>
    <w:p w14:paraId="0DC0F1D1" w14:textId="77777777" w:rsidR="00476DF8" w:rsidRPr="00006468" w:rsidRDefault="00476DF8" w:rsidP="00476DF8">
      <w:pPr>
        <w:rPr>
          <w:rFonts w:ascii="Times New Roman" w:hAnsi="Times New Roman" w:cs="Times New Roman"/>
          <w:sz w:val="22"/>
          <w:szCs w:val="22"/>
        </w:rPr>
      </w:pPr>
    </w:p>
    <w:p w14:paraId="3E099806" w14:textId="77777777" w:rsidR="00476DF8" w:rsidRPr="00006468" w:rsidRDefault="00476DF8" w:rsidP="00476DF8">
      <w:pPr>
        <w:rPr>
          <w:rFonts w:ascii="Times New Roman" w:hAnsi="Times New Roman" w:cs="Times New Roman"/>
          <w:b/>
          <w:sz w:val="22"/>
          <w:szCs w:val="22"/>
        </w:rPr>
      </w:pPr>
      <w:r w:rsidRPr="00006468">
        <w:rPr>
          <w:rFonts w:ascii="Times New Roman" w:hAnsi="Times New Roman" w:cs="Times New Roman"/>
          <w:b/>
          <w:sz w:val="22"/>
          <w:szCs w:val="22"/>
        </w:rPr>
        <w:t>Failed States causes nuclear war and extinction</w:t>
      </w:r>
    </w:p>
    <w:p w14:paraId="1119E165" w14:textId="77777777" w:rsidR="00476DF8" w:rsidRPr="00006468" w:rsidRDefault="00476DF8" w:rsidP="00476DF8">
      <w:pPr>
        <w:jc w:val="both"/>
        <w:rPr>
          <w:rStyle w:val="apple-style-span"/>
          <w:rFonts w:ascii="Times New Roman" w:hAnsi="Times New Roman" w:cs="Times New Roman"/>
          <w:color w:val="000000"/>
          <w:sz w:val="22"/>
          <w:szCs w:val="22"/>
        </w:rPr>
      </w:pPr>
      <w:r w:rsidRPr="00006468">
        <w:rPr>
          <w:rStyle w:val="Style13ptBold"/>
          <w:rFonts w:ascii="Times New Roman" w:hAnsi="Times New Roman" w:cs="Times New Roman"/>
          <w:sz w:val="22"/>
          <w:szCs w:val="22"/>
        </w:rPr>
        <w:t>Manwaring ‘5</w:t>
      </w:r>
      <w:r w:rsidRPr="00006468">
        <w:rPr>
          <w:rStyle w:val="apple-style-span"/>
          <w:rFonts w:ascii="Times New Roman" w:hAnsi="Times New Roman" w:cs="Times New Roman"/>
          <w:color w:val="000000"/>
          <w:sz w:val="22"/>
          <w:szCs w:val="22"/>
        </w:rPr>
        <w:t xml:space="preserve"> – adjunct professor of international politics at Dickinson</w:t>
      </w:r>
    </w:p>
    <w:p w14:paraId="28E8908C" w14:textId="77777777" w:rsidR="00476DF8" w:rsidRPr="00006468" w:rsidRDefault="00476DF8" w:rsidP="00476DF8">
      <w:pPr>
        <w:rPr>
          <w:rFonts w:ascii="Times New Roman" w:hAnsi="Times New Roman" w:cs="Times New Roman"/>
          <w:sz w:val="22"/>
          <w:szCs w:val="22"/>
        </w:rPr>
      </w:pPr>
      <w:r w:rsidRPr="00006468">
        <w:rPr>
          <w:rStyle w:val="apple-style-span"/>
          <w:rFonts w:ascii="Times New Roman" w:hAnsi="Times New Roman" w:cs="Times New Roman"/>
          <w:sz w:val="22"/>
          <w:szCs w:val="22"/>
        </w:rPr>
        <w:t>(Max G., Retired U.S. Army colonel, Venezuela’s Hugo Chávez, Bolivarian Socialism, and Asymmetric Warfare, October 2005, pg. PUB628.pdf)</w:t>
      </w:r>
      <w:r w:rsidRPr="00006468">
        <w:rPr>
          <w:rFonts w:ascii="Times New Roman" w:hAnsi="Times New Roman" w:cs="Times New Roman"/>
          <w:color w:val="000000"/>
          <w:sz w:val="22"/>
          <w:szCs w:val="22"/>
        </w:rPr>
        <w:br/>
      </w:r>
      <w:r w:rsidRPr="00006468">
        <w:rPr>
          <w:rFonts w:ascii="Times New Roman" w:hAnsi="Times New Roman" w:cs="Times New Roman"/>
          <w:sz w:val="22"/>
          <w:szCs w:val="22"/>
        </w:rPr>
        <w:t xml:space="preserve">President Chávez also understands that the process leading to </w:t>
      </w:r>
      <w:r w:rsidRPr="00006468">
        <w:rPr>
          <w:rFonts w:ascii="Times New Roman" w:hAnsi="Times New Roman" w:cs="Times New Roman"/>
          <w:sz w:val="22"/>
          <w:szCs w:val="22"/>
          <w:u w:val="single"/>
        </w:rPr>
        <w:t>state failure is the most dangerous long-term security challenge facing the global community today</w:t>
      </w:r>
      <w:r w:rsidRPr="00006468">
        <w:rPr>
          <w:rFonts w:ascii="Times New Roman" w:hAnsi="Times New Roman" w:cs="Times New Roman"/>
          <w:sz w:val="22"/>
          <w:szCs w:val="22"/>
        </w:rPr>
        <w:t xml:space="preserve">. The argument in general is that failing and </w:t>
      </w:r>
      <w:r w:rsidRPr="00006468">
        <w:rPr>
          <w:rFonts w:ascii="Times New Roman" w:hAnsi="Times New Roman" w:cs="Times New Roman"/>
          <w:sz w:val="22"/>
          <w:szCs w:val="22"/>
          <w:u w:val="single"/>
        </w:rPr>
        <w:t>failed state status is the breeding ground for instability, criminality, insurgency, regional conflict, and terrorism</w:t>
      </w:r>
      <w:r w:rsidRPr="00006468">
        <w:rPr>
          <w:rFonts w:ascii="Times New Roman" w:hAnsi="Times New Roman" w:cs="Times New Roman"/>
          <w:sz w:val="22"/>
          <w:szCs w:val="22"/>
        </w:rPr>
        <w:t xml:space="preserve">. These conditions breed massive humanitarian disasters and major refugee flows. </w:t>
      </w:r>
      <w:r w:rsidRPr="00006468">
        <w:rPr>
          <w:rFonts w:ascii="Times New Roman" w:hAnsi="Times New Roman" w:cs="Times New Roman"/>
          <w:sz w:val="22"/>
          <w:szCs w:val="22"/>
          <w:u w:val="single"/>
        </w:rPr>
        <w:t xml:space="preserve">They can host “evil” networks of all kinds, whether they involve criminal business enterprise, narco-trafficking, or some form of ideological crusade </w:t>
      </w:r>
      <w:r w:rsidRPr="00006468">
        <w:rPr>
          <w:rFonts w:ascii="Times New Roman" w:hAnsi="Times New Roman" w:cs="Times New Roman"/>
          <w:sz w:val="22"/>
          <w:szCs w:val="22"/>
        </w:rPr>
        <w:t xml:space="preserve">such as </w:t>
      </w:r>
      <w:r w:rsidRPr="00006468">
        <w:rPr>
          <w:rFonts w:ascii="Times New Roman" w:hAnsi="Times New Roman" w:cs="Times New Roman"/>
          <w:i/>
          <w:iCs/>
          <w:sz w:val="22"/>
          <w:szCs w:val="22"/>
        </w:rPr>
        <w:t xml:space="preserve">Bolivarianismo. </w:t>
      </w:r>
      <w:r w:rsidRPr="00006468">
        <w:rPr>
          <w:rFonts w:ascii="Times New Roman" w:hAnsi="Times New Roman" w:cs="Times New Roman"/>
          <w:sz w:val="22"/>
          <w:szCs w:val="22"/>
        </w:rPr>
        <w:t xml:space="preserve">More specifically, these conditions spawn all kinds of things people in general do not like such as murder, kidnapping, corruption, intimidation, and destruction of infrastructure. </w:t>
      </w:r>
      <w:r w:rsidRPr="00006468">
        <w:rPr>
          <w:rFonts w:ascii="Times New Roman" w:hAnsi="Times New Roman" w:cs="Times New Roman"/>
          <w:sz w:val="22"/>
          <w:szCs w:val="22"/>
          <w:u w:val="single"/>
        </w:rPr>
        <w:t>These means of coercion and persuasion can spawn further human rights violations, torture, poverty, starvation, disease</w:t>
      </w:r>
      <w:r w:rsidRPr="00006468">
        <w:rPr>
          <w:rFonts w:ascii="Times New Roman" w:hAnsi="Times New Roman" w:cs="Times New Roman"/>
          <w:sz w:val="22"/>
          <w:szCs w:val="22"/>
        </w:rPr>
        <w:t xml:space="preserve">, the recruitment and use of child soldiers, trafficking in women and body parts, </w:t>
      </w:r>
      <w:r w:rsidRPr="00006468">
        <w:rPr>
          <w:rFonts w:ascii="Times New Roman" w:hAnsi="Times New Roman" w:cs="Times New Roman"/>
          <w:sz w:val="22"/>
          <w:szCs w:val="22"/>
          <w:u w:val="single"/>
        </w:rPr>
        <w:t>trafficking and proliferation of conventional weapons systems and WMD, genocide, ethnic cleansing, warlordism, and criminal anarchy.</w:t>
      </w:r>
      <w:r w:rsidRPr="00006468">
        <w:rPr>
          <w:rFonts w:ascii="Times New Roman" w:hAnsi="Times New Roman" w:cs="Times New Roman"/>
          <w:sz w:val="22"/>
          <w:szCs w:val="22"/>
        </w:rPr>
        <w:t xml:space="preserve"> At the same time, t</w:t>
      </w:r>
      <w:r w:rsidRPr="00006468">
        <w:rPr>
          <w:rFonts w:ascii="Times New Roman" w:hAnsi="Times New Roman" w:cs="Times New Roman"/>
          <w:sz w:val="22"/>
          <w:szCs w:val="22"/>
          <w:u w:val="single"/>
        </w:rPr>
        <w:t>hese actions are usually unconfined and spill over into regional syndromes of poverty, destabilization, and conflict</w:t>
      </w:r>
      <w:r w:rsidRPr="00006468">
        <w:rPr>
          <w:rFonts w:ascii="Times New Roman" w:hAnsi="Times New Roman" w:cs="Times New Roman"/>
          <w:sz w:val="22"/>
          <w:szCs w:val="22"/>
        </w:rPr>
        <w:t xml:space="preserve">.62 Peru’s </w:t>
      </w:r>
      <w:r w:rsidRPr="00006468">
        <w:rPr>
          <w:rFonts w:ascii="Times New Roman" w:hAnsi="Times New Roman" w:cs="Times New Roman"/>
          <w:i/>
          <w:iCs/>
          <w:sz w:val="22"/>
          <w:szCs w:val="22"/>
        </w:rPr>
        <w:t xml:space="preserve">Sendero Luminoso </w:t>
      </w:r>
      <w:r w:rsidRPr="00006468">
        <w:rPr>
          <w:rFonts w:ascii="Times New Roman" w:hAnsi="Times New Roman" w:cs="Times New Roman"/>
          <w:sz w:val="22"/>
          <w:szCs w:val="22"/>
        </w:rPr>
        <w:t xml:space="preserve">calls violent and destructive activities that facilitate the processes of state failure “armed propaganda.” </w:t>
      </w:r>
      <w:r w:rsidRPr="00006468">
        <w:rPr>
          <w:rStyle w:val="StyleUnderline"/>
          <w:rFonts w:ascii="Times New Roman" w:hAnsi="Times New Roman" w:cs="Times New Roman"/>
          <w:szCs w:val="22"/>
        </w:rPr>
        <w:t>Drug cartels operating throughout the Andean Ridge of South America and elsewhere call these activities “business incentives.”</w:t>
      </w:r>
      <w:r w:rsidRPr="00006468">
        <w:rPr>
          <w:rFonts w:ascii="Times New Roman" w:hAnsi="Times New Roman" w:cs="Times New Roman"/>
          <w:sz w:val="22"/>
          <w:szCs w:val="22"/>
        </w:rPr>
        <w:t xml:space="preserve"> Chávez considers these actions to be steps that must be taken to bring </w:t>
      </w:r>
      <w:r w:rsidRPr="00006468">
        <w:rPr>
          <w:rStyle w:val="StyleUnderline"/>
          <w:rFonts w:ascii="Times New Roman" w:hAnsi="Times New Roman" w:cs="Times New Roman"/>
          <w:szCs w:val="22"/>
        </w:rPr>
        <w:t>about</w:t>
      </w:r>
      <w:r w:rsidRPr="00006468">
        <w:rPr>
          <w:rFonts w:ascii="Times New Roman" w:hAnsi="Times New Roman" w:cs="Times New Roman"/>
          <w:sz w:val="22"/>
          <w:szCs w:val="22"/>
        </w:rPr>
        <w:t xml:space="preserve"> the political conditions necessary to establish </w:t>
      </w:r>
      <w:r w:rsidRPr="00006468">
        <w:rPr>
          <w:rStyle w:val="StyleUnderline"/>
          <w:rFonts w:ascii="Times New Roman" w:hAnsi="Times New Roman" w:cs="Times New Roman"/>
          <w:szCs w:val="22"/>
        </w:rPr>
        <w:t>Latin American</w:t>
      </w:r>
      <w:r w:rsidRPr="00006468">
        <w:rPr>
          <w:rFonts w:ascii="Times New Roman" w:hAnsi="Times New Roman" w:cs="Times New Roman"/>
          <w:sz w:val="22"/>
          <w:szCs w:val="22"/>
        </w:rPr>
        <w:t xml:space="preserve"> socialism for the 21st century.63 Thus, in addition to helping to provide wider latitude to further their tactical and operational objectives, state and nonstate actors’ strategic efforts are aimed at progressively lessening a targeted regime’s credibility and capability in terms of its ability and willingness to govern and develop its national territory and society. Chávez’s intent is to focus his primary attack politically and psychologically on selected Latin American governments’ ability and right to govern. In that context, he understands that popular perceptions of corruption, disenfranchisement, poverty, and lack of upward mobility limit the right and the ability of a given regime to conduct the business of the state. Until a given populace generally perceives that its government is dealing with these and other basic issues of political, economic, and social injustice fairly and effectively, </w:t>
      </w:r>
      <w:r w:rsidRPr="00006468">
        <w:rPr>
          <w:rFonts w:ascii="Times New Roman" w:hAnsi="Times New Roman" w:cs="Times New Roman"/>
          <w:sz w:val="22"/>
          <w:szCs w:val="22"/>
          <w:u w:val="single"/>
        </w:rPr>
        <w:t xml:space="preserve">instability and the threat of subverting or destroying such a government are real.64 </w:t>
      </w:r>
      <w:r w:rsidRPr="00006468">
        <w:rPr>
          <w:rFonts w:ascii="Times New Roman" w:hAnsi="Times New Roman" w:cs="Times New Roman"/>
          <w:sz w:val="22"/>
          <w:szCs w:val="22"/>
        </w:rPr>
        <w:t xml:space="preserve">But failing and failed states simply do not go away. Virtually anyone can take advantage of such an unstable situation. The tendency is that the best motivated and best armed organization on the scene will control that instability. As a consequence, </w:t>
      </w:r>
      <w:r w:rsidRPr="00006468">
        <w:rPr>
          <w:rFonts w:ascii="Times New Roman" w:hAnsi="Times New Roman" w:cs="Times New Roman"/>
          <w:sz w:val="22"/>
          <w:szCs w:val="22"/>
          <w:u w:val="single"/>
        </w:rPr>
        <w:t>failing and failed states become dysfunctional states, rogue states, criminal states, narco-states</w:t>
      </w:r>
      <w:r w:rsidRPr="00006468">
        <w:rPr>
          <w:rFonts w:ascii="Times New Roman" w:hAnsi="Times New Roman" w:cs="Times New Roman"/>
          <w:sz w:val="22"/>
          <w:szCs w:val="22"/>
        </w:rPr>
        <w:t xml:space="preserve">, or new people’s democracies. In connection with the creation of new people’s democracies, one can rest assured that Chávez and his Bolivarian populist allies will be available to provide money, arms, and leadership at any given opportunity. And, of course, the longer dysfunctional, rogue, criminal, and narco-states and people’s democracies persist, </w:t>
      </w:r>
      <w:r w:rsidRPr="00006468">
        <w:rPr>
          <w:rFonts w:ascii="Times New Roman" w:hAnsi="Times New Roman" w:cs="Times New Roman"/>
          <w:sz w:val="22"/>
          <w:szCs w:val="22"/>
          <w:u w:val="single"/>
        </w:rPr>
        <w:t>the more they and their associated problems endanger global security, peace, and prosperity</w:t>
      </w:r>
      <w:r w:rsidRPr="00006468">
        <w:rPr>
          <w:rFonts w:ascii="Times New Roman" w:hAnsi="Times New Roman" w:cs="Times New Roman"/>
          <w:sz w:val="22"/>
          <w:szCs w:val="22"/>
        </w:rPr>
        <w:t>.65</w:t>
      </w:r>
    </w:p>
    <w:p w14:paraId="7CFE0ED1" w14:textId="7044AF4C" w:rsidR="00476DF8" w:rsidRPr="00006468" w:rsidRDefault="00476DF8" w:rsidP="00476DF8">
      <w:pPr>
        <w:pStyle w:val="Heading3"/>
        <w:rPr>
          <w:rFonts w:cs="Times New Roman"/>
          <w:sz w:val="22"/>
          <w:szCs w:val="22"/>
        </w:rPr>
      </w:pPr>
      <w:r w:rsidRPr="00006468">
        <w:rPr>
          <w:rFonts w:cs="Times New Roman"/>
          <w:sz w:val="22"/>
          <w:szCs w:val="22"/>
        </w:rPr>
        <w:t>Impact Cards for Tournament (9/10)</w:t>
      </w:r>
      <w:r w:rsidR="00B46A6D">
        <w:rPr>
          <w:rFonts w:cs="Times New Roman"/>
          <w:sz w:val="22"/>
          <w:szCs w:val="22"/>
        </w:rPr>
        <w:t xml:space="preserve"> Handout #8</w:t>
      </w:r>
    </w:p>
    <w:p w14:paraId="398B5E77" w14:textId="77777777" w:rsidR="00476DF8" w:rsidRPr="00006468" w:rsidRDefault="00476DF8" w:rsidP="00476DF8">
      <w:pPr>
        <w:rPr>
          <w:rFonts w:ascii="Times New Roman" w:hAnsi="Times New Roman" w:cs="Times New Roman"/>
          <w:b/>
          <w:sz w:val="22"/>
          <w:szCs w:val="22"/>
        </w:rPr>
      </w:pPr>
      <w:r w:rsidRPr="00006468">
        <w:rPr>
          <w:rFonts w:ascii="Times New Roman" w:hAnsi="Times New Roman" w:cs="Times New Roman"/>
          <w:b/>
          <w:sz w:val="22"/>
          <w:szCs w:val="22"/>
        </w:rPr>
        <w:t xml:space="preserve">Economic decline increases the risk of war—strong statistical support. </w:t>
      </w:r>
    </w:p>
    <w:p w14:paraId="32B3BC7F" w14:textId="77777777" w:rsidR="00476DF8" w:rsidRPr="00006468" w:rsidRDefault="00476DF8" w:rsidP="00476DF8">
      <w:pPr>
        <w:rPr>
          <w:rFonts w:ascii="Times New Roman" w:hAnsi="Times New Roman" w:cs="Times New Roman"/>
          <w:sz w:val="22"/>
          <w:szCs w:val="22"/>
        </w:rPr>
      </w:pPr>
      <w:r w:rsidRPr="00006468">
        <w:rPr>
          <w:rStyle w:val="Style13ptBold"/>
          <w:rFonts w:ascii="Times New Roman" w:hAnsi="Times New Roman" w:cs="Times New Roman"/>
          <w:sz w:val="22"/>
          <w:szCs w:val="22"/>
        </w:rPr>
        <w:t>Royal 10</w:t>
      </w:r>
      <w:r w:rsidRPr="00006468">
        <w:rPr>
          <w:rFonts w:ascii="Times New Roman" w:hAnsi="Times New Roman" w:cs="Times New Roman"/>
          <w:sz w:val="22"/>
          <w:szCs w:val="22"/>
        </w:rPr>
        <w:t xml:space="preserve"> — Jedidiah Royal, Director of Cooperative Threat Reduction at the U.S. Department of Defense, M.Phil. Candidate at the University of New South Wales, 2010 (“Economic Integration, Economic Signalling and the Problem of Economic Crises,” </w:t>
      </w:r>
      <w:r w:rsidRPr="00006468">
        <w:rPr>
          <w:rFonts w:ascii="Times New Roman" w:hAnsi="Times New Roman" w:cs="Times New Roman"/>
          <w:i/>
          <w:sz w:val="22"/>
          <w:szCs w:val="22"/>
        </w:rPr>
        <w:t>Economics of War and Peace: Economic, Legal and Political Perspectives</w:t>
      </w:r>
      <w:r w:rsidRPr="00006468">
        <w:rPr>
          <w:rFonts w:ascii="Times New Roman" w:hAnsi="Times New Roman" w:cs="Times New Roman"/>
          <w:sz w:val="22"/>
          <w:szCs w:val="22"/>
        </w:rPr>
        <w:t>, Edited by Ben Goldsmith and Jurgen Brauer, Published by Emerald Group Publishing, ISBN 0857240048, p. 213-215)</w:t>
      </w:r>
    </w:p>
    <w:p w14:paraId="34530FA1"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sz w:val="22"/>
          <w:szCs w:val="22"/>
        </w:rPr>
        <w:t xml:space="preserve">Less intuitive is how </w:t>
      </w:r>
      <w:r w:rsidRPr="00006468">
        <w:rPr>
          <w:rStyle w:val="StyleUnderline"/>
          <w:rFonts w:ascii="Times New Roman" w:hAnsi="Times New Roman" w:cs="Times New Roman"/>
          <w:szCs w:val="22"/>
        </w:rPr>
        <w:t>periods of economic decline</w:t>
      </w:r>
      <w:r w:rsidRPr="00006468">
        <w:rPr>
          <w:rFonts w:ascii="Times New Roman" w:hAnsi="Times New Roman" w:cs="Times New Roman"/>
          <w:sz w:val="22"/>
          <w:szCs w:val="22"/>
        </w:rPr>
        <w:t xml:space="preserve"> may </w:t>
      </w:r>
      <w:r w:rsidRPr="00006468">
        <w:rPr>
          <w:rStyle w:val="Emphasis"/>
          <w:szCs w:val="22"/>
        </w:rPr>
        <w:t>increase the likelihood of external conflict</w:t>
      </w:r>
      <w:r w:rsidRPr="00006468">
        <w:rPr>
          <w:rFonts w:ascii="Times New Roman" w:hAnsi="Times New Roman" w:cs="Times New Roman"/>
          <w:sz w:val="22"/>
          <w:szCs w:val="22"/>
        </w:rPr>
        <w:t xml:space="preserve">. Political science literature has contributed a moderate degree of attention to the impact of economic decline and the security and defence behaviour of interdependent states. Research in this vein has been considered at systemic, dyadic and national levels. Several notable contributions follow. First, on the systemic level, Pollins (2008) advances Modelski and Thompson's (1996) work on leadership cycle theory, finding that </w:t>
      </w:r>
      <w:r w:rsidRPr="00006468">
        <w:rPr>
          <w:rStyle w:val="StyleUnderline"/>
          <w:rFonts w:ascii="Times New Roman" w:hAnsi="Times New Roman" w:cs="Times New Roman"/>
          <w:szCs w:val="22"/>
        </w:rPr>
        <w:t>rhythms in the global economy are associated with the rise and fall of a pre-eminent power and the</w:t>
      </w:r>
      <w:r w:rsidRPr="00006468">
        <w:rPr>
          <w:rFonts w:ascii="Times New Roman" w:hAnsi="Times New Roman" w:cs="Times New Roman"/>
          <w:sz w:val="22"/>
          <w:szCs w:val="22"/>
        </w:rPr>
        <w:t xml:space="preserve"> often </w:t>
      </w:r>
      <w:r w:rsidRPr="00006468">
        <w:rPr>
          <w:rStyle w:val="Emphasis"/>
          <w:szCs w:val="22"/>
        </w:rPr>
        <w:t>bloody transition</w:t>
      </w:r>
      <w:r w:rsidRPr="00006468">
        <w:rPr>
          <w:rStyle w:val="StyleUnderline"/>
          <w:rFonts w:ascii="Times New Roman" w:hAnsi="Times New Roman" w:cs="Times New Roman"/>
          <w:szCs w:val="22"/>
        </w:rPr>
        <w:t xml:space="preserve"> from one</w:t>
      </w:r>
      <w:r w:rsidRPr="00006468">
        <w:rPr>
          <w:rFonts w:ascii="Times New Roman" w:hAnsi="Times New Roman" w:cs="Times New Roman"/>
          <w:sz w:val="22"/>
          <w:szCs w:val="22"/>
        </w:rPr>
        <w:t xml:space="preserve"> pre-eminent leader </w:t>
      </w:r>
      <w:r w:rsidRPr="00006468">
        <w:rPr>
          <w:rStyle w:val="StyleUnderline"/>
          <w:rFonts w:ascii="Times New Roman" w:hAnsi="Times New Roman" w:cs="Times New Roman"/>
          <w:szCs w:val="22"/>
        </w:rPr>
        <w:t>to the next</w:t>
      </w:r>
      <w:r w:rsidRPr="00006468">
        <w:rPr>
          <w:rFonts w:ascii="Times New Roman" w:hAnsi="Times New Roman" w:cs="Times New Roman"/>
          <w:sz w:val="22"/>
          <w:szCs w:val="22"/>
        </w:rPr>
        <w:t xml:space="preserve">. As such, exogenous shocks such as </w:t>
      </w:r>
      <w:r w:rsidRPr="00006468">
        <w:rPr>
          <w:rStyle w:val="StyleUnderline"/>
          <w:rFonts w:ascii="Times New Roman" w:hAnsi="Times New Roman" w:cs="Times New Roman"/>
          <w:szCs w:val="22"/>
        </w:rPr>
        <w:t>economic crises</w:t>
      </w:r>
      <w:r w:rsidRPr="00006468">
        <w:rPr>
          <w:rFonts w:ascii="Times New Roman" w:hAnsi="Times New Roman" w:cs="Times New Roman"/>
          <w:sz w:val="22"/>
          <w:szCs w:val="22"/>
        </w:rPr>
        <w:t xml:space="preserve"> could </w:t>
      </w:r>
      <w:r w:rsidRPr="00006468">
        <w:rPr>
          <w:rStyle w:val="StyleUnderline"/>
          <w:rFonts w:ascii="Times New Roman" w:hAnsi="Times New Roman" w:cs="Times New Roman"/>
          <w:szCs w:val="22"/>
        </w:rPr>
        <w:t>usher in a redistribution of relative power</w:t>
      </w:r>
      <w:r w:rsidRPr="00006468">
        <w:rPr>
          <w:rFonts w:ascii="Times New Roman" w:hAnsi="Times New Roman" w:cs="Times New Roman"/>
          <w:sz w:val="22"/>
          <w:szCs w:val="22"/>
        </w:rPr>
        <w:t xml:space="preserve"> (see also Gilpin. 1981) </w:t>
      </w:r>
      <w:r w:rsidRPr="00006468">
        <w:rPr>
          <w:rStyle w:val="StyleUnderline"/>
          <w:rFonts w:ascii="Times New Roman" w:hAnsi="Times New Roman" w:cs="Times New Roman"/>
          <w:szCs w:val="22"/>
        </w:rPr>
        <w:t xml:space="preserve">that leads to </w:t>
      </w:r>
      <w:r w:rsidRPr="00006468">
        <w:rPr>
          <w:rStyle w:val="Emphasis"/>
          <w:szCs w:val="22"/>
        </w:rPr>
        <w:t>uncertainty</w:t>
      </w:r>
      <w:r w:rsidRPr="00006468">
        <w:rPr>
          <w:rFonts w:ascii="Times New Roman" w:hAnsi="Times New Roman" w:cs="Times New Roman"/>
          <w:sz w:val="22"/>
          <w:szCs w:val="22"/>
        </w:rPr>
        <w:t xml:space="preserve"> about power balances, </w:t>
      </w:r>
      <w:r w:rsidRPr="00006468">
        <w:rPr>
          <w:rStyle w:val="Emphasis"/>
          <w:szCs w:val="22"/>
        </w:rPr>
        <w:t>increasing the risk of miscalculation</w:t>
      </w:r>
      <w:r w:rsidRPr="00006468">
        <w:rPr>
          <w:rFonts w:ascii="Times New Roman" w:hAnsi="Times New Roman" w:cs="Times New Roman"/>
          <w:sz w:val="22"/>
          <w:szCs w:val="22"/>
        </w:rPr>
        <w:t xml:space="preserve"> (Feaver, 1995). Alternatively, even a relatively certain redistribution of power could lead to a permissive environment for conflict as a rising power may seek to challenge a declining power (Werner. 1999). Separately, Pollins (1996) also shows that global economic cycles combined with parallel leadership cycles impact the likelihood of conflict among major, medium and small powers, although he suggests that the causes and connections between global economic conditions and security conditions remain unknown. Second, on a dyadic level, Copeland's (1996, 2000) theory of trade expectations suggests that 'future expectation of trade' is a significant variable in understanding economic conditions and security behaviour of states. He argues that interdependent states are likely to gain pacific benefits from trade so long as they have an optimistic view of future trade relations. However, </w:t>
      </w:r>
      <w:r w:rsidRPr="00006468">
        <w:rPr>
          <w:rStyle w:val="StyleUnderline"/>
          <w:rFonts w:ascii="Times New Roman" w:hAnsi="Times New Roman" w:cs="Times New Roman"/>
          <w:szCs w:val="22"/>
        </w:rPr>
        <w:t>if</w:t>
      </w:r>
      <w:r w:rsidRPr="00006468">
        <w:rPr>
          <w:rFonts w:ascii="Times New Roman" w:hAnsi="Times New Roman" w:cs="Times New Roman"/>
          <w:sz w:val="22"/>
          <w:szCs w:val="22"/>
        </w:rPr>
        <w:t xml:space="preserve"> the </w:t>
      </w:r>
      <w:r w:rsidRPr="00006468">
        <w:rPr>
          <w:rStyle w:val="StyleUnderline"/>
          <w:rFonts w:ascii="Times New Roman" w:hAnsi="Times New Roman" w:cs="Times New Roman"/>
          <w:szCs w:val="22"/>
        </w:rPr>
        <w:t>expectations of future trade decline</w:t>
      </w:r>
      <w:r w:rsidRPr="00006468">
        <w:rPr>
          <w:rFonts w:ascii="Times New Roman" w:hAnsi="Times New Roman" w:cs="Times New Roman"/>
          <w:sz w:val="22"/>
          <w:szCs w:val="22"/>
        </w:rPr>
        <w:t xml:space="preserve">, particularly for difficult [end page 213] to replace items such as energy resources, </w:t>
      </w:r>
      <w:r w:rsidRPr="00006468">
        <w:rPr>
          <w:rStyle w:val="Emphasis"/>
          <w:szCs w:val="22"/>
        </w:rPr>
        <w:t>the likelihood for conflict increases</w:t>
      </w:r>
      <w:r w:rsidRPr="00006468">
        <w:rPr>
          <w:rStyle w:val="StyleUnderline"/>
          <w:rFonts w:ascii="Times New Roman" w:hAnsi="Times New Roman" w:cs="Times New Roman"/>
          <w:szCs w:val="22"/>
        </w:rPr>
        <w:t>, as states will be inclined to use force to gain access to</w:t>
      </w:r>
      <w:r w:rsidRPr="00006468">
        <w:rPr>
          <w:rFonts w:ascii="Times New Roman" w:hAnsi="Times New Roman" w:cs="Times New Roman"/>
          <w:sz w:val="22"/>
          <w:szCs w:val="22"/>
        </w:rPr>
        <w:t xml:space="preserve"> those </w:t>
      </w:r>
      <w:r w:rsidRPr="00006468">
        <w:rPr>
          <w:rStyle w:val="StyleUnderline"/>
          <w:rFonts w:ascii="Times New Roman" w:hAnsi="Times New Roman" w:cs="Times New Roman"/>
          <w:szCs w:val="22"/>
        </w:rPr>
        <w:t>resources. Crises could</w:t>
      </w:r>
      <w:r w:rsidRPr="00006468">
        <w:rPr>
          <w:rFonts w:ascii="Times New Roman" w:hAnsi="Times New Roman" w:cs="Times New Roman"/>
          <w:sz w:val="22"/>
          <w:szCs w:val="22"/>
        </w:rPr>
        <w:t xml:space="preserve"> potentially be the </w:t>
      </w:r>
      <w:r w:rsidRPr="00006468">
        <w:rPr>
          <w:rStyle w:val="StyleUnderline"/>
          <w:rFonts w:ascii="Times New Roman" w:hAnsi="Times New Roman" w:cs="Times New Roman"/>
          <w:szCs w:val="22"/>
        </w:rPr>
        <w:t>trigger</w:t>
      </w:r>
      <w:r w:rsidRPr="00006468">
        <w:rPr>
          <w:rFonts w:ascii="Times New Roman" w:hAnsi="Times New Roman" w:cs="Times New Roman"/>
          <w:sz w:val="22"/>
          <w:szCs w:val="22"/>
        </w:rPr>
        <w:t xml:space="preserve"> for </w:t>
      </w:r>
      <w:r w:rsidRPr="00006468">
        <w:rPr>
          <w:rStyle w:val="StyleUnderline"/>
          <w:rFonts w:ascii="Times New Roman" w:hAnsi="Times New Roman" w:cs="Times New Roman"/>
          <w:szCs w:val="22"/>
        </w:rPr>
        <w:t>decreased trade expectations</w:t>
      </w:r>
      <w:r w:rsidRPr="00006468">
        <w:rPr>
          <w:rFonts w:ascii="Times New Roman" w:hAnsi="Times New Roman" w:cs="Times New Roman"/>
          <w:sz w:val="22"/>
          <w:szCs w:val="22"/>
        </w:rPr>
        <w:t xml:space="preserve"> either on its own or because it triggers protectionist moves by interdependent states.4 Third, others have considered the link between economic decline and external armed conflict at a national level. Blomberg and Hess (2002) find a strong correlation between internal conflict and external conflict, particularly during periods of economic downturn. They write, The </w:t>
      </w:r>
      <w:r w:rsidRPr="00006468">
        <w:rPr>
          <w:rStyle w:val="StyleUnderline"/>
          <w:rFonts w:ascii="Times New Roman" w:hAnsi="Times New Roman" w:cs="Times New Roman"/>
          <w:szCs w:val="22"/>
        </w:rPr>
        <w:t xml:space="preserve">linkages between internal and external conflict and prosperity are </w:t>
      </w:r>
      <w:r w:rsidRPr="00006468">
        <w:rPr>
          <w:rStyle w:val="Emphasis"/>
          <w:szCs w:val="22"/>
        </w:rPr>
        <w:t>strong</w:t>
      </w:r>
      <w:r w:rsidRPr="00006468">
        <w:rPr>
          <w:rStyle w:val="StyleUnderline"/>
          <w:rFonts w:ascii="Times New Roman" w:hAnsi="Times New Roman" w:cs="Times New Roman"/>
          <w:szCs w:val="22"/>
        </w:rPr>
        <w:t xml:space="preserve"> and </w:t>
      </w:r>
      <w:r w:rsidRPr="00006468">
        <w:rPr>
          <w:rStyle w:val="Emphasis"/>
          <w:szCs w:val="22"/>
        </w:rPr>
        <w:t>mutually reinforcing</w:t>
      </w:r>
      <w:r w:rsidRPr="00006468">
        <w:rPr>
          <w:rStyle w:val="StyleUnderline"/>
          <w:rFonts w:ascii="Times New Roman" w:hAnsi="Times New Roman" w:cs="Times New Roman"/>
          <w:szCs w:val="22"/>
        </w:rPr>
        <w:t xml:space="preserve">. Economic conflict tends to spawn internal conflict, which in turn </w:t>
      </w:r>
      <w:r w:rsidRPr="00006468">
        <w:rPr>
          <w:rStyle w:val="Emphasis"/>
          <w:szCs w:val="22"/>
        </w:rPr>
        <w:t>returns the favour</w:t>
      </w:r>
      <w:r w:rsidRPr="00006468">
        <w:rPr>
          <w:rFonts w:ascii="Times New Roman" w:hAnsi="Times New Roman" w:cs="Times New Roman"/>
          <w:sz w:val="22"/>
          <w:szCs w:val="22"/>
        </w:rPr>
        <w:t xml:space="preserve">. Moreover, </w:t>
      </w:r>
      <w:r w:rsidRPr="00006468">
        <w:rPr>
          <w:rStyle w:val="StyleUnderline"/>
          <w:rFonts w:ascii="Times New Roman" w:hAnsi="Times New Roman" w:cs="Times New Roman"/>
          <w:szCs w:val="22"/>
        </w:rPr>
        <w:t xml:space="preserve">the presence of a recession tends to </w:t>
      </w:r>
      <w:r w:rsidRPr="00006468">
        <w:rPr>
          <w:rStyle w:val="Emphasis"/>
          <w:szCs w:val="22"/>
        </w:rPr>
        <w:t>amplify</w:t>
      </w:r>
      <w:r w:rsidRPr="00006468">
        <w:rPr>
          <w:rStyle w:val="StyleUnderline"/>
          <w:rFonts w:ascii="Times New Roman" w:hAnsi="Times New Roman" w:cs="Times New Roman"/>
          <w:szCs w:val="22"/>
        </w:rPr>
        <w:t xml:space="preserve"> the extent to which international and external conflicts </w:t>
      </w:r>
      <w:r w:rsidRPr="00006468">
        <w:rPr>
          <w:rStyle w:val="Emphasis"/>
          <w:szCs w:val="22"/>
        </w:rPr>
        <w:t>self-reinforce</w:t>
      </w:r>
      <w:r w:rsidRPr="00006468">
        <w:rPr>
          <w:rStyle w:val="StyleUnderline"/>
          <w:rFonts w:ascii="Times New Roman" w:hAnsi="Times New Roman" w:cs="Times New Roman"/>
          <w:szCs w:val="22"/>
        </w:rPr>
        <w:t xml:space="preserve"> each other</w:t>
      </w:r>
      <w:r w:rsidRPr="00006468">
        <w:rPr>
          <w:rFonts w:ascii="Times New Roman" w:hAnsi="Times New Roman" w:cs="Times New Roman"/>
          <w:sz w:val="22"/>
          <w:szCs w:val="22"/>
        </w:rPr>
        <w:t xml:space="preserve">. (Blomberg &amp; Hess, 2002. p. 89) </w:t>
      </w:r>
      <w:r w:rsidRPr="00006468">
        <w:rPr>
          <w:rStyle w:val="StyleUnderline"/>
          <w:rFonts w:ascii="Times New Roman" w:hAnsi="Times New Roman" w:cs="Times New Roman"/>
          <w:szCs w:val="22"/>
        </w:rPr>
        <w:t>Economic decline has</w:t>
      </w:r>
      <w:r w:rsidRPr="00006468">
        <w:rPr>
          <w:rFonts w:ascii="Times New Roman" w:hAnsi="Times New Roman" w:cs="Times New Roman"/>
          <w:sz w:val="22"/>
          <w:szCs w:val="22"/>
        </w:rPr>
        <w:t xml:space="preserve"> also </w:t>
      </w:r>
      <w:r w:rsidRPr="00006468">
        <w:rPr>
          <w:rStyle w:val="StyleUnderline"/>
          <w:rFonts w:ascii="Times New Roman" w:hAnsi="Times New Roman" w:cs="Times New Roman"/>
          <w:szCs w:val="22"/>
        </w:rPr>
        <w:t xml:space="preserve">been linked with an </w:t>
      </w:r>
      <w:r w:rsidRPr="00006468">
        <w:rPr>
          <w:rStyle w:val="Emphasis"/>
          <w:szCs w:val="22"/>
        </w:rPr>
        <w:t>increase in</w:t>
      </w:r>
      <w:r w:rsidRPr="00006468">
        <w:rPr>
          <w:rFonts w:ascii="Times New Roman" w:hAnsi="Times New Roman" w:cs="Times New Roman"/>
          <w:sz w:val="22"/>
          <w:szCs w:val="22"/>
        </w:rPr>
        <w:t xml:space="preserve"> the likelihood of </w:t>
      </w:r>
      <w:r w:rsidRPr="00006468">
        <w:rPr>
          <w:rStyle w:val="Emphasis"/>
          <w:szCs w:val="22"/>
        </w:rPr>
        <w:t>terrorism</w:t>
      </w:r>
      <w:r w:rsidRPr="00006468">
        <w:rPr>
          <w:rFonts w:ascii="Times New Roman" w:hAnsi="Times New Roman" w:cs="Times New Roman"/>
          <w:sz w:val="22"/>
          <w:szCs w:val="22"/>
        </w:rPr>
        <w:t xml:space="preserve"> (Blomberg, Hess, &amp; Weerapana, 2004), </w:t>
      </w:r>
      <w:r w:rsidRPr="00006468">
        <w:rPr>
          <w:rStyle w:val="StyleUnderline"/>
          <w:rFonts w:ascii="Times New Roman" w:hAnsi="Times New Roman" w:cs="Times New Roman"/>
          <w:szCs w:val="22"/>
        </w:rPr>
        <w:t xml:space="preserve">which has the capacity to </w:t>
      </w:r>
      <w:r w:rsidRPr="00006468">
        <w:rPr>
          <w:rStyle w:val="Emphasis"/>
          <w:szCs w:val="22"/>
        </w:rPr>
        <w:t>spill across borders</w:t>
      </w:r>
      <w:r w:rsidRPr="00006468">
        <w:rPr>
          <w:rStyle w:val="StyleUnderline"/>
          <w:rFonts w:ascii="Times New Roman" w:hAnsi="Times New Roman" w:cs="Times New Roman"/>
          <w:szCs w:val="22"/>
        </w:rPr>
        <w:t xml:space="preserve"> and lead to </w:t>
      </w:r>
      <w:r w:rsidRPr="00006468">
        <w:rPr>
          <w:rStyle w:val="Emphasis"/>
          <w:szCs w:val="22"/>
        </w:rPr>
        <w:t>external tensions</w:t>
      </w:r>
      <w:r w:rsidRPr="00006468">
        <w:rPr>
          <w:rFonts w:ascii="Times New Roman" w:hAnsi="Times New Roman" w:cs="Times New Roman"/>
          <w:sz w:val="22"/>
          <w:szCs w:val="22"/>
        </w:rPr>
        <w:t xml:space="preserve">. Furthermore, </w:t>
      </w:r>
      <w:r w:rsidRPr="00006468">
        <w:rPr>
          <w:rStyle w:val="StyleUnderline"/>
          <w:rFonts w:ascii="Times New Roman" w:hAnsi="Times New Roman" w:cs="Times New Roman"/>
          <w:szCs w:val="22"/>
        </w:rPr>
        <w:t>crises</w:t>
      </w:r>
      <w:r w:rsidRPr="00006468">
        <w:rPr>
          <w:rFonts w:ascii="Times New Roman" w:hAnsi="Times New Roman" w:cs="Times New Roman"/>
          <w:sz w:val="22"/>
          <w:szCs w:val="22"/>
        </w:rPr>
        <w:t xml:space="preserve"> generally </w:t>
      </w:r>
      <w:r w:rsidRPr="00006468">
        <w:rPr>
          <w:rStyle w:val="StyleUnderline"/>
          <w:rFonts w:ascii="Times New Roman" w:hAnsi="Times New Roman" w:cs="Times New Roman"/>
          <w:szCs w:val="22"/>
        </w:rPr>
        <w:t>reduce the popularity of</w:t>
      </w:r>
      <w:r w:rsidRPr="00006468">
        <w:rPr>
          <w:rFonts w:ascii="Times New Roman" w:hAnsi="Times New Roman" w:cs="Times New Roman"/>
          <w:sz w:val="22"/>
          <w:szCs w:val="22"/>
        </w:rPr>
        <w:t xml:space="preserve"> a sitting </w:t>
      </w:r>
      <w:r w:rsidRPr="00006468">
        <w:rPr>
          <w:rStyle w:val="StyleUnderline"/>
          <w:rFonts w:ascii="Times New Roman" w:hAnsi="Times New Roman" w:cs="Times New Roman"/>
          <w:szCs w:val="22"/>
        </w:rPr>
        <w:t>government</w:t>
      </w:r>
      <w:r w:rsidRPr="00006468">
        <w:rPr>
          <w:rFonts w:ascii="Times New Roman" w:hAnsi="Times New Roman" w:cs="Times New Roman"/>
          <w:sz w:val="22"/>
          <w:szCs w:val="22"/>
        </w:rPr>
        <w:t xml:space="preserve">. “Diversionary theory" suggests that, </w:t>
      </w:r>
      <w:r w:rsidRPr="00006468">
        <w:rPr>
          <w:rStyle w:val="StyleUnderline"/>
          <w:rFonts w:ascii="Times New Roman" w:hAnsi="Times New Roman" w:cs="Times New Roman"/>
          <w:szCs w:val="22"/>
        </w:rPr>
        <w:t xml:space="preserve">when facing unpopularity arising from economic decline, </w:t>
      </w:r>
      <w:r w:rsidRPr="00006468">
        <w:rPr>
          <w:rFonts w:ascii="Times New Roman" w:hAnsi="Times New Roman" w:cs="Times New Roman"/>
          <w:sz w:val="22"/>
          <w:szCs w:val="22"/>
        </w:rPr>
        <w:t xml:space="preserve">sitting </w:t>
      </w:r>
      <w:r w:rsidRPr="00006468">
        <w:rPr>
          <w:rStyle w:val="StyleUnderline"/>
          <w:rFonts w:ascii="Times New Roman" w:hAnsi="Times New Roman" w:cs="Times New Roman"/>
          <w:szCs w:val="22"/>
        </w:rPr>
        <w:t xml:space="preserve">governments have </w:t>
      </w:r>
      <w:r w:rsidRPr="00006468">
        <w:rPr>
          <w:rStyle w:val="Emphasis"/>
          <w:szCs w:val="22"/>
        </w:rPr>
        <w:t>increased incentives</w:t>
      </w:r>
      <w:r w:rsidRPr="00006468">
        <w:rPr>
          <w:rStyle w:val="StyleUnderline"/>
          <w:rFonts w:ascii="Times New Roman" w:hAnsi="Times New Roman" w:cs="Times New Roman"/>
          <w:szCs w:val="22"/>
        </w:rPr>
        <w:t xml:space="preserve"> to </w:t>
      </w:r>
      <w:r w:rsidRPr="00006468">
        <w:rPr>
          <w:rStyle w:val="Emphasis"/>
          <w:szCs w:val="22"/>
        </w:rPr>
        <w:t>fabricate external military conflicts</w:t>
      </w:r>
      <w:r w:rsidRPr="00006468">
        <w:rPr>
          <w:rStyle w:val="StyleUnderline"/>
          <w:rFonts w:ascii="Times New Roman" w:hAnsi="Times New Roman" w:cs="Times New Roman"/>
          <w:szCs w:val="22"/>
        </w:rPr>
        <w:t xml:space="preserve"> to create a 'rally around the flag' effect</w:t>
      </w:r>
      <w:r w:rsidRPr="00006468">
        <w:rPr>
          <w:rFonts w:ascii="Times New Roman" w:hAnsi="Times New Roman" w:cs="Times New Roman"/>
          <w:sz w:val="22"/>
          <w:szCs w:val="22"/>
        </w:rPr>
        <w:t xml:space="preserve">. Wang (1996), DeRouen (1995). and Blomberg, Hess, and Thacker (2006) find supporting evidence showing that economic decline and use of force are at least indirectly correlated. Gelpi (1997), Miller (1999), and Kisangani and Pickering (2009) suggest that the tendency towards diversionary tactics are greater for democratic states than autocratic states, due to the fact that democratic leaders are generally more susceptible to being removed from office due to lack of domestic support. DeRouen (2000) has provided evidence showing that </w:t>
      </w:r>
      <w:r w:rsidRPr="00006468">
        <w:rPr>
          <w:rStyle w:val="StyleUnderline"/>
          <w:rFonts w:ascii="Times New Roman" w:hAnsi="Times New Roman" w:cs="Times New Roman"/>
          <w:szCs w:val="22"/>
        </w:rPr>
        <w:t>periods of weak economic performance in the U</w:t>
      </w:r>
      <w:r w:rsidRPr="00006468">
        <w:rPr>
          <w:rFonts w:ascii="Times New Roman" w:hAnsi="Times New Roman" w:cs="Times New Roman"/>
          <w:sz w:val="22"/>
          <w:szCs w:val="22"/>
        </w:rPr>
        <w:t xml:space="preserve">nited </w:t>
      </w:r>
      <w:r w:rsidRPr="00006468">
        <w:rPr>
          <w:rStyle w:val="StyleUnderline"/>
          <w:rFonts w:ascii="Times New Roman" w:hAnsi="Times New Roman" w:cs="Times New Roman"/>
          <w:szCs w:val="22"/>
        </w:rPr>
        <w:t>S</w:t>
      </w:r>
      <w:r w:rsidRPr="00006468">
        <w:rPr>
          <w:rFonts w:ascii="Times New Roman" w:hAnsi="Times New Roman" w:cs="Times New Roman"/>
          <w:sz w:val="22"/>
          <w:szCs w:val="22"/>
        </w:rPr>
        <w:t xml:space="preserve">tates, and thus weak Presidential popularity, </w:t>
      </w:r>
      <w:r w:rsidRPr="00006468">
        <w:rPr>
          <w:rStyle w:val="StyleUnderline"/>
          <w:rFonts w:ascii="Times New Roman" w:hAnsi="Times New Roman" w:cs="Times New Roman"/>
          <w:szCs w:val="22"/>
        </w:rPr>
        <w:t xml:space="preserve">are </w:t>
      </w:r>
      <w:r w:rsidRPr="00006468">
        <w:rPr>
          <w:rStyle w:val="Emphasis"/>
          <w:szCs w:val="22"/>
        </w:rPr>
        <w:t>statistically linked</w:t>
      </w:r>
      <w:r w:rsidRPr="00006468">
        <w:rPr>
          <w:rStyle w:val="StyleUnderline"/>
          <w:rFonts w:ascii="Times New Roman" w:hAnsi="Times New Roman" w:cs="Times New Roman"/>
          <w:szCs w:val="22"/>
        </w:rPr>
        <w:t xml:space="preserve"> to an increase in the use of force</w:t>
      </w:r>
      <w:r w:rsidRPr="00006468">
        <w:rPr>
          <w:rFonts w:ascii="Times New Roman" w:hAnsi="Times New Roman" w:cs="Times New Roman"/>
          <w:sz w:val="22"/>
          <w:szCs w:val="22"/>
        </w:rPr>
        <w:t xml:space="preserve">. In summary, recent economic scholarship positively correlates economic integration with an increase in the frequency of economic crises, whereas </w:t>
      </w:r>
      <w:r w:rsidRPr="00006468">
        <w:rPr>
          <w:rStyle w:val="StyleUnderline"/>
          <w:rFonts w:ascii="Times New Roman" w:hAnsi="Times New Roman" w:cs="Times New Roman"/>
          <w:szCs w:val="22"/>
        </w:rPr>
        <w:t xml:space="preserve">political science scholarship links economic decline with external conflict at </w:t>
      </w:r>
      <w:r w:rsidRPr="00006468">
        <w:rPr>
          <w:rStyle w:val="Emphasis"/>
          <w:szCs w:val="22"/>
        </w:rPr>
        <w:t>systemic, dyadic and national levels</w:t>
      </w:r>
      <w:r w:rsidRPr="00006468">
        <w:rPr>
          <w:rFonts w:ascii="Times New Roman" w:hAnsi="Times New Roman" w:cs="Times New Roman"/>
          <w:sz w:val="22"/>
          <w:szCs w:val="22"/>
        </w:rPr>
        <w:t xml:space="preserve">.5 This implied connection between integration, crises and armed conflict has not featured prominently in the economic-security debate and deserves more attention. </w:t>
      </w:r>
      <w:r w:rsidRPr="00006468">
        <w:rPr>
          <w:rStyle w:val="StyleUnderline"/>
          <w:rFonts w:ascii="Times New Roman" w:hAnsi="Times New Roman" w:cs="Times New Roman"/>
          <w:szCs w:val="22"/>
        </w:rPr>
        <w:t>This</w:t>
      </w:r>
      <w:r w:rsidRPr="00006468">
        <w:rPr>
          <w:rFonts w:ascii="Times New Roman" w:hAnsi="Times New Roman" w:cs="Times New Roman"/>
          <w:sz w:val="22"/>
          <w:szCs w:val="22"/>
        </w:rPr>
        <w:t xml:space="preserve"> observation </w:t>
      </w:r>
      <w:r w:rsidRPr="00006468">
        <w:rPr>
          <w:rStyle w:val="StyleUnderline"/>
          <w:rFonts w:ascii="Times New Roman" w:hAnsi="Times New Roman" w:cs="Times New Roman"/>
          <w:szCs w:val="22"/>
        </w:rPr>
        <w:t xml:space="preserve">is </w:t>
      </w:r>
      <w:r w:rsidRPr="00006468">
        <w:rPr>
          <w:rStyle w:val="Emphasis"/>
          <w:szCs w:val="22"/>
        </w:rPr>
        <w:t>not contradictory</w:t>
      </w:r>
      <w:r w:rsidRPr="00006468">
        <w:rPr>
          <w:rStyle w:val="StyleUnderline"/>
          <w:rFonts w:ascii="Times New Roman" w:hAnsi="Times New Roman" w:cs="Times New Roman"/>
          <w:szCs w:val="22"/>
        </w:rPr>
        <w:t xml:space="preserve"> to</w:t>
      </w:r>
      <w:r w:rsidRPr="00006468">
        <w:rPr>
          <w:rFonts w:ascii="Times New Roman" w:hAnsi="Times New Roman" w:cs="Times New Roman"/>
          <w:sz w:val="22"/>
          <w:szCs w:val="22"/>
        </w:rPr>
        <w:t xml:space="preserve"> other </w:t>
      </w:r>
      <w:r w:rsidRPr="00006468">
        <w:rPr>
          <w:rStyle w:val="StyleUnderline"/>
          <w:rFonts w:ascii="Times New Roman" w:hAnsi="Times New Roman" w:cs="Times New Roman"/>
          <w:szCs w:val="22"/>
        </w:rPr>
        <w:t>perspectives that link economic interdependence with a decrease in</w:t>
      </w:r>
      <w:r w:rsidRPr="00006468">
        <w:rPr>
          <w:rFonts w:ascii="Times New Roman" w:hAnsi="Times New Roman" w:cs="Times New Roman"/>
          <w:sz w:val="22"/>
          <w:szCs w:val="22"/>
        </w:rPr>
        <w:t xml:space="preserve"> the likelihood of external </w:t>
      </w:r>
      <w:r w:rsidRPr="00006468">
        <w:rPr>
          <w:rStyle w:val="StyleUnderline"/>
          <w:rFonts w:ascii="Times New Roman" w:hAnsi="Times New Roman" w:cs="Times New Roman"/>
          <w:szCs w:val="22"/>
        </w:rPr>
        <w:t>conflict</w:t>
      </w:r>
      <w:r w:rsidRPr="00006468">
        <w:rPr>
          <w:rFonts w:ascii="Times New Roman" w:hAnsi="Times New Roman" w:cs="Times New Roman"/>
          <w:sz w:val="22"/>
          <w:szCs w:val="22"/>
        </w:rPr>
        <w:t xml:space="preserve">, such as those mentioned in the first paragraph of this chapter. [end page 214] </w:t>
      </w:r>
      <w:r w:rsidRPr="00006468">
        <w:rPr>
          <w:rStyle w:val="StyleUnderline"/>
          <w:rFonts w:ascii="Times New Roman" w:hAnsi="Times New Roman" w:cs="Times New Roman"/>
          <w:szCs w:val="22"/>
        </w:rPr>
        <w:t>Those studies</w:t>
      </w:r>
      <w:r w:rsidRPr="00006468">
        <w:rPr>
          <w:rFonts w:ascii="Times New Roman" w:hAnsi="Times New Roman" w:cs="Times New Roman"/>
          <w:sz w:val="22"/>
          <w:szCs w:val="22"/>
        </w:rPr>
        <w:t xml:space="preserve"> tend to focus on dyadic interdependence instead of global interdependence and </w:t>
      </w:r>
      <w:r w:rsidRPr="00006468">
        <w:rPr>
          <w:rStyle w:val="Emphasis"/>
          <w:szCs w:val="22"/>
        </w:rPr>
        <w:t>do not specifically consider</w:t>
      </w:r>
      <w:r w:rsidRPr="00006468">
        <w:rPr>
          <w:rFonts w:ascii="Times New Roman" w:hAnsi="Times New Roman" w:cs="Times New Roman"/>
          <w:sz w:val="22"/>
          <w:szCs w:val="22"/>
        </w:rPr>
        <w:t xml:space="preserve"> the occurrence of and conditions created by </w:t>
      </w:r>
      <w:r w:rsidRPr="00006468">
        <w:rPr>
          <w:rStyle w:val="StyleUnderline"/>
          <w:rFonts w:ascii="Times New Roman" w:hAnsi="Times New Roman" w:cs="Times New Roman"/>
          <w:szCs w:val="22"/>
        </w:rPr>
        <w:t>economic crises</w:t>
      </w:r>
      <w:r w:rsidRPr="00006468">
        <w:rPr>
          <w:rFonts w:ascii="Times New Roman" w:hAnsi="Times New Roman" w:cs="Times New Roman"/>
          <w:sz w:val="22"/>
          <w:szCs w:val="22"/>
        </w:rPr>
        <w:t>. As such, the view presented here should be considered ancillary to those views.</w:t>
      </w:r>
    </w:p>
    <w:p w14:paraId="718B75DE"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sz w:val="22"/>
          <w:szCs w:val="22"/>
        </w:rPr>
        <w:br w:type="page"/>
      </w:r>
    </w:p>
    <w:p w14:paraId="0E35B273" w14:textId="1605FA1D" w:rsidR="00476DF8" w:rsidRPr="00006468" w:rsidRDefault="00476DF8" w:rsidP="00476DF8">
      <w:pPr>
        <w:pStyle w:val="Heading3"/>
        <w:rPr>
          <w:rFonts w:cs="Times New Roman"/>
          <w:sz w:val="22"/>
          <w:szCs w:val="22"/>
        </w:rPr>
      </w:pPr>
      <w:r w:rsidRPr="00006468">
        <w:rPr>
          <w:rFonts w:cs="Times New Roman"/>
          <w:sz w:val="22"/>
          <w:szCs w:val="22"/>
        </w:rPr>
        <w:t>Impact Cards for Tournament (10/10)</w:t>
      </w:r>
      <w:r w:rsidR="00B46A6D">
        <w:rPr>
          <w:rFonts w:cs="Times New Roman"/>
          <w:sz w:val="22"/>
          <w:szCs w:val="22"/>
        </w:rPr>
        <w:t xml:space="preserve"> Handout #8</w:t>
      </w:r>
      <w:bookmarkStart w:id="0" w:name="_GoBack"/>
      <w:bookmarkEnd w:id="0"/>
    </w:p>
    <w:p w14:paraId="3D0B8F5D" w14:textId="77777777" w:rsidR="00476DF8" w:rsidRPr="00006468" w:rsidRDefault="00476DF8" w:rsidP="00476DF8">
      <w:pPr>
        <w:rPr>
          <w:rFonts w:ascii="Times New Roman" w:hAnsi="Times New Roman" w:cs="Times New Roman"/>
          <w:sz w:val="22"/>
          <w:szCs w:val="22"/>
        </w:rPr>
      </w:pPr>
    </w:p>
    <w:p w14:paraId="7F87B55A" w14:textId="77777777" w:rsidR="00476DF8" w:rsidRPr="00006468" w:rsidRDefault="00476DF8" w:rsidP="00476DF8">
      <w:pPr>
        <w:rPr>
          <w:rFonts w:ascii="Times New Roman" w:hAnsi="Times New Roman" w:cs="Times New Roman"/>
          <w:sz w:val="22"/>
          <w:szCs w:val="22"/>
        </w:rPr>
      </w:pPr>
    </w:p>
    <w:p w14:paraId="14454458" w14:textId="77777777" w:rsidR="00476DF8" w:rsidRPr="00006468" w:rsidRDefault="00476DF8" w:rsidP="00476DF8">
      <w:pPr>
        <w:rPr>
          <w:rFonts w:ascii="Times New Roman" w:hAnsi="Times New Roman" w:cs="Times New Roman"/>
          <w:b/>
          <w:sz w:val="22"/>
          <w:szCs w:val="22"/>
        </w:rPr>
      </w:pPr>
      <w:r w:rsidRPr="00006468">
        <w:rPr>
          <w:rFonts w:ascii="Times New Roman" w:hAnsi="Times New Roman" w:cs="Times New Roman"/>
          <w:b/>
          <w:sz w:val="22"/>
          <w:szCs w:val="22"/>
        </w:rPr>
        <w:t>Disease Causes Extinction</w:t>
      </w:r>
    </w:p>
    <w:p w14:paraId="405BA72E" w14:textId="77777777" w:rsidR="00476DF8" w:rsidRPr="00006468" w:rsidRDefault="00476DF8" w:rsidP="00476DF8">
      <w:pPr>
        <w:rPr>
          <w:rFonts w:ascii="Times New Roman" w:hAnsi="Times New Roman" w:cs="Times New Roman"/>
          <w:sz w:val="22"/>
          <w:szCs w:val="22"/>
        </w:rPr>
      </w:pPr>
      <w:r w:rsidRPr="00006468">
        <w:rPr>
          <w:rStyle w:val="Style13ptBold"/>
          <w:rFonts w:ascii="Times New Roman" w:hAnsi="Times New Roman" w:cs="Times New Roman"/>
          <w:sz w:val="22"/>
          <w:szCs w:val="22"/>
        </w:rPr>
        <w:t>Yu 9</w:t>
      </w:r>
      <w:r w:rsidRPr="00006468">
        <w:rPr>
          <w:rFonts w:ascii="Times New Roman" w:hAnsi="Times New Roman" w:cs="Times New Roman"/>
          <w:sz w:val="22"/>
          <w:szCs w:val="22"/>
        </w:rPr>
        <w:t xml:space="preserve"> [Victoria Yu, Dartmouth Undergraduate Journal of Science, “Human Extinction: The Uncertainty of Our Fate,” May 22, 2009, http://dujs.dartmouth.edu/spring-2009/human-extinction-the-uncertainty-of-our-fate]</w:t>
      </w:r>
    </w:p>
    <w:p w14:paraId="172966EE" w14:textId="77777777" w:rsidR="00476DF8" w:rsidRPr="00006468" w:rsidRDefault="00476DF8" w:rsidP="00476DF8">
      <w:pPr>
        <w:rPr>
          <w:rFonts w:ascii="Times New Roman" w:hAnsi="Times New Roman" w:cs="Times New Roman"/>
          <w:sz w:val="22"/>
          <w:szCs w:val="22"/>
        </w:rPr>
      </w:pPr>
      <w:r w:rsidRPr="00006468">
        <w:rPr>
          <w:rStyle w:val="StyleUnderline"/>
          <w:rFonts w:ascii="Times New Roman" w:hAnsi="Times New Roman" w:cs="Times New Roman"/>
          <w:szCs w:val="22"/>
        </w:rPr>
        <w:t>A pandemic will kill off all humans</w:t>
      </w:r>
      <w:r w:rsidRPr="00006468">
        <w:rPr>
          <w:rFonts w:ascii="Times New Roman" w:hAnsi="Times New Roman" w:cs="Times New Roman"/>
          <w:sz w:val="22"/>
          <w:szCs w:val="22"/>
        </w:rPr>
        <w:t xml:space="preserve">.  In the past, humans have indeed fallen victim to viruses. Perhaps the best-known case was the bubonic plague that killed up to one third of the European population in the mid-14th century (7). </w:t>
      </w:r>
      <w:r w:rsidRPr="00006468">
        <w:rPr>
          <w:rStyle w:val="StyleUnderline"/>
          <w:rFonts w:ascii="Times New Roman" w:hAnsi="Times New Roman" w:cs="Times New Roman"/>
          <w:szCs w:val="22"/>
        </w:rPr>
        <w:t>While vaccines have been developed for the plague and some other infectious diseases, new viral strains are constantly emerging</w:t>
      </w:r>
      <w:r w:rsidRPr="00006468">
        <w:rPr>
          <w:rFonts w:ascii="Times New Roman" w:hAnsi="Times New Roman" w:cs="Times New Roman"/>
          <w:sz w:val="22"/>
          <w:szCs w:val="22"/>
        </w:rPr>
        <w:t xml:space="preserve"> — </w:t>
      </w:r>
      <w:r w:rsidRPr="00006468">
        <w:rPr>
          <w:rStyle w:val="StyleUnderline"/>
          <w:rFonts w:ascii="Times New Roman" w:hAnsi="Times New Roman" w:cs="Times New Roman"/>
          <w:szCs w:val="22"/>
        </w:rPr>
        <w:t>a process that maintains the possibility of a pandemic-facilitated human extinction</w:t>
      </w:r>
      <w:r w:rsidRPr="00006468">
        <w:rPr>
          <w:rFonts w:ascii="Times New Roman" w:hAnsi="Times New Roman" w:cs="Times New Roman"/>
          <w:sz w:val="22"/>
          <w:szCs w:val="22"/>
        </w:rPr>
        <w:t xml:space="preserve">.  Some surveyed students mentioned AIDS as a potential pandemic-causing virus.  It is true that scientists have been unable thus far to find a sustainable cure for AIDS, mainly due to HIV’s rapid and constant evolution. Specifically, two factors account for the virus’s abnormally high mutation rate: 1. HIV’s use of reverse transcriptase, which does not have a proof-reading mechanism, and 2. the lack of an error-correction mechanism in HIV DNA polymerase (8). Luckily, though, there are certain characteristics of HIV that make it a poor candidate for a large-scale global infection: HIV can lie dormant in the human body for years without manifesting itself, and AIDS itself does not kill directly, but rather through the weakening of the immune system.   However, </w:t>
      </w:r>
      <w:r w:rsidRPr="00006468">
        <w:rPr>
          <w:rStyle w:val="StyleUnderline"/>
          <w:rFonts w:ascii="Times New Roman" w:hAnsi="Times New Roman" w:cs="Times New Roman"/>
          <w:szCs w:val="22"/>
        </w:rPr>
        <w:t>for more easily transmitted viruses such as influenza, the evolution of new strains could prove far more consequential</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The simultaneous occurrence of antigenic drift</w:t>
      </w:r>
      <w:r w:rsidRPr="00006468">
        <w:rPr>
          <w:rFonts w:ascii="Times New Roman" w:hAnsi="Times New Roman" w:cs="Times New Roman"/>
          <w:sz w:val="22"/>
          <w:szCs w:val="22"/>
        </w:rPr>
        <w:t xml:space="preserve"> (point mutations that lead to new strains) </w:t>
      </w:r>
      <w:r w:rsidRPr="00006468">
        <w:rPr>
          <w:rStyle w:val="StyleUnderline"/>
          <w:rFonts w:ascii="Times New Roman" w:hAnsi="Times New Roman" w:cs="Times New Roman"/>
          <w:szCs w:val="22"/>
        </w:rPr>
        <w:t>and antigenic shift</w:t>
      </w:r>
      <w:r w:rsidRPr="00006468">
        <w:rPr>
          <w:rFonts w:ascii="Times New Roman" w:hAnsi="Times New Roman" w:cs="Times New Roman"/>
          <w:sz w:val="22"/>
          <w:szCs w:val="22"/>
        </w:rPr>
        <w:t xml:space="preserve"> (the inter-species transfer of disease) </w:t>
      </w:r>
      <w:r w:rsidRPr="00006468">
        <w:rPr>
          <w:rStyle w:val="StyleUnderline"/>
          <w:rFonts w:ascii="Times New Roman" w:hAnsi="Times New Roman" w:cs="Times New Roman"/>
          <w:szCs w:val="22"/>
        </w:rPr>
        <w:t>in the influenza virus could produce a new version of influenza for which scientists may not immediately find a cure</w:t>
      </w:r>
      <w:r w:rsidRPr="00006468">
        <w:rPr>
          <w:rFonts w:ascii="Times New Roman" w:hAnsi="Times New Roman" w:cs="Times New Roman"/>
          <w:sz w:val="22"/>
          <w:szCs w:val="22"/>
        </w:rPr>
        <w:t xml:space="preserve">. </w:t>
      </w:r>
      <w:r w:rsidRPr="00006468">
        <w:rPr>
          <w:rStyle w:val="StyleUnderline"/>
          <w:rFonts w:ascii="Times New Roman" w:hAnsi="Times New Roman" w:cs="Times New Roman"/>
          <w:szCs w:val="22"/>
        </w:rPr>
        <w:t>Since influenza can spread quickly, this lag time could potentially lead to a “global influenza pandemic,” according to the Centers for Disease Control and Prevention</w:t>
      </w:r>
      <w:r w:rsidRPr="00006468">
        <w:rPr>
          <w:rFonts w:ascii="Times New Roman" w:hAnsi="Times New Roman" w:cs="Times New Roman"/>
          <w:sz w:val="22"/>
          <w:szCs w:val="22"/>
        </w:rPr>
        <w:t xml:space="preserve"> (9). The most recent scare of this variety came in 1918 when bird flu managed to kill over 50 million people around the world in what is sometimes referred to as the Spanish flu pandemic. </w:t>
      </w:r>
      <w:r w:rsidRPr="00006468">
        <w:rPr>
          <w:rStyle w:val="StyleUnderline"/>
          <w:rFonts w:ascii="Times New Roman" w:hAnsi="Times New Roman" w:cs="Times New Roman"/>
          <w:szCs w:val="22"/>
        </w:rPr>
        <w:t>Perhaps even more frightening is the fact that only 25 mutations were required to convert the original viral strain — which could only infect birds — into a human-viable strain</w:t>
      </w:r>
      <w:r w:rsidRPr="00006468">
        <w:rPr>
          <w:rFonts w:ascii="Times New Roman" w:hAnsi="Times New Roman" w:cs="Times New Roman"/>
          <w:sz w:val="22"/>
          <w:szCs w:val="22"/>
        </w:rPr>
        <w:t xml:space="preserve"> (10).</w:t>
      </w:r>
    </w:p>
    <w:p w14:paraId="2A5E7C6C" w14:textId="77777777" w:rsidR="00476DF8" w:rsidRPr="00006468" w:rsidRDefault="00476DF8" w:rsidP="00476DF8">
      <w:pPr>
        <w:rPr>
          <w:rFonts w:ascii="Times New Roman" w:hAnsi="Times New Roman" w:cs="Times New Roman"/>
          <w:sz w:val="22"/>
          <w:szCs w:val="22"/>
        </w:rPr>
      </w:pPr>
    </w:p>
    <w:p w14:paraId="05D80B69" w14:textId="77777777" w:rsidR="00476DF8" w:rsidRPr="00006468" w:rsidRDefault="00476DF8" w:rsidP="00476DF8">
      <w:pPr>
        <w:pStyle w:val="tags"/>
        <w:rPr>
          <w:caps/>
          <w:szCs w:val="22"/>
          <w:lang w:eastAsia="ko-KR"/>
        </w:rPr>
      </w:pPr>
      <w:r w:rsidRPr="00006468">
        <w:rPr>
          <w:szCs w:val="22"/>
        </w:rPr>
        <w:t xml:space="preserve">Democracy </w:t>
      </w:r>
      <w:r w:rsidRPr="00006468">
        <w:rPr>
          <w:szCs w:val="22"/>
          <w:lang w:eastAsia="ko-KR"/>
        </w:rPr>
        <w:t>solves extinction</w:t>
      </w:r>
    </w:p>
    <w:p w14:paraId="4C3A7C42" w14:textId="77777777" w:rsidR="00476DF8" w:rsidRPr="00006468" w:rsidRDefault="00476DF8" w:rsidP="00476DF8">
      <w:pPr>
        <w:pStyle w:val="cites"/>
        <w:rPr>
          <w:rFonts w:ascii="Times New Roman" w:hAnsi="Times New Roman" w:cs="Times New Roman"/>
          <w:szCs w:val="22"/>
        </w:rPr>
      </w:pPr>
      <w:r w:rsidRPr="00006468">
        <w:rPr>
          <w:rFonts w:ascii="Times New Roman" w:hAnsi="Times New Roman" w:cs="Times New Roman"/>
          <w:szCs w:val="22"/>
        </w:rPr>
        <w:t>Diamond 95</w:t>
      </w:r>
    </w:p>
    <w:p w14:paraId="7ABDC3E5" w14:textId="77777777" w:rsidR="00476DF8" w:rsidRPr="00006468" w:rsidRDefault="00476DF8" w:rsidP="00476DF8">
      <w:pPr>
        <w:pStyle w:val="tiny"/>
        <w:rPr>
          <w:sz w:val="22"/>
          <w:szCs w:val="22"/>
        </w:rPr>
      </w:pPr>
      <w:r w:rsidRPr="00006468">
        <w:rPr>
          <w:sz w:val="22"/>
          <w:szCs w:val="22"/>
        </w:rPr>
        <w:t xml:space="preserve">Larry Diamond, Hoover Institution, Stanford University, December, PROMOTING DEMOCRACY IN THE 1990S, 1995, p. http://www.carnegie.org//sub/pubs/deadly/diam_rpt.html // </w:t>
      </w:r>
    </w:p>
    <w:p w14:paraId="5D1112D0" w14:textId="77777777" w:rsidR="00476DF8" w:rsidRPr="00006468" w:rsidRDefault="00476DF8" w:rsidP="00476DF8">
      <w:pPr>
        <w:pStyle w:val="tiny"/>
        <w:rPr>
          <w:sz w:val="22"/>
          <w:szCs w:val="22"/>
        </w:rPr>
      </w:pPr>
      <w:r w:rsidRPr="00006468">
        <w:rPr>
          <w:rStyle w:val="underlinedChar"/>
          <w:sz w:val="22"/>
          <w:szCs w:val="22"/>
        </w:rPr>
        <w:t xml:space="preserve">Nuclear, chemical and biological weapons continue to proliferate.  </w:t>
      </w:r>
      <w:r w:rsidRPr="00006468">
        <w:rPr>
          <w:sz w:val="22"/>
          <w:szCs w:val="22"/>
        </w:rPr>
        <w:t>The very source of life on Earth</w:t>
      </w:r>
      <w:r w:rsidRPr="00006468">
        <w:rPr>
          <w:rStyle w:val="underlinedChar"/>
          <w:sz w:val="22"/>
          <w:szCs w:val="22"/>
        </w:rPr>
        <w:t>, the global ecosystem, appears increasingly endangered</w:t>
      </w:r>
      <w:r w:rsidRPr="00006468">
        <w:rPr>
          <w:sz w:val="22"/>
          <w:szCs w:val="22"/>
        </w:rPr>
        <w:t>.  Most of</w:t>
      </w:r>
      <w:r w:rsidRPr="00006468">
        <w:rPr>
          <w:rStyle w:val="underlinedChar"/>
          <w:sz w:val="22"/>
          <w:szCs w:val="22"/>
        </w:rPr>
        <w:t xml:space="preserve"> these </w:t>
      </w:r>
      <w:r w:rsidRPr="00006468">
        <w:rPr>
          <w:sz w:val="22"/>
          <w:szCs w:val="22"/>
        </w:rPr>
        <w:t xml:space="preserve">new and unconventional </w:t>
      </w:r>
      <w:r w:rsidRPr="00006468">
        <w:rPr>
          <w:rStyle w:val="underlinedChar"/>
          <w:sz w:val="22"/>
          <w:szCs w:val="22"/>
        </w:rPr>
        <w:t xml:space="preserve">threats </w:t>
      </w:r>
      <w:r w:rsidRPr="00006468">
        <w:rPr>
          <w:sz w:val="22"/>
          <w:szCs w:val="22"/>
        </w:rPr>
        <w:t xml:space="preserve">to security </w:t>
      </w:r>
      <w:r w:rsidRPr="00006468">
        <w:rPr>
          <w:rStyle w:val="underlinedChar"/>
          <w:sz w:val="22"/>
          <w:szCs w:val="22"/>
        </w:rPr>
        <w:t xml:space="preserve">are associated with </w:t>
      </w:r>
      <w:r w:rsidRPr="00006468">
        <w:rPr>
          <w:sz w:val="22"/>
          <w:szCs w:val="22"/>
        </w:rPr>
        <w:t xml:space="preserve">or aggravated by </w:t>
      </w:r>
      <w:r w:rsidRPr="00006468">
        <w:rPr>
          <w:rStyle w:val="underlinedChar"/>
          <w:sz w:val="22"/>
          <w:szCs w:val="22"/>
        </w:rPr>
        <w:t>the weakness or absence of democracy</w:t>
      </w:r>
      <w:r w:rsidRPr="00006468">
        <w:rPr>
          <w:sz w:val="22"/>
          <w:szCs w:val="22"/>
        </w:rPr>
        <w:t xml:space="preserve">, </w:t>
      </w:r>
      <w:r w:rsidRPr="00006468">
        <w:rPr>
          <w:rStyle w:val="underlinedChar"/>
          <w:sz w:val="22"/>
          <w:szCs w:val="22"/>
        </w:rPr>
        <w:t>with its provisions for legality, accountability</w:t>
      </w:r>
      <w:r w:rsidRPr="00006468">
        <w:rPr>
          <w:sz w:val="22"/>
          <w:szCs w:val="22"/>
        </w:rPr>
        <w:t xml:space="preserve">, popular sovereignty </w:t>
      </w:r>
      <w:r w:rsidRPr="00006468">
        <w:rPr>
          <w:rStyle w:val="underlinedChar"/>
          <w:sz w:val="22"/>
          <w:szCs w:val="22"/>
        </w:rPr>
        <w:t>and openness</w:t>
      </w:r>
      <w:r w:rsidRPr="00006468">
        <w:rPr>
          <w:sz w:val="22"/>
          <w:szCs w:val="22"/>
        </w:rPr>
        <w:t xml:space="preserve">. The experience of this century offers important lessons. </w:t>
      </w:r>
      <w:r w:rsidRPr="00006468">
        <w:rPr>
          <w:rStyle w:val="underlinedChar"/>
          <w:sz w:val="22"/>
          <w:szCs w:val="22"/>
        </w:rPr>
        <w:t xml:space="preserve">Countries that govern themselves in a </w:t>
      </w:r>
      <w:r w:rsidRPr="00006468">
        <w:rPr>
          <w:sz w:val="22"/>
          <w:szCs w:val="22"/>
        </w:rPr>
        <w:t xml:space="preserve">truly </w:t>
      </w:r>
      <w:r w:rsidRPr="00006468">
        <w:rPr>
          <w:rStyle w:val="underlinedChar"/>
          <w:sz w:val="22"/>
          <w:szCs w:val="22"/>
        </w:rPr>
        <w:t xml:space="preserve">democratic fashion do not go to war with one another. </w:t>
      </w:r>
      <w:r w:rsidRPr="00006468">
        <w:rPr>
          <w:sz w:val="22"/>
          <w:szCs w:val="22"/>
        </w:rPr>
        <w:t xml:space="preserve">They do not aggress against their neighbors to aggrandize themselves or glorify their leaders. </w:t>
      </w:r>
      <w:r w:rsidRPr="00006468">
        <w:rPr>
          <w:rStyle w:val="underlinedChar"/>
          <w:sz w:val="22"/>
          <w:szCs w:val="22"/>
        </w:rPr>
        <w:t>Democratic governments do not ethnically "cleanse" their own populations</w:t>
      </w:r>
      <w:r w:rsidRPr="00006468">
        <w:rPr>
          <w:sz w:val="22"/>
          <w:szCs w:val="22"/>
        </w:rPr>
        <w:t xml:space="preserve">, </w:t>
      </w:r>
      <w:r w:rsidRPr="00006468">
        <w:rPr>
          <w:rStyle w:val="underlinedChar"/>
          <w:sz w:val="22"/>
          <w:szCs w:val="22"/>
        </w:rPr>
        <w:t xml:space="preserve">and </w:t>
      </w:r>
      <w:r w:rsidRPr="00006468">
        <w:rPr>
          <w:sz w:val="22"/>
          <w:szCs w:val="22"/>
        </w:rPr>
        <w:t xml:space="preserve">they </w:t>
      </w:r>
      <w:r w:rsidRPr="00006468">
        <w:rPr>
          <w:rStyle w:val="underlinedChar"/>
          <w:sz w:val="22"/>
          <w:szCs w:val="22"/>
        </w:rPr>
        <w:t xml:space="preserve">are </w:t>
      </w:r>
      <w:r w:rsidRPr="00006468">
        <w:rPr>
          <w:sz w:val="22"/>
          <w:szCs w:val="22"/>
        </w:rPr>
        <w:t xml:space="preserve">much </w:t>
      </w:r>
      <w:r w:rsidRPr="00006468">
        <w:rPr>
          <w:rStyle w:val="underlinedChar"/>
          <w:sz w:val="22"/>
          <w:szCs w:val="22"/>
        </w:rPr>
        <w:t xml:space="preserve">less likely to face ethnic insurgency. Democracies </w:t>
      </w:r>
      <w:r w:rsidRPr="00006468">
        <w:rPr>
          <w:sz w:val="22"/>
          <w:szCs w:val="22"/>
        </w:rPr>
        <w:t xml:space="preserve">do not sponsor terrorism against one another. They </w:t>
      </w:r>
      <w:r w:rsidRPr="00006468">
        <w:rPr>
          <w:rStyle w:val="underlinedChar"/>
          <w:sz w:val="22"/>
          <w:szCs w:val="22"/>
        </w:rPr>
        <w:t xml:space="preserve">do not build weapons of mass destruction to use on </w:t>
      </w:r>
      <w:r w:rsidRPr="00006468">
        <w:rPr>
          <w:sz w:val="22"/>
          <w:szCs w:val="22"/>
        </w:rPr>
        <w:t xml:space="preserve">or to threaten </w:t>
      </w:r>
      <w:r w:rsidRPr="00006468">
        <w:rPr>
          <w:rStyle w:val="underlinedChar"/>
          <w:sz w:val="22"/>
          <w:szCs w:val="22"/>
        </w:rPr>
        <w:t>one another</w:t>
      </w:r>
      <w:r w:rsidRPr="00006468">
        <w:rPr>
          <w:sz w:val="22"/>
          <w:szCs w:val="22"/>
        </w:rPr>
        <w:t xml:space="preserve">. Democratic countries form more reliable, open, and enduring trading partnerships. In the long run they offer better and more stable climates for investment. </w:t>
      </w:r>
      <w:r w:rsidRPr="00006468">
        <w:rPr>
          <w:rStyle w:val="underlinedChar"/>
          <w:sz w:val="22"/>
          <w:szCs w:val="22"/>
        </w:rPr>
        <w:t>They are more environmentally responsible because they must answer to their own citizens, who organize to protest the destruction of their environments</w:t>
      </w:r>
      <w:r w:rsidRPr="00006468">
        <w:rPr>
          <w:sz w:val="22"/>
          <w:szCs w:val="22"/>
        </w:rPr>
        <w:t xml:space="preserve">. </w:t>
      </w:r>
    </w:p>
    <w:p w14:paraId="730BA1AE" w14:textId="77777777" w:rsidR="00476DF8" w:rsidRPr="00006468" w:rsidRDefault="00476DF8" w:rsidP="00476DF8">
      <w:pPr>
        <w:rPr>
          <w:rFonts w:ascii="Times New Roman" w:hAnsi="Times New Roman" w:cs="Times New Roman"/>
          <w:sz w:val="22"/>
          <w:szCs w:val="22"/>
        </w:rPr>
      </w:pPr>
    </w:p>
    <w:p w14:paraId="20469489" w14:textId="77777777" w:rsidR="00476DF8" w:rsidRPr="00006468" w:rsidRDefault="00476DF8" w:rsidP="00476DF8">
      <w:pPr>
        <w:pStyle w:val="Heading3"/>
        <w:rPr>
          <w:rFonts w:cs="Times New Roman"/>
          <w:sz w:val="22"/>
          <w:szCs w:val="22"/>
        </w:rPr>
      </w:pPr>
      <w:r w:rsidRPr="00006468">
        <w:rPr>
          <w:rFonts w:cs="Times New Roman"/>
          <w:sz w:val="22"/>
          <w:szCs w:val="22"/>
        </w:rPr>
        <w:t>Vocabulary: Impact Calculus</w:t>
      </w:r>
    </w:p>
    <w:p w14:paraId="4EBD1D37" w14:textId="77777777" w:rsidR="00476DF8" w:rsidRPr="00006468" w:rsidRDefault="00476DF8" w:rsidP="00476DF8">
      <w:pPr>
        <w:rPr>
          <w:rFonts w:ascii="Times New Roman" w:hAnsi="Times New Roman" w:cs="Times New Roman"/>
          <w:sz w:val="22"/>
          <w:szCs w:val="22"/>
        </w:rPr>
      </w:pPr>
    </w:p>
    <w:p w14:paraId="4816B1D4"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b/>
          <w:sz w:val="22"/>
          <w:szCs w:val="22"/>
        </w:rPr>
        <w:t>Impact</w:t>
      </w:r>
      <w:r w:rsidRPr="00006468">
        <w:rPr>
          <w:rFonts w:ascii="Times New Roman" w:hAnsi="Times New Roman" w:cs="Times New Roman"/>
          <w:sz w:val="22"/>
          <w:szCs w:val="22"/>
        </w:rPr>
        <w:t xml:space="preserve">- the implications of arguments or why arguments matter. </w:t>
      </w:r>
    </w:p>
    <w:p w14:paraId="29B0EC9B" w14:textId="77777777" w:rsidR="00476DF8" w:rsidRPr="00006468" w:rsidRDefault="00476DF8" w:rsidP="00476DF8">
      <w:pPr>
        <w:rPr>
          <w:rFonts w:ascii="Times New Roman" w:hAnsi="Times New Roman" w:cs="Times New Roman"/>
          <w:sz w:val="22"/>
          <w:szCs w:val="22"/>
        </w:rPr>
      </w:pPr>
    </w:p>
    <w:p w14:paraId="0371C0F1"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b/>
          <w:sz w:val="22"/>
          <w:szCs w:val="22"/>
        </w:rPr>
        <w:t xml:space="preserve"> Impact calculus</w:t>
      </w:r>
      <w:r w:rsidRPr="00006468">
        <w:rPr>
          <w:rFonts w:ascii="Times New Roman" w:hAnsi="Times New Roman" w:cs="Times New Roman"/>
          <w:sz w:val="22"/>
          <w:szCs w:val="22"/>
        </w:rPr>
        <w:t xml:space="preserve">- strategy of comparing impacts.  Typically, a debater will argue that one impact is bigger, faster or more probable than another.  This process, or Impact Calculus helps the judge determine which side won the debate based on who’s impact outweighs.  </w:t>
      </w:r>
    </w:p>
    <w:p w14:paraId="3E038DBB" w14:textId="77777777" w:rsidR="00476DF8" w:rsidRPr="00006468" w:rsidRDefault="00476DF8" w:rsidP="00476DF8">
      <w:pPr>
        <w:rPr>
          <w:rFonts w:ascii="Times New Roman" w:hAnsi="Times New Roman" w:cs="Times New Roman"/>
          <w:sz w:val="22"/>
          <w:szCs w:val="22"/>
        </w:rPr>
      </w:pPr>
    </w:p>
    <w:p w14:paraId="296110E8"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b/>
          <w:bCs/>
          <w:sz w:val="22"/>
          <w:szCs w:val="22"/>
        </w:rPr>
        <w:t>Magnitude</w:t>
      </w:r>
      <w:r w:rsidRPr="00006468">
        <w:rPr>
          <w:rFonts w:ascii="Times New Roman" w:hAnsi="Times New Roman" w:cs="Times New Roman"/>
          <w:sz w:val="22"/>
          <w:szCs w:val="22"/>
        </w:rPr>
        <w:t xml:space="preserve"> considers how </w:t>
      </w:r>
      <w:r w:rsidRPr="00006468">
        <w:rPr>
          <w:rFonts w:ascii="Times New Roman" w:hAnsi="Times New Roman" w:cs="Times New Roman"/>
          <w:i/>
          <w:iCs/>
          <w:sz w:val="22"/>
          <w:szCs w:val="22"/>
        </w:rPr>
        <w:t>large</w:t>
      </w:r>
      <w:r w:rsidRPr="00006468">
        <w:rPr>
          <w:rFonts w:ascii="Times New Roman" w:hAnsi="Times New Roman" w:cs="Times New Roman"/>
          <w:sz w:val="22"/>
          <w:szCs w:val="22"/>
        </w:rPr>
        <w:t xml:space="preserve"> the impact is – who will be effected, who will be involved, will everyone die, etc. </w:t>
      </w:r>
    </w:p>
    <w:p w14:paraId="0BD2632F" w14:textId="77777777" w:rsidR="00476DF8" w:rsidRPr="00006468" w:rsidRDefault="00476DF8" w:rsidP="00476DF8">
      <w:pPr>
        <w:rPr>
          <w:rFonts w:ascii="Times New Roman" w:hAnsi="Times New Roman" w:cs="Times New Roman"/>
          <w:sz w:val="22"/>
          <w:szCs w:val="22"/>
        </w:rPr>
      </w:pPr>
    </w:p>
    <w:p w14:paraId="2133BFD1"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b/>
          <w:bCs/>
          <w:sz w:val="22"/>
          <w:szCs w:val="22"/>
        </w:rPr>
        <w:t>Probability</w:t>
      </w:r>
      <w:r w:rsidRPr="00006468">
        <w:rPr>
          <w:rFonts w:ascii="Times New Roman" w:hAnsi="Times New Roman" w:cs="Times New Roman"/>
          <w:sz w:val="22"/>
          <w:szCs w:val="22"/>
        </w:rPr>
        <w:t xml:space="preserve"> considers how </w:t>
      </w:r>
      <w:r w:rsidRPr="00006468">
        <w:rPr>
          <w:rFonts w:ascii="Times New Roman" w:hAnsi="Times New Roman" w:cs="Times New Roman"/>
          <w:i/>
          <w:iCs/>
          <w:sz w:val="22"/>
          <w:szCs w:val="22"/>
        </w:rPr>
        <w:t>likely</w:t>
      </w:r>
      <w:r w:rsidRPr="00006468">
        <w:rPr>
          <w:rFonts w:ascii="Times New Roman" w:hAnsi="Times New Roman" w:cs="Times New Roman"/>
          <w:sz w:val="22"/>
          <w:szCs w:val="22"/>
        </w:rPr>
        <w:t xml:space="preserve"> the impact is – is it certain, are the other factors in play, how sure can you be, etc. </w:t>
      </w:r>
    </w:p>
    <w:p w14:paraId="5952822D" w14:textId="77777777" w:rsidR="00476DF8" w:rsidRPr="00006468" w:rsidRDefault="00476DF8" w:rsidP="00476DF8">
      <w:pPr>
        <w:rPr>
          <w:rFonts w:ascii="Times New Roman" w:hAnsi="Times New Roman" w:cs="Times New Roman"/>
          <w:sz w:val="22"/>
          <w:szCs w:val="22"/>
        </w:rPr>
      </w:pPr>
    </w:p>
    <w:p w14:paraId="4D58DC9A"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b/>
          <w:bCs/>
          <w:sz w:val="22"/>
          <w:szCs w:val="22"/>
        </w:rPr>
        <w:t>Timeframe</w:t>
      </w:r>
      <w:r w:rsidRPr="00006468">
        <w:rPr>
          <w:rFonts w:ascii="Times New Roman" w:hAnsi="Times New Roman" w:cs="Times New Roman"/>
          <w:sz w:val="22"/>
          <w:szCs w:val="22"/>
        </w:rPr>
        <w:t xml:space="preserve"> considers </w:t>
      </w:r>
      <w:r w:rsidRPr="00006468">
        <w:rPr>
          <w:rFonts w:ascii="Times New Roman" w:hAnsi="Times New Roman" w:cs="Times New Roman"/>
          <w:i/>
          <w:iCs/>
          <w:sz w:val="22"/>
          <w:szCs w:val="22"/>
        </w:rPr>
        <w:t>when</w:t>
      </w:r>
      <w:r w:rsidRPr="00006468">
        <w:rPr>
          <w:rFonts w:ascii="Times New Roman" w:hAnsi="Times New Roman" w:cs="Times New Roman"/>
          <w:sz w:val="22"/>
          <w:szCs w:val="22"/>
        </w:rPr>
        <w:t xml:space="preserve"> the impact will happen – is it years away, will it happen immediately, is it inevitable, etc. </w:t>
      </w:r>
    </w:p>
    <w:p w14:paraId="6513DB22" w14:textId="77777777" w:rsidR="00476DF8" w:rsidRPr="00006468" w:rsidRDefault="00476DF8" w:rsidP="00476DF8">
      <w:pPr>
        <w:rPr>
          <w:rFonts w:ascii="Times New Roman" w:hAnsi="Times New Roman" w:cs="Times New Roman"/>
          <w:sz w:val="22"/>
          <w:szCs w:val="22"/>
        </w:rPr>
      </w:pPr>
    </w:p>
    <w:p w14:paraId="45CA835D"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b/>
          <w:sz w:val="22"/>
          <w:szCs w:val="22"/>
        </w:rPr>
        <w:t>Turns the Case-</w:t>
      </w:r>
      <w:r w:rsidRPr="00006468">
        <w:rPr>
          <w:rFonts w:ascii="Times New Roman" w:hAnsi="Times New Roman" w:cs="Times New Roman"/>
          <w:sz w:val="22"/>
          <w:szCs w:val="22"/>
        </w:rPr>
        <w:t xml:space="preserve"> an argument made as to why your impact makes your opponents impact worse. </w:t>
      </w:r>
    </w:p>
    <w:p w14:paraId="051E62BA" w14:textId="77777777" w:rsidR="00476DF8" w:rsidRPr="00006468" w:rsidRDefault="00476DF8" w:rsidP="00476DF8">
      <w:pPr>
        <w:rPr>
          <w:rFonts w:ascii="Times New Roman" w:hAnsi="Times New Roman" w:cs="Times New Roman"/>
          <w:sz w:val="22"/>
          <w:szCs w:val="22"/>
        </w:rPr>
      </w:pPr>
    </w:p>
    <w:p w14:paraId="79BE282C" w14:textId="77777777" w:rsidR="00476DF8" w:rsidRPr="00006468" w:rsidRDefault="00476DF8" w:rsidP="00476DF8">
      <w:pPr>
        <w:rPr>
          <w:rFonts w:ascii="Times New Roman" w:hAnsi="Times New Roman" w:cs="Times New Roman"/>
          <w:sz w:val="22"/>
          <w:szCs w:val="22"/>
        </w:rPr>
      </w:pPr>
      <w:r w:rsidRPr="00006468">
        <w:rPr>
          <w:rFonts w:ascii="Times New Roman" w:hAnsi="Times New Roman" w:cs="Times New Roman"/>
          <w:sz w:val="22"/>
          <w:szCs w:val="22"/>
        </w:rPr>
        <w:br w:type="page"/>
      </w:r>
    </w:p>
    <w:p w14:paraId="0F181F71" w14:textId="77777777" w:rsidR="00476DF8" w:rsidRPr="00006468" w:rsidRDefault="00476DF8" w:rsidP="00476DF8">
      <w:pPr>
        <w:rPr>
          <w:rFonts w:ascii="Times New Roman" w:hAnsi="Times New Roman" w:cs="Times New Roman"/>
          <w:sz w:val="22"/>
          <w:szCs w:val="22"/>
        </w:rPr>
      </w:pPr>
    </w:p>
    <w:p w14:paraId="2B7AE47B" w14:textId="77777777" w:rsidR="00476DF8" w:rsidRPr="00006468" w:rsidRDefault="00476DF8" w:rsidP="00476DF8">
      <w:pPr>
        <w:rPr>
          <w:rFonts w:ascii="Times New Roman" w:hAnsi="Times New Roman" w:cs="Times New Roman"/>
          <w:b/>
          <w:sz w:val="22"/>
          <w:szCs w:val="22"/>
        </w:rPr>
      </w:pPr>
    </w:p>
    <w:p w14:paraId="651158FD" w14:textId="77777777" w:rsidR="000F3BD0" w:rsidRDefault="000F3BD0" w:rsidP="000F3BD0">
      <w:pPr>
        <w:rPr>
          <w:rFonts w:ascii="Times New Roman" w:hAnsi="Times New Roman" w:cs="Times New Roman"/>
          <w:sz w:val="22"/>
          <w:szCs w:val="22"/>
        </w:rPr>
      </w:pPr>
    </w:p>
    <w:p w14:paraId="658FDF30" w14:textId="77777777" w:rsidR="000F3BD0" w:rsidRPr="0093689F" w:rsidRDefault="000F3BD0" w:rsidP="000F3BD0">
      <w:pPr>
        <w:rPr>
          <w:rFonts w:ascii="Times New Roman" w:hAnsi="Times New Roman" w:cs="Times New Roman"/>
          <w:sz w:val="22"/>
          <w:szCs w:val="22"/>
        </w:rPr>
      </w:pPr>
    </w:p>
    <w:p w14:paraId="5B722940" w14:textId="77777777" w:rsidR="009F5716" w:rsidRDefault="009F5716"/>
    <w:sectPr w:rsidR="009F5716" w:rsidSect="00F452F0">
      <w:headerReference w:type="default" r:id="rId8"/>
      <w:footerReference w:type="even" r:id="rId9"/>
      <w:footerReference w:type="default" r:id="rId1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E0DFA" w14:textId="77777777" w:rsidR="00431B90" w:rsidRDefault="00431B90">
      <w:r>
        <w:separator/>
      </w:r>
    </w:p>
  </w:endnote>
  <w:endnote w:type="continuationSeparator" w:id="0">
    <w:p w14:paraId="1CA0A834" w14:textId="77777777" w:rsidR="00431B90" w:rsidRDefault="0043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BC25D" w14:textId="77777777" w:rsidR="0093689F" w:rsidRDefault="000F3BD0"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C4293" w14:textId="77777777" w:rsidR="0093689F" w:rsidRDefault="00431B90"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FB08" w14:textId="77777777" w:rsidR="0093689F" w:rsidRDefault="000F3BD0"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431B90">
      <w:rPr>
        <w:rStyle w:val="PageNumber"/>
        <w:noProof/>
      </w:rPr>
      <w:t>1</w:t>
    </w:r>
    <w:r>
      <w:rPr>
        <w:rStyle w:val="PageNumber"/>
      </w:rPr>
      <w:fldChar w:fldCharType="end"/>
    </w:r>
  </w:p>
  <w:p w14:paraId="04532AE4" w14:textId="77777777" w:rsidR="0093689F" w:rsidRDefault="00431B90" w:rsidP="001A4B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FC3FB" w14:textId="77777777" w:rsidR="00431B90" w:rsidRDefault="00431B90">
      <w:r>
        <w:separator/>
      </w:r>
    </w:p>
  </w:footnote>
  <w:footnote w:type="continuationSeparator" w:id="0">
    <w:p w14:paraId="38D0E344" w14:textId="77777777" w:rsidR="00431B90" w:rsidRDefault="00431B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29F19" w14:textId="77777777" w:rsidR="0093689F" w:rsidRPr="00F452F0" w:rsidRDefault="000F3BD0">
    <w:pPr>
      <w:pStyle w:val="Header"/>
      <w:rPr>
        <w:b/>
        <w:color w:val="008EC8"/>
        <w:sz w:val="22"/>
      </w:rPr>
    </w:pPr>
    <w:r>
      <w:rPr>
        <w:b/>
        <w:noProof/>
        <w:color w:val="008EC8"/>
        <w:sz w:val="22"/>
      </w:rPr>
      <w:drawing>
        <wp:anchor distT="0" distB="0" distL="114300" distR="114300" simplePos="0" relativeHeight="251659264" behindDoc="1" locked="0" layoutInCell="1" allowOverlap="1" wp14:anchorId="3ED520B5" wp14:editId="1154A49C">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sz w:val="22"/>
      </w:rPr>
      <w:t>NATIONAL SPEECH &amp; DEBATE ASSOCIATION</w:t>
    </w:r>
  </w:p>
  <w:p w14:paraId="2BAE6E35" w14:textId="47D97528" w:rsidR="0093689F" w:rsidRPr="00F452F0" w:rsidRDefault="00476DF8">
    <w:pPr>
      <w:pStyle w:val="Header"/>
      <w:rPr>
        <w:b/>
        <w:color w:val="EC8360"/>
        <w:sz w:val="32"/>
      </w:rPr>
    </w:pPr>
    <w:r>
      <w:rPr>
        <w:b/>
        <w:color w:val="EC8360"/>
        <w:sz w:val="32"/>
      </w:rPr>
      <w:t>IMPACT CALCULUS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D0"/>
    <w:rsid w:val="000F3BD0"/>
    <w:rsid w:val="00431B90"/>
    <w:rsid w:val="00476DF8"/>
    <w:rsid w:val="00602DA6"/>
    <w:rsid w:val="009F5716"/>
    <w:rsid w:val="00B4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D2B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76DF8"/>
  </w:style>
  <w:style w:type="paragraph" w:styleId="Heading3">
    <w:name w:val="heading 3"/>
    <w:aliases w:val="Block"/>
    <w:basedOn w:val="Normal"/>
    <w:next w:val="Normal"/>
    <w:link w:val="Heading3Char"/>
    <w:uiPriority w:val="2"/>
    <w:unhideWhenUsed/>
    <w:qFormat/>
    <w:rsid w:val="00476DF8"/>
    <w:pPr>
      <w:keepNext/>
      <w:keepLines/>
      <w:pageBreakBefore/>
      <w:spacing w:before="40" w:line="259" w:lineRule="auto"/>
      <w:jc w:val="center"/>
      <w:outlineLvl w:val="2"/>
    </w:pPr>
    <w:rPr>
      <w:rFonts w:ascii="Times New Roman" w:eastAsiaTheme="majorEastAsia" w:hAnsi="Times New Roman" w:cstheme="majorBidi"/>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3BD0"/>
    <w:pPr>
      <w:tabs>
        <w:tab w:val="center" w:pos="4680"/>
        <w:tab w:val="right" w:pos="9360"/>
      </w:tabs>
    </w:pPr>
  </w:style>
  <w:style w:type="character" w:customStyle="1" w:styleId="FooterChar">
    <w:name w:val="Footer Char"/>
    <w:basedOn w:val="DefaultParagraphFont"/>
    <w:link w:val="Footer"/>
    <w:uiPriority w:val="99"/>
    <w:rsid w:val="000F3BD0"/>
  </w:style>
  <w:style w:type="character" w:styleId="PageNumber">
    <w:name w:val="page number"/>
    <w:basedOn w:val="DefaultParagraphFont"/>
    <w:uiPriority w:val="99"/>
    <w:semiHidden/>
    <w:unhideWhenUsed/>
    <w:rsid w:val="000F3BD0"/>
  </w:style>
  <w:style w:type="paragraph" w:styleId="Header">
    <w:name w:val="header"/>
    <w:basedOn w:val="Normal"/>
    <w:link w:val="HeaderChar"/>
    <w:uiPriority w:val="99"/>
    <w:unhideWhenUsed/>
    <w:rsid w:val="000F3BD0"/>
    <w:pPr>
      <w:tabs>
        <w:tab w:val="center" w:pos="4680"/>
        <w:tab w:val="right" w:pos="9360"/>
      </w:tabs>
    </w:pPr>
  </w:style>
  <w:style w:type="character" w:customStyle="1" w:styleId="HeaderChar">
    <w:name w:val="Header Char"/>
    <w:basedOn w:val="DefaultParagraphFont"/>
    <w:link w:val="Header"/>
    <w:uiPriority w:val="99"/>
    <w:rsid w:val="000F3BD0"/>
  </w:style>
  <w:style w:type="character" w:customStyle="1" w:styleId="Heading3Char">
    <w:name w:val="Heading 3 Char"/>
    <w:aliases w:val="Block Char"/>
    <w:basedOn w:val="DefaultParagraphFont"/>
    <w:link w:val="Heading3"/>
    <w:uiPriority w:val="2"/>
    <w:rsid w:val="00476DF8"/>
    <w:rPr>
      <w:rFonts w:ascii="Times New Roman" w:eastAsiaTheme="majorEastAsia" w:hAnsi="Times New Roman" w:cstheme="majorBidi"/>
      <w:b/>
      <w:sz w:val="32"/>
      <w:u w:val="single"/>
    </w:rPr>
  </w:style>
  <w:style w:type="character" w:styleId="Emphasis">
    <w:name w:val="Emphasis"/>
    <w:aliases w:val="emphasis in card,tag2,Evidence,Minimized,minimized,Highlighted,Size 10,Underlined,CD Card,ED - Tag,emphasis,Bold Underline,Emphasis!!,Qualifications,small,normal card text,Shrunk,bold underline,qualifications in card,qualifications,Debate,Box,B"/>
    <w:basedOn w:val="DefaultParagraphFont"/>
    <w:link w:val="textbold"/>
    <w:uiPriority w:val="7"/>
    <w:qFormat/>
    <w:rsid w:val="00476DF8"/>
    <w:rPr>
      <w:rFonts w:ascii="Times New Roman" w:hAnsi="Times New Roman" w:cs="Times New Roman"/>
      <w:b/>
      <w:iCs/>
      <w:sz w:val="22"/>
      <w:u w:val="single"/>
    </w:rPr>
  </w:style>
  <w:style w:type="character" w:customStyle="1" w:styleId="Style13ptBold">
    <w:name w:val="Style 13 pt Bold"/>
    <w:aliases w:val="Cite,Style Style Bold + 12 pt,Style Style Bold + 12pt,Style Style Bold,Style Style + 12 pt,Style Style Bo... +,Old Cite,Style Style Bold + 10 pt,Style Style Bold + 11 pt,Style Style Bold + 13 pt,tagld + 12 pt,tag + 12 pt,Not...,Not.,Not"/>
    <w:basedOn w:val="DefaultParagraphFont"/>
    <w:uiPriority w:val="5"/>
    <w:qFormat/>
    <w:rsid w:val="00476DF8"/>
    <w:rPr>
      <w:b/>
      <w:bCs/>
      <w:sz w:val="26"/>
      <w:u w:val="single"/>
    </w:rPr>
  </w:style>
  <w:style w:type="character" w:customStyle="1" w:styleId="StyleUnderline">
    <w:name w:val="Style Underline"/>
    <w:aliases w:val="Underline,Style Bold Underline,Intense Emphasis1,apple-style-span + 6 pt,Bold,Kern at 16 pt,Style,Intense Emphasis11,Intense Emphasis2,HHeading 3 + 12 pt,Cards + Font: 12 pt Char,cites Char Char,Citation Char Char Char,Intense Emphasis3"/>
    <w:basedOn w:val="DefaultParagraphFont"/>
    <w:uiPriority w:val="6"/>
    <w:qFormat/>
    <w:rsid w:val="00476DF8"/>
    <w:rPr>
      <w:b w:val="0"/>
      <w:sz w:val="22"/>
      <w:u w:val="single"/>
    </w:rPr>
  </w:style>
  <w:style w:type="paragraph" w:customStyle="1" w:styleId="textbold">
    <w:name w:val="text bold"/>
    <w:basedOn w:val="Normal"/>
    <w:link w:val="Emphasis"/>
    <w:uiPriority w:val="7"/>
    <w:qFormat/>
    <w:rsid w:val="00476DF8"/>
    <w:pPr>
      <w:spacing w:after="160" w:line="259" w:lineRule="auto"/>
      <w:ind w:left="720"/>
      <w:jc w:val="both"/>
    </w:pPr>
    <w:rPr>
      <w:rFonts w:ascii="Times New Roman" w:hAnsi="Times New Roman" w:cs="Times New Roman"/>
      <w:b/>
      <w:iCs/>
      <w:sz w:val="22"/>
      <w:u w:val="single"/>
    </w:rPr>
  </w:style>
  <w:style w:type="paragraph" w:customStyle="1" w:styleId="cites">
    <w:name w:val="cites"/>
    <w:link w:val="citesChar"/>
    <w:autoRedefine/>
    <w:rsid w:val="00476DF8"/>
    <w:pPr>
      <w:contextualSpacing/>
    </w:pPr>
    <w:rPr>
      <w:rFonts w:eastAsia="Malgun Gothic" w:cstheme="minorHAnsi"/>
      <w:b/>
      <w:sz w:val="22"/>
    </w:rPr>
  </w:style>
  <w:style w:type="paragraph" w:customStyle="1" w:styleId="tiny">
    <w:name w:val="tiny"/>
    <w:next w:val="Normal"/>
    <w:link w:val="tinyChar"/>
    <w:autoRedefine/>
    <w:rsid w:val="00476DF8"/>
    <w:pPr>
      <w:contextualSpacing/>
    </w:pPr>
    <w:rPr>
      <w:rFonts w:ascii="Times New Roman" w:eastAsia="Malgun Gothic" w:hAnsi="Times New Roman" w:cs="Times New Roman"/>
      <w:sz w:val="12"/>
    </w:rPr>
  </w:style>
  <w:style w:type="character" w:customStyle="1" w:styleId="citesChar">
    <w:name w:val="cites Char"/>
    <w:aliases w:val="Heading 1 Char3"/>
    <w:link w:val="cites"/>
    <w:rsid w:val="00476DF8"/>
    <w:rPr>
      <w:rFonts w:eastAsia="Malgun Gothic" w:cstheme="minorHAnsi"/>
      <w:b/>
      <w:sz w:val="22"/>
    </w:rPr>
  </w:style>
  <w:style w:type="character" w:customStyle="1" w:styleId="tinyChar">
    <w:name w:val="tiny Char"/>
    <w:link w:val="tiny"/>
    <w:rsid w:val="00476DF8"/>
    <w:rPr>
      <w:rFonts w:ascii="Times New Roman" w:eastAsia="Malgun Gothic" w:hAnsi="Times New Roman" w:cs="Times New Roman"/>
      <w:sz w:val="12"/>
    </w:rPr>
  </w:style>
  <w:style w:type="character" w:styleId="Hyperlink">
    <w:name w:val="Hyperlink"/>
    <w:aliases w:val="heading 1 (block title),Important,Read,Card Text,Internet Link,Analytic Text"/>
    <w:basedOn w:val="DefaultParagraphFont"/>
    <w:uiPriority w:val="99"/>
    <w:unhideWhenUsed/>
    <w:rsid w:val="00476DF8"/>
    <w:rPr>
      <w:color w:val="auto"/>
      <w:u w:val="none"/>
    </w:rPr>
  </w:style>
  <w:style w:type="character" w:customStyle="1" w:styleId="UnderlineCharChar">
    <w:name w:val="Underline Char Char"/>
    <w:basedOn w:val="DefaultParagraphFont"/>
    <w:rsid w:val="00476DF8"/>
    <w:rPr>
      <w:noProof w:val="0"/>
      <w:u w:val="single"/>
      <w:lang w:val="en-US" w:eastAsia="en-US" w:bidi="ar-SA"/>
    </w:rPr>
  </w:style>
  <w:style w:type="paragraph" w:customStyle="1" w:styleId="underlined">
    <w:name w:val="underlined"/>
    <w:next w:val="Normal"/>
    <w:link w:val="underlinedChar"/>
    <w:autoRedefine/>
    <w:rsid w:val="00476DF8"/>
    <w:pPr>
      <w:contextualSpacing/>
    </w:pPr>
    <w:rPr>
      <w:rFonts w:ascii="Times New Roman" w:eastAsia="Malgun Gothic" w:hAnsi="Times New Roman" w:cs="Times New Roman"/>
      <w:sz w:val="21"/>
      <w:u w:val="single"/>
    </w:rPr>
  </w:style>
  <w:style w:type="character" w:customStyle="1" w:styleId="underlinedChar">
    <w:name w:val="underlined Char"/>
    <w:link w:val="underlined"/>
    <w:rsid w:val="00476DF8"/>
    <w:rPr>
      <w:rFonts w:ascii="Times New Roman" w:eastAsia="Malgun Gothic" w:hAnsi="Times New Roman" w:cs="Times New Roman"/>
      <w:sz w:val="21"/>
      <w:u w:val="single"/>
    </w:rPr>
  </w:style>
  <w:style w:type="paragraph" w:customStyle="1" w:styleId="tags">
    <w:name w:val="tags"/>
    <w:aliases w:val="No Spacing,No Spacing1,CD - Cite,Dont use,Tag and Cite,Debate Text,No Spacing2,No Spacing3,Card Format,No Spacing1111,No Spacing31,No Spacing111,No Spacing11,No Spacing211,Very Small Text,No Spacing2111,No Spacing5,Read stuff,No Spacing21"/>
    <w:next w:val="Normal"/>
    <w:link w:val="tagsChar"/>
    <w:autoRedefine/>
    <w:qFormat/>
    <w:rsid w:val="00476DF8"/>
    <w:pPr>
      <w:contextualSpacing/>
    </w:pPr>
    <w:rPr>
      <w:rFonts w:ascii="Times New Roman" w:eastAsia="Malgun Gothic" w:hAnsi="Times New Roman" w:cs="Times New Roman"/>
      <w:b/>
      <w:sz w:val="22"/>
      <w:szCs w:val="20"/>
    </w:rPr>
  </w:style>
  <w:style w:type="character" w:customStyle="1" w:styleId="tagsChar">
    <w:name w:val="tags Char"/>
    <w:aliases w:val="No Spacing1 Char,Heading 2 Char Char Char1 Char,Heading 2 Char Char Char Char Char Char Char Char Char,Heading 2 Char Char Char Char Char Char, Char Char Char Char Char Char Char,TAG Ch,Heading,No Spacing Char,Tags Char,No Spacing2 Char"/>
    <w:link w:val="tags"/>
    <w:qFormat/>
    <w:rsid w:val="00476DF8"/>
    <w:rPr>
      <w:rFonts w:ascii="Times New Roman" w:eastAsia="Malgun Gothic" w:hAnsi="Times New Roman" w:cs="Times New Roman"/>
      <w:b/>
      <w:sz w:val="22"/>
      <w:szCs w:val="20"/>
    </w:rPr>
  </w:style>
  <w:style w:type="character" w:customStyle="1" w:styleId="SmallFontChar">
    <w:name w:val="Small Font Char"/>
    <w:link w:val="SmallFont"/>
    <w:locked/>
    <w:rsid w:val="00476DF8"/>
    <w:rPr>
      <w:sz w:val="14"/>
      <w:szCs w:val="18"/>
    </w:rPr>
  </w:style>
  <w:style w:type="paragraph" w:customStyle="1" w:styleId="SmallFont">
    <w:name w:val="Small Font"/>
    <w:basedOn w:val="Normal"/>
    <w:link w:val="SmallFontChar"/>
    <w:rsid w:val="00476DF8"/>
    <w:pPr>
      <w:spacing w:after="200"/>
      <w:contextualSpacing/>
      <w:jc w:val="both"/>
    </w:pPr>
    <w:rPr>
      <w:sz w:val="14"/>
      <w:szCs w:val="18"/>
    </w:rPr>
  </w:style>
  <w:style w:type="character" w:customStyle="1" w:styleId="apple-style-span">
    <w:name w:val="apple-style-span"/>
    <w:basedOn w:val="DefaultParagraphFont"/>
    <w:rsid w:val="0047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cato.org/pubs/articles/Hayek-Society-Journal-Griswold.pdf%20Accessed%206/30/12" TargetMode="External"/><Relationship Id="rId7" Type="http://schemas.openxmlformats.org/officeDocument/2006/relationships/hyperlink" Target="http://www.ssu.missouri.edu/faculty/jikerd/papers/NCSOILS.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10565</Words>
  <Characters>60224</Characters>
  <Application>Microsoft Macintosh Word</Application>
  <DocSecurity>0</DocSecurity>
  <Lines>501</Lines>
  <Paragraphs>141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Impact Cards for Tournament (1/10) Handout #8</vt:lpstr>
      <vt:lpstr>        Impact Cards for Tournament (2/10) Handout #8</vt:lpstr>
      <vt:lpstr>        Impact Cards for Tournament (3/10) Handout #8</vt:lpstr>
      <vt:lpstr>        Impact Cards for Tournament (4/10) Handout #8</vt:lpstr>
      <vt:lpstr>        Impact Cards for Tournament (5/10)</vt:lpstr>
      <vt:lpstr>        Impact Cards for Tournament (6/10)</vt:lpstr>
      <vt:lpstr>        Impact Cards for Tournament (7/10)</vt:lpstr>
      <vt:lpstr>        Impact Cards for Tournament (8/10)</vt:lpstr>
      <vt:lpstr>        Impact Cards for Tournament (9/10)</vt:lpstr>
      <vt:lpstr>        Impact Cards for Tournament (10/10)</vt:lpstr>
      <vt:lpstr>        Vocabulary: Impact Calculus</vt:lpstr>
    </vt:vector>
  </TitlesOfParts>
  <LinksUpToDate>false</LinksUpToDate>
  <CharactersWithSpaces>70648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McComas</dc:creator>
  <cp:keywords/>
  <dc:description/>
  <cp:lastModifiedBy>Pam McComas</cp:lastModifiedBy>
  <cp:revision>2</cp:revision>
  <dcterms:created xsi:type="dcterms:W3CDTF">2017-07-12T19:31:00Z</dcterms:created>
  <dcterms:modified xsi:type="dcterms:W3CDTF">2017-07-12T19:31:00Z</dcterms:modified>
</cp:coreProperties>
</file>