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CD5D9" w14:textId="77777777" w:rsidR="00D00892" w:rsidRPr="0079706D" w:rsidRDefault="00D00892" w:rsidP="00D00892">
      <w:pPr>
        <w:jc w:val="center"/>
        <w:rPr>
          <w:rFonts w:ascii="Times New Roman" w:hAnsi="Times New Roman" w:cs="Times New Roman"/>
          <w:b/>
          <w:sz w:val="22"/>
          <w:szCs w:val="22"/>
        </w:rPr>
      </w:pPr>
    </w:p>
    <w:tbl>
      <w:tblPr>
        <w:tblStyle w:val="TableGrid"/>
        <w:tblW w:w="0" w:type="auto"/>
        <w:tblLook w:val="04E0" w:firstRow="1" w:lastRow="1" w:firstColumn="1" w:lastColumn="0" w:noHBand="0" w:noVBand="1"/>
      </w:tblPr>
      <w:tblGrid>
        <w:gridCol w:w="4675"/>
        <w:gridCol w:w="4675"/>
      </w:tblGrid>
      <w:tr w:rsidR="00D00892" w:rsidRPr="0079706D" w14:paraId="45F09A0F" w14:textId="77777777">
        <w:trPr>
          <w:trHeight w:val="620"/>
        </w:trPr>
        <w:tc>
          <w:tcPr>
            <w:tcW w:w="4675" w:type="dxa"/>
          </w:tcPr>
          <w:p w14:paraId="44B4C238" w14:textId="77777777" w:rsidR="00D00892" w:rsidRPr="0079706D" w:rsidRDefault="00D00892" w:rsidP="00D00892">
            <w:pPr>
              <w:rPr>
                <w:rFonts w:ascii="Times New Roman" w:hAnsi="Times New Roman" w:cs="Times New Roman"/>
                <w:b/>
                <w:sz w:val="22"/>
                <w:szCs w:val="22"/>
              </w:rPr>
            </w:pPr>
            <w:r w:rsidRPr="0079706D">
              <w:rPr>
                <w:rFonts w:ascii="Times New Roman" w:hAnsi="Times New Roman" w:cs="Times New Roman"/>
                <w:b/>
                <w:sz w:val="22"/>
                <w:szCs w:val="22"/>
              </w:rPr>
              <w:t>Teacher’s Name:</w:t>
            </w:r>
          </w:p>
          <w:p w14:paraId="658BB6C2" w14:textId="77777777" w:rsidR="00D00892" w:rsidRPr="0079706D" w:rsidRDefault="00D00892" w:rsidP="00D00892">
            <w:pPr>
              <w:rPr>
                <w:rFonts w:ascii="Times New Roman" w:hAnsi="Times New Roman" w:cs="Times New Roman"/>
                <w:b/>
                <w:sz w:val="22"/>
                <w:szCs w:val="22"/>
              </w:rPr>
            </w:pPr>
          </w:p>
          <w:p w14:paraId="3BEF1734" w14:textId="77777777" w:rsidR="00D00892" w:rsidRPr="0079706D" w:rsidRDefault="00D00892" w:rsidP="00D00892">
            <w:pPr>
              <w:rPr>
                <w:rFonts w:ascii="Times New Roman" w:hAnsi="Times New Roman" w:cs="Times New Roman"/>
                <w:b/>
                <w:sz w:val="22"/>
                <w:szCs w:val="22"/>
              </w:rPr>
            </w:pPr>
          </w:p>
        </w:tc>
        <w:tc>
          <w:tcPr>
            <w:tcW w:w="4675" w:type="dxa"/>
          </w:tcPr>
          <w:p w14:paraId="5E5A00DA" w14:textId="77777777" w:rsidR="00D00892" w:rsidRPr="0079706D" w:rsidRDefault="00716CC7" w:rsidP="00D00892">
            <w:pPr>
              <w:rPr>
                <w:rFonts w:ascii="Times New Roman" w:hAnsi="Times New Roman" w:cs="Times New Roman"/>
                <w:b/>
                <w:sz w:val="22"/>
                <w:szCs w:val="22"/>
              </w:rPr>
            </w:pPr>
            <w:r w:rsidRPr="0079706D">
              <w:rPr>
                <w:rFonts w:ascii="Times New Roman" w:hAnsi="Times New Roman" w:cs="Times New Roman"/>
                <w:b/>
                <w:sz w:val="22"/>
                <w:szCs w:val="22"/>
              </w:rPr>
              <w:t>Unit Name</w:t>
            </w:r>
            <w:r w:rsidR="00D00892" w:rsidRPr="0079706D">
              <w:rPr>
                <w:rFonts w:ascii="Times New Roman" w:hAnsi="Times New Roman" w:cs="Times New Roman"/>
                <w:b/>
                <w:sz w:val="22"/>
                <w:szCs w:val="22"/>
              </w:rPr>
              <w:t>:</w:t>
            </w:r>
          </w:p>
          <w:p w14:paraId="3DDF98AA" w14:textId="1437A4AA" w:rsidR="00F25BED" w:rsidRPr="0079706D" w:rsidRDefault="0079706D" w:rsidP="00D00892">
            <w:pPr>
              <w:rPr>
                <w:rFonts w:ascii="Times New Roman" w:hAnsi="Times New Roman" w:cs="Times New Roman"/>
                <w:b/>
                <w:sz w:val="22"/>
                <w:szCs w:val="22"/>
              </w:rPr>
            </w:pPr>
            <w:r w:rsidRPr="0079706D">
              <w:rPr>
                <w:rFonts w:ascii="Times New Roman" w:hAnsi="Times New Roman" w:cs="Times New Roman"/>
                <w:b/>
                <w:sz w:val="22"/>
                <w:szCs w:val="22"/>
                <w:highlight w:val="green"/>
              </w:rPr>
              <w:t>Policy Debate</w:t>
            </w:r>
          </w:p>
        </w:tc>
      </w:tr>
      <w:tr w:rsidR="00D00892" w:rsidRPr="0079706D" w14:paraId="2EDED800" w14:textId="77777777">
        <w:trPr>
          <w:trHeight w:val="251"/>
        </w:trPr>
        <w:tc>
          <w:tcPr>
            <w:tcW w:w="4675" w:type="dxa"/>
          </w:tcPr>
          <w:p w14:paraId="3A53054B" w14:textId="77777777" w:rsidR="00D00892" w:rsidRPr="0079706D" w:rsidRDefault="0091067C" w:rsidP="00D00892">
            <w:pPr>
              <w:rPr>
                <w:rFonts w:ascii="Times New Roman" w:hAnsi="Times New Roman" w:cs="Times New Roman"/>
                <w:b/>
                <w:sz w:val="22"/>
                <w:szCs w:val="22"/>
              </w:rPr>
            </w:pPr>
            <w:r w:rsidRPr="0079706D">
              <w:rPr>
                <w:rFonts w:ascii="Times New Roman" w:hAnsi="Times New Roman" w:cs="Times New Roman"/>
                <w:b/>
                <w:sz w:val="22"/>
                <w:szCs w:val="22"/>
              </w:rPr>
              <w:t>Lesson Title</w:t>
            </w:r>
          </w:p>
          <w:p w14:paraId="1DFEF1E7" w14:textId="750F2DD1" w:rsidR="00CF3B4F" w:rsidRPr="0079706D" w:rsidRDefault="0079706D" w:rsidP="00D00892">
            <w:pPr>
              <w:rPr>
                <w:rFonts w:ascii="Times New Roman" w:hAnsi="Times New Roman" w:cs="Times New Roman"/>
                <w:b/>
                <w:sz w:val="22"/>
                <w:szCs w:val="22"/>
              </w:rPr>
            </w:pPr>
            <w:r w:rsidRPr="0079706D">
              <w:rPr>
                <w:rFonts w:ascii="Times New Roman" w:hAnsi="Times New Roman" w:cs="Times New Roman"/>
                <w:b/>
                <w:sz w:val="22"/>
                <w:szCs w:val="22"/>
                <w:highlight w:val="green"/>
              </w:rPr>
              <w:t xml:space="preserve">Ext. Lesson:  </w:t>
            </w:r>
            <w:r w:rsidR="00292607" w:rsidRPr="0079706D">
              <w:rPr>
                <w:rFonts w:ascii="Times New Roman" w:hAnsi="Times New Roman" w:cs="Times New Roman"/>
                <w:b/>
                <w:sz w:val="22"/>
                <w:szCs w:val="22"/>
                <w:highlight w:val="green"/>
              </w:rPr>
              <w:t>Counterplan Theory</w:t>
            </w:r>
          </w:p>
          <w:p w14:paraId="5892F4B9" w14:textId="77777777" w:rsidR="00CF3B4F" w:rsidRPr="0079706D" w:rsidRDefault="00CF3B4F" w:rsidP="00D00892">
            <w:pPr>
              <w:rPr>
                <w:rFonts w:ascii="Times New Roman" w:hAnsi="Times New Roman" w:cs="Times New Roman"/>
                <w:b/>
                <w:sz w:val="22"/>
                <w:szCs w:val="22"/>
              </w:rPr>
            </w:pPr>
          </w:p>
        </w:tc>
        <w:tc>
          <w:tcPr>
            <w:tcW w:w="4675" w:type="dxa"/>
          </w:tcPr>
          <w:p w14:paraId="18C333D4" w14:textId="77777777" w:rsidR="008B25C4" w:rsidRPr="0079706D" w:rsidRDefault="008B25C4" w:rsidP="008B25C4">
            <w:pPr>
              <w:rPr>
                <w:rFonts w:ascii="Times New Roman" w:hAnsi="Times New Roman" w:cs="Times New Roman"/>
                <w:b/>
                <w:sz w:val="22"/>
                <w:szCs w:val="22"/>
              </w:rPr>
            </w:pPr>
            <w:r w:rsidRPr="0079706D">
              <w:rPr>
                <w:rFonts w:ascii="Times New Roman" w:hAnsi="Times New Roman" w:cs="Times New Roman"/>
                <w:b/>
                <w:sz w:val="22"/>
                <w:szCs w:val="22"/>
              </w:rPr>
              <w:t>Indicate which:</w:t>
            </w:r>
          </w:p>
          <w:p w14:paraId="13A7FE98" w14:textId="77777777" w:rsidR="00D00892" w:rsidRPr="0079706D" w:rsidRDefault="009859C2" w:rsidP="009859C2">
            <w:pPr>
              <w:spacing w:before="80"/>
              <w:rPr>
                <w:rFonts w:ascii="Times New Roman" w:hAnsi="Times New Roman" w:cs="Times New Roman"/>
                <w:sz w:val="22"/>
                <w:szCs w:val="22"/>
              </w:rPr>
            </w:pPr>
            <w:r w:rsidRPr="0079706D">
              <w:rPr>
                <w:rFonts w:ascii="Times New Roman" w:hAnsi="Times New Roman" w:cs="Times New Roman"/>
                <w:sz w:val="22"/>
                <w:szCs w:val="22"/>
              </w:rPr>
              <w:t xml:space="preserve">          </w:t>
            </w:r>
            <w:r w:rsidR="008B25C4" w:rsidRPr="0079706D">
              <w:rPr>
                <w:rFonts w:ascii="Times New Roman" w:hAnsi="Times New Roman" w:cs="Times New Roman"/>
                <w:sz w:val="22"/>
                <w:szCs w:val="22"/>
                <w:highlight w:val="green"/>
              </w:rPr>
              <w:t>Beginner</w:t>
            </w:r>
            <w:r w:rsidR="008B25C4" w:rsidRPr="0079706D">
              <w:rPr>
                <w:rFonts w:ascii="Times New Roman" w:hAnsi="Times New Roman" w:cs="Times New Roman"/>
                <w:sz w:val="22"/>
                <w:szCs w:val="22"/>
              </w:rPr>
              <w:t xml:space="preserve">   </w:t>
            </w:r>
            <w:r w:rsidRPr="0079706D">
              <w:rPr>
                <w:rFonts w:ascii="Times New Roman" w:hAnsi="Times New Roman" w:cs="Times New Roman"/>
                <w:sz w:val="22"/>
                <w:szCs w:val="22"/>
              </w:rPr>
              <w:t xml:space="preserve">      </w:t>
            </w:r>
            <w:r w:rsidR="008B25C4" w:rsidRPr="0079706D">
              <w:rPr>
                <w:rFonts w:ascii="Times New Roman" w:hAnsi="Times New Roman" w:cs="Times New Roman"/>
                <w:sz w:val="22"/>
                <w:szCs w:val="22"/>
              </w:rPr>
              <w:t xml:space="preserve">Intermediate    </w:t>
            </w:r>
            <w:r w:rsidRPr="0079706D">
              <w:rPr>
                <w:rFonts w:ascii="Times New Roman" w:hAnsi="Times New Roman" w:cs="Times New Roman"/>
                <w:sz w:val="22"/>
                <w:szCs w:val="22"/>
              </w:rPr>
              <w:t xml:space="preserve"> </w:t>
            </w:r>
            <w:r w:rsidR="008B25C4" w:rsidRPr="0079706D">
              <w:rPr>
                <w:rFonts w:ascii="Times New Roman" w:hAnsi="Times New Roman" w:cs="Times New Roman"/>
                <w:sz w:val="22"/>
                <w:szCs w:val="22"/>
              </w:rPr>
              <w:t xml:space="preserve"> Advanced</w:t>
            </w:r>
          </w:p>
        </w:tc>
      </w:tr>
      <w:tr w:rsidR="008B25C4" w:rsidRPr="0079706D" w14:paraId="5744D106" w14:textId="77777777">
        <w:trPr>
          <w:trHeight w:val="251"/>
        </w:trPr>
        <w:tc>
          <w:tcPr>
            <w:tcW w:w="4675" w:type="dxa"/>
          </w:tcPr>
          <w:p w14:paraId="3611361E" w14:textId="77777777" w:rsidR="00F452F0" w:rsidRPr="0079706D" w:rsidRDefault="008B25C4" w:rsidP="00D00892">
            <w:pPr>
              <w:rPr>
                <w:rFonts w:ascii="Times New Roman" w:hAnsi="Times New Roman" w:cs="Times New Roman"/>
                <w:b/>
                <w:sz w:val="22"/>
                <w:szCs w:val="22"/>
              </w:rPr>
            </w:pPr>
            <w:r w:rsidRPr="0079706D">
              <w:rPr>
                <w:rFonts w:ascii="Times New Roman" w:hAnsi="Times New Roman" w:cs="Times New Roman"/>
                <w:b/>
                <w:sz w:val="22"/>
                <w:szCs w:val="22"/>
              </w:rPr>
              <w:t>Focus Skill:</w:t>
            </w:r>
          </w:p>
          <w:p w14:paraId="4D55E6A1" w14:textId="2CBBDC73" w:rsidR="00F452F0" w:rsidRPr="0079706D" w:rsidRDefault="00292607" w:rsidP="00D00892">
            <w:pPr>
              <w:rPr>
                <w:rFonts w:ascii="Times New Roman" w:hAnsi="Times New Roman" w:cs="Times New Roman"/>
                <w:b/>
                <w:sz w:val="22"/>
                <w:szCs w:val="22"/>
              </w:rPr>
            </w:pPr>
            <w:r w:rsidRPr="0079706D">
              <w:rPr>
                <w:rFonts w:ascii="Times New Roman" w:hAnsi="Times New Roman" w:cs="Times New Roman"/>
                <w:b/>
                <w:sz w:val="22"/>
                <w:szCs w:val="22"/>
                <w:highlight w:val="green"/>
              </w:rPr>
              <w:t>Counterplan Theory</w:t>
            </w:r>
          </w:p>
          <w:p w14:paraId="737D7E22" w14:textId="77777777" w:rsidR="008B25C4" w:rsidRPr="0079706D" w:rsidRDefault="008B25C4" w:rsidP="00D00892">
            <w:pPr>
              <w:rPr>
                <w:rFonts w:ascii="Times New Roman" w:hAnsi="Times New Roman" w:cs="Times New Roman"/>
                <w:b/>
                <w:sz w:val="22"/>
                <w:szCs w:val="22"/>
              </w:rPr>
            </w:pPr>
          </w:p>
        </w:tc>
        <w:tc>
          <w:tcPr>
            <w:tcW w:w="4675" w:type="dxa"/>
          </w:tcPr>
          <w:p w14:paraId="305CE1C7" w14:textId="77777777" w:rsidR="00F452F0" w:rsidRPr="0079706D" w:rsidRDefault="008B25C4" w:rsidP="008B25C4">
            <w:pPr>
              <w:rPr>
                <w:rFonts w:ascii="Times New Roman" w:hAnsi="Times New Roman" w:cs="Times New Roman"/>
                <w:b/>
                <w:sz w:val="22"/>
                <w:szCs w:val="22"/>
              </w:rPr>
            </w:pPr>
            <w:r w:rsidRPr="0079706D">
              <w:rPr>
                <w:rFonts w:ascii="Times New Roman" w:hAnsi="Times New Roman" w:cs="Times New Roman"/>
                <w:b/>
                <w:sz w:val="22"/>
                <w:szCs w:val="22"/>
              </w:rPr>
              <w:t>Time Frame:</w:t>
            </w:r>
          </w:p>
          <w:p w14:paraId="764E59D8" w14:textId="51F8EE3B" w:rsidR="00F452F0" w:rsidRPr="0079706D" w:rsidRDefault="00603520" w:rsidP="008B25C4">
            <w:pPr>
              <w:rPr>
                <w:rFonts w:ascii="Times New Roman" w:hAnsi="Times New Roman" w:cs="Times New Roman"/>
                <w:b/>
                <w:sz w:val="22"/>
                <w:szCs w:val="22"/>
              </w:rPr>
            </w:pPr>
            <w:r w:rsidRPr="0079706D">
              <w:rPr>
                <w:rFonts w:ascii="Times New Roman" w:hAnsi="Times New Roman" w:cs="Times New Roman"/>
                <w:b/>
                <w:sz w:val="22"/>
                <w:szCs w:val="22"/>
              </w:rPr>
              <w:t xml:space="preserve">1.5 </w:t>
            </w:r>
            <w:r w:rsidR="00292607" w:rsidRPr="0079706D">
              <w:rPr>
                <w:rFonts w:ascii="Times New Roman" w:hAnsi="Times New Roman" w:cs="Times New Roman"/>
                <w:b/>
                <w:sz w:val="22"/>
                <w:szCs w:val="22"/>
              </w:rPr>
              <w:t>Class Period</w:t>
            </w:r>
            <w:r w:rsidRPr="0079706D">
              <w:rPr>
                <w:rFonts w:ascii="Times New Roman" w:hAnsi="Times New Roman" w:cs="Times New Roman"/>
                <w:b/>
                <w:sz w:val="22"/>
                <w:szCs w:val="22"/>
              </w:rPr>
              <w:t>s</w:t>
            </w:r>
            <w:r w:rsidR="00292607" w:rsidRPr="0079706D">
              <w:rPr>
                <w:rFonts w:ascii="Times New Roman" w:hAnsi="Times New Roman" w:cs="Times New Roman"/>
                <w:b/>
                <w:sz w:val="22"/>
                <w:szCs w:val="22"/>
              </w:rPr>
              <w:t xml:space="preserve"> </w:t>
            </w:r>
            <w:r w:rsidRPr="0079706D">
              <w:rPr>
                <w:rFonts w:ascii="Times New Roman" w:hAnsi="Times New Roman" w:cs="Times New Roman"/>
                <w:b/>
                <w:sz w:val="22"/>
                <w:szCs w:val="22"/>
              </w:rPr>
              <w:t>(</w:t>
            </w:r>
            <w:r w:rsidR="00755FAE" w:rsidRPr="0079706D">
              <w:rPr>
                <w:rFonts w:ascii="Times New Roman" w:hAnsi="Times New Roman" w:cs="Times New Roman"/>
                <w:b/>
                <w:sz w:val="22"/>
                <w:szCs w:val="22"/>
              </w:rPr>
              <w:t>Could be extended to include the activity)</w:t>
            </w:r>
          </w:p>
          <w:p w14:paraId="36D9A968" w14:textId="77777777" w:rsidR="008B25C4" w:rsidRPr="0079706D" w:rsidRDefault="008B25C4" w:rsidP="008B25C4">
            <w:pPr>
              <w:rPr>
                <w:rFonts w:ascii="Times New Roman" w:hAnsi="Times New Roman" w:cs="Times New Roman"/>
                <w:b/>
                <w:sz w:val="22"/>
                <w:szCs w:val="22"/>
              </w:rPr>
            </w:pPr>
          </w:p>
        </w:tc>
      </w:tr>
    </w:tbl>
    <w:p w14:paraId="0613AFA5" w14:textId="77777777" w:rsidR="00716CC7" w:rsidRPr="0079706D" w:rsidRDefault="00716CC7" w:rsidP="00D00892">
      <w:pPr>
        <w:rPr>
          <w:rFonts w:ascii="Times New Roman" w:hAnsi="Times New Roman" w:cs="Times New Roman"/>
          <w:b/>
          <w:sz w:val="22"/>
          <w:szCs w:val="22"/>
        </w:rPr>
      </w:pPr>
    </w:p>
    <w:p w14:paraId="3C4605F6" w14:textId="77777777" w:rsidR="0091067C" w:rsidRPr="0079706D" w:rsidRDefault="00F452F0" w:rsidP="00F452F0">
      <w:pPr>
        <w:outlineLvl w:val="0"/>
        <w:rPr>
          <w:rFonts w:ascii="Times New Roman" w:hAnsi="Times New Roman" w:cs="Times New Roman"/>
          <w:b/>
          <w:color w:val="008EC8"/>
          <w:sz w:val="22"/>
          <w:szCs w:val="22"/>
        </w:rPr>
      </w:pPr>
      <w:r w:rsidRPr="0079706D">
        <w:rPr>
          <w:rFonts w:ascii="Times New Roman" w:hAnsi="Times New Roman" w:cs="Times New Roman"/>
          <w:b/>
          <w:color w:val="008EC8"/>
          <w:sz w:val="22"/>
          <w:szCs w:val="22"/>
        </w:rPr>
        <w:t>PART 1—ESSENTIAL ELEMENTS</w:t>
      </w:r>
    </w:p>
    <w:p w14:paraId="655F90F9" w14:textId="77777777" w:rsidR="00225E98" w:rsidRPr="0079706D" w:rsidRDefault="00225E98" w:rsidP="00D00892">
      <w:pPr>
        <w:rPr>
          <w:rFonts w:ascii="Times New Roman" w:hAnsi="Times New Roman" w:cs="Times New Roman"/>
          <w:b/>
          <w:sz w:val="22"/>
          <w:szCs w:val="22"/>
        </w:rPr>
      </w:pPr>
    </w:p>
    <w:tbl>
      <w:tblPr>
        <w:tblStyle w:val="TableGrid"/>
        <w:tblW w:w="0" w:type="auto"/>
        <w:tblLook w:val="04A0" w:firstRow="1" w:lastRow="0" w:firstColumn="1" w:lastColumn="0" w:noHBand="0" w:noVBand="1"/>
      </w:tblPr>
      <w:tblGrid>
        <w:gridCol w:w="2144"/>
        <w:gridCol w:w="7206"/>
      </w:tblGrid>
      <w:tr w:rsidR="00225E98" w:rsidRPr="0079706D" w14:paraId="73C24323" w14:textId="77777777">
        <w:tc>
          <w:tcPr>
            <w:tcW w:w="2178" w:type="dxa"/>
          </w:tcPr>
          <w:p w14:paraId="1E497BCC" w14:textId="77777777" w:rsidR="00225E98" w:rsidRPr="0079706D" w:rsidRDefault="00225E98" w:rsidP="00D00892">
            <w:pPr>
              <w:rPr>
                <w:rFonts w:ascii="Times New Roman" w:hAnsi="Times New Roman" w:cs="Times New Roman"/>
                <w:b/>
                <w:sz w:val="22"/>
                <w:szCs w:val="22"/>
              </w:rPr>
            </w:pPr>
            <w:r w:rsidRPr="0079706D">
              <w:rPr>
                <w:rFonts w:ascii="Times New Roman" w:hAnsi="Times New Roman" w:cs="Times New Roman"/>
                <w:b/>
                <w:sz w:val="22"/>
                <w:szCs w:val="22"/>
              </w:rPr>
              <w:t>Essential Question</w:t>
            </w:r>
          </w:p>
          <w:p w14:paraId="041F04B3" w14:textId="77777777" w:rsidR="00225E98" w:rsidRPr="0079706D" w:rsidRDefault="00225E98" w:rsidP="00F452F0">
            <w:pPr>
              <w:jc w:val="center"/>
              <w:rPr>
                <w:rFonts w:ascii="Times New Roman" w:hAnsi="Times New Roman" w:cs="Times New Roman"/>
                <w:b/>
                <w:sz w:val="22"/>
                <w:szCs w:val="22"/>
              </w:rPr>
            </w:pPr>
          </w:p>
        </w:tc>
        <w:tc>
          <w:tcPr>
            <w:tcW w:w="7398" w:type="dxa"/>
          </w:tcPr>
          <w:p w14:paraId="3503F45C" w14:textId="737211B8" w:rsidR="00225E98" w:rsidRPr="0079706D" w:rsidRDefault="00292607" w:rsidP="00D00892">
            <w:pPr>
              <w:rPr>
                <w:rFonts w:ascii="Times New Roman" w:hAnsi="Times New Roman" w:cs="Times New Roman"/>
                <w:b/>
                <w:sz w:val="22"/>
                <w:szCs w:val="22"/>
              </w:rPr>
            </w:pPr>
            <w:r w:rsidRPr="0079706D">
              <w:rPr>
                <w:rFonts w:ascii="Times New Roman" w:hAnsi="Times New Roman" w:cs="Times New Roman"/>
                <w:b/>
                <w:sz w:val="22"/>
                <w:szCs w:val="22"/>
              </w:rPr>
              <w:t xml:space="preserve">What are the common counterplan theory arguments? </w:t>
            </w:r>
          </w:p>
        </w:tc>
      </w:tr>
      <w:tr w:rsidR="00225E98" w:rsidRPr="0079706D" w14:paraId="203775F1" w14:textId="77777777">
        <w:tc>
          <w:tcPr>
            <w:tcW w:w="2178" w:type="dxa"/>
          </w:tcPr>
          <w:p w14:paraId="7E968E1F" w14:textId="77777777" w:rsidR="00F452F0" w:rsidRPr="0079706D" w:rsidRDefault="00225E98" w:rsidP="00D00892">
            <w:pPr>
              <w:rPr>
                <w:rFonts w:ascii="Times New Roman" w:hAnsi="Times New Roman" w:cs="Times New Roman"/>
                <w:b/>
                <w:sz w:val="22"/>
                <w:szCs w:val="22"/>
              </w:rPr>
            </w:pPr>
            <w:r w:rsidRPr="0079706D">
              <w:rPr>
                <w:rFonts w:ascii="Times New Roman" w:hAnsi="Times New Roman" w:cs="Times New Roman"/>
                <w:b/>
                <w:sz w:val="22"/>
                <w:szCs w:val="22"/>
              </w:rPr>
              <w:t>Objective 1</w:t>
            </w:r>
          </w:p>
          <w:p w14:paraId="70D73791" w14:textId="77777777" w:rsidR="00225E98" w:rsidRPr="0079706D" w:rsidRDefault="00225E98" w:rsidP="00D00892">
            <w:pPr>
              <w:rPr>
                <w:rFonts w:ascii="Times New Roman" w:hAnsi="Times New Roman" w:cs="Times New Roman"/>
                <w:b/>
                <w:sz w:val="22"/>
                <w:szCs w:val="22"/>
              </w:rPr>
            </w:pPr>
          </w:p>
        </w:tc>
        <w:tc>
          <w:tcPr>
            <w:tcW w:w="7398" w:type="dxa"/>
          </w:tcPr>
          <w:p w14:paraId="0B7B9CB5" w14:textId="373FC361" w:rsidR="00225E98" w:rsidRPr="0079706D" w:rsidRDefault="00292607" w:rsidP="00292607">
            <w:pPr>
              <w:rPr>
                <w:rFonts w:ascii="Times New Roman" w:hAnsi="Times New Roman" w:cs="Times New Roman"/>
                <w:sz w:val="22"/>
                <w:szCs w:val="22"/>
              </w:rPr>
            </w:pPr>
            <w:r w:rsidRPr="0079706D">
              <w:rPr>
                <w:rFonts w:ascii="Times New Roman" w:hAnsi="Times New Roman" w:cs="Times New Roman"/>
                <w:sz w:val="22"/>
                <w:szCs w:val="22"/>
              </w:rPr>
              <w:t>Students will learn the basic affirmative approach to counterplan theory</w:t>
            </w:r>
          </w:p>
        </w:tc>
      </w:tr>
      <w:tr w:rsidR="00225E98" w:rsidRPr="0079706D" w14:paraId="18CB991D" w14:textId="77777777">
        <w:tc>
          <w:tcPr>
            <w:tcW w:w="2178" w:type="dxa"/>
          </w:tcPr>
          <w:p w14:paraId="0AB45C25" w14:textId="77777777" w:rsidR="00F452F0" w:rsidRPr="0079706D" w:rsidRDefault="00225E98" w:rsidP="00D00892">
            <w:pPr>
              <w:rPr>
                <w:rFonts w:ascii="Times New Roman" w:hAnsi="Times New Roman" w:cs="Times New Roman"/>
                <w:b/>
                <w:sz w:val="22"/>
                <w:szCs w:val="22"/>
              </w:rPr>
            </w:pPr>
            <w:r w:rsidRPr="0079706D">
              <w:rPr>
                <w:rFonts w:ascii="Times New Roman" w:hAnsi="Times New Roman" w:cs="Times New Roman"/>
                <w:b/>
                <w:sz w:val="22"/>
                <w:szCs w:val="22"/>
              </w:rPr>
              <w:t>Objective 2</w:t>
            </w:r>
          </w:p>
          <w:p w14:paraId="443FB6C2" w14:textId="77777777" w:rsidR="00225E98" w:rsidRPr="0079706D" w:rsidRDefault="00225E98" w:rsidP="00D00892">
            <w:pPr>
              <w:rPr>
                <w:rFonts w:ascii="Times New Roman" w:hAnsi="Times New Roman" w:cs="Times New Roman"/>
                <w:b/>
                <w:sz w:val="22"/>
                <w:szCs w:val="22"/>
              </w:rPr>
            </w:pPr>
          </w:p>
        </w:tc>
        <w:tc>
          <w:tcPr>
            <w:tcW w:w="7398" w:type="dxa"/>
          </w:tcPr>
          <w:p w14:paraId="5B52F69C" w14:textId="03428D02" w:rsidR="00225E98" w:rsidRPr="0079706D" w:rsidRDefault="00292607" w:rsidP="00292607">
            <w:pPr>
              <w:rPr>
                <w:rFonts w:ascii="Times New Roman" w:hAnsi="Times New Roman" w:cs="Times New Roman"/>
                <w:sz w:val="22"/>
                <w:szCs w:val="22"/>
              </w:rPr>
            </w:pPr>
            <w:r w:rsidRPr="0079706D">
              <w:rPr>
                <w:rFonts w:ascii="Times New Roman" w:hAnsi="Times New Roman" w:cs="Times New Roman"/>
                <w:sz w:val="22"/>
                <w:szCs w:val="22"/>
              </w:rPr>
              <w:t>Students will learn the basic negative answers to counterplan theory</w:t>
            </w:r>
          </w:p>
        </w:tc>
      </w:tr>
      <w:tr w:rsidR="00225E98" w:rsidRPr="0079706D" w14:paraId="17CF419A" w14:textId="77777777">
        <w:tc>
          <w:tcPr>
            <w:tcW w:w="2178" w:type="dxa"/>
          </w:tcPr>
          <w:p w14:paraId="55BDAA3A" w14:textId="77777777" w:rsidR="00F452F0" w:rsidRPr="0079706D" w:rsidRDefault="00225E98" w:rsidP="00D00892">
            <w:pPr>
              <w:rPr>
                <w:rFonts w:ascii="Times New Roman" w:hAnsi="Times New Roman" w:cs="Times New Roman"/>
                <w:b/>
                <w:sz w:val="22"/>
                <w:szCs w:val="22"/>
              </w:rPr>
            </w:pPr>
            <w:r w:rsidRPr="0079706D">
              <w:rPr>
                <w:rFonts w:ascii="Times New Roman" w:hAnsi="Times New Roman" w:cs="Times New Roman"/>
                <w:b/>
                <w:sz w:val="22"/>
                <w:szCs w:val="22"/>
              </w:rPr>
              <w:t>Objective 3</w:t>
            </w:r>
          </w:p>
          <w:p w14:paraId="683851DA" w14:textId="77777777" w:rsidR="00225E98" w:rsidRPr="0079706D" w:rsidRDefault="00225E98" w:rsidP="00D00892">
            <w:pPr>
              <w:rPr>
                <w:rFonts w:ascii="Times New Roman" w:hAnsi="Times New Roman" w:cs="Times New Roman"/>
                <w:b/>
                <w:sz w:val="22"/>
                <w:szCs w:val="22"/>
              </w:rPr>
            </w:pPr>
          </w:p>
        </w:tc>
        <w:tc>
          <w:tcPr>
            <w:tcW w:w="7398" w:type="dxa"/>
          </w:tcPr>
          <w:p w14:paraId="53A90FC8" w14:textId="45D42792" w:rsidR="00225E98" w:rsidRPr="0079706D" w:rsidRDefault="00292607" w:rsidP="00D00892">
            <w:pPr>
              <w:rPr>
                <w:rFonts w:ascii="Times New Roman" w:hAnsi="Times New Roman" w:cs="Times New Roman"/>
                <w:sz w:val="22"/>
                <w:szCs w:val="22"/>
              </w:rPr>
            </w:pPr>
            <w:r w:rsidRPr="0079706D">
              <w:rPr>
                <w:rFonts w:ascii="Times New Roman" w:hAnsi="Times New Roman" w:cs="Times New Roman"/>
                <w:sz w:val="22"/>
                <w:szCs w:val="22"/>
              </w:rPr>
              <w:t>Students will engage in basic mini debates over counterplan theory</w:t>
            </w:r>
          </w:p>
        </w:tc>
      </w:tr>
    </w:tbl>
    <w:p w14:paraId="0514718A" w14:textId="77777777" w:rsidR="00225E98" w:rsidRPr="0079706D" w:rsidRDefault="00225E98" w:rsidP="00D00892">
      <w:pPr>
        <w:rPr>
          <w:rFonts w:ascii="Times New Roman" w:hAnsi="Times New Roman" w:cs="Times New Roman"/>
          <w:b/>
          <w:sz w:val="22"/>
          <w:szCs w:val="22"/>
        </w:rPr>
      </w:pPr>
    </w:p>
    <w:p w14:paraId="7C545E45" w14:textId="77777777" w:rsidR="005E2B06" w:rsidRPr="0079706D" w:rsidRDefault="005E2B06" w:rsidP="00F452F0">
      <w:pPr>
        <w:outlineLvl w:val="0"/>
        <w:rPr>
          <w:rFonts w:ascii="Times New Roman" w:hAnsi="Times New Roman" w:cs="Times New Roman"/>
          <w:b/>
          <w:sz w:val="22"/>
          <w:szCs w:val="22"/>
        </w:rPr>
      </w:pPr>
      <w:r w:rsidRPr="0079706D">
        <w:rPr>
          <w:rFonts w:ascii="Times New Roman" w:hAnsi="Times New Roman" w:cs="Times New Roman"/>
          <w:b/>
          <w:sz w:val="22"/>
          <w:szCs w:val="22"/>
        </w:rPr>
        <w:t xml:space="preserve">Overview of Lesson </w:t>
      </w:r>
      <w:r w:rsidRPr="0079706D">
        <w:rPr>
          <w:rFonts w:ascii="Times New Roman" w:hAnsi="Times New Roman" w:cs="Times New Roman"/>
          <w:i/>
          <w:sz w:val="22"/>
          <w:szCs w:val="22"/>
        </w:rPr>
        <w:t xml:space="preserve">(General </w:t>
      </w:r>
      <w:r w:rsidR="00225E98" w:rsidRPr="0079706D">
        <w:rPr>
          <w:rFonts w:ascii="Times New Roman" w:hAnsi="Times New Roman" w:cs="Times New Roman"/>
          <w:i/>
          <w:sz w:val="22"/>
          <w:szCs w:val="22"/>
        </w:rPr>
        <w:t>summary</w:t>
      </w:r>
      <w:r w:rsidRPr="0079706D">
        <w:rPr>
          <w:rFonts w:ascii="Times New Roman" w:hAnsi="Times New Roman" w:cs="Times New Roman"/>
          <w:i/>
          <w:sz w:val="22"/>
          <w:szCs w:val="22"/>
        </w:rPr>
        <w:t xml:space="preserve"> of what will be covered)</w:t>
      </w:r>
      <w:r w:rsidRPr="0079706D">
        <w:rPr>
          <w:rFonts w:ascii="Times New Roman" w:hAnsi="Times New Roman" w:cs="Times New Roman"/>
          <w:b/>
          <w:sz w:val="22"/>
          <w:szCs w:val="22"/>
        </w:rPr>
        <w:t>:</w:t>
      </w:r>
    </w:p>
    <w:tbl>
      <w:tblPr>
        <w:tblStyle w:val="TableGrid"/>
        <w:tblW w:w="0" w:type="auto"/>
        <w:tblLook w:val="04A0" w:firstRow="1" w:lastRow="0" w:firstColumn="1" w:lastColumn="0" w:noHBand="0" w:noVBand="1"/>
      </w:tblPr>
      <w:tblGrid>
        <w:gridCol w:w="9350"/>
      </w:tblGrid>
      <w:tr w:rsidR="005E2B06" w:rsidRPr="0079706D" w14:paraId="0287F329" w14:textId="77777777">
        <w:trPr>
          <w:trHeight w:val="242"/>
        </w:trPr>
        <w:tc>
          <w:tcPr>
            <w:tcW w:w="9350" w:type="dxa"/>
          </w:tcPr>
          <w:p w14:paraId="4BB18489" w14:textId="130556B2" w:rsidR="005E2B06" w:rsidRPr="0079706D" w:rsidRDefault="005E2B06" w:rsidP="00D00892">
            <w:pPr>
              <w:rPr>
                <w:rFonts w:ascii="Times New Roman" w:hAnsi="Times New Roman" w:cs="Times New Roman"/>
                <w:b/>
                <w:sz w:val="22"/>
                <w:szCs w:val="22"/>
              </w:rPr>
            </w:pPr>
          </w:p>
          <w:p w14:paraId="4EDBA4A8" w14:textId="07477053" w:rsidR="00292607" w:rsidRPr="0079706D" w:rsidRDefault="00292607" w:rsidP="00D00892">
            <w:pPr>
              <w:rPr>
                <w:rFonts w:ascii="Times New Roman" w:hAnsi="Times New Roman" w:cs="Times New Roman"/>
                <w:sz w:val="22"/>
                <w:szCs w:val="22"/>
              </w:rPr>
            </w:pPr>
            <w:r w:rsidRPr="0079706D">
              <w:rPr>
                <w:rFonts w:ascii="Times New Roman" w:hAnsi="Times New Roman" w:cs="Times New Roman"/>
                <w:sz w:val="22"/>
                <w:szCs w:val="22"/>
              </w:rPr>
              <w:t xml:space="preserve">This lesson is about the utility of counterplan theory on the affirmative and the negative.  The lesson will start with types of counterplans and the affirmative theory arguments made against them.  Next this lesson will look at the negative response to these affirmative theory arguments.  Finally, this lesson will look at more advanced counterplan theory arguments and negative responses. </w:t>
            </w:r>
          </w:p>
          <w:p w14:paraId="63EE251A" w14:textId="59381EB1" w:rsidR="00292607" w:rsidRPr="0079706D" w:rsidRDefault="00292607" w:rsidP="00D00892">
            <w:pPr>
              <w:rPr>
                <w:rFonts w:ascii="Times New Roman" w:hAnsi="Times New Roman" w:cs="Times New Roman"/>
                <w:sz w:val="22"/>
                <w:szCs w:val="22"/>
              </w:rPr>
            </w:pPr>
          </w:p>
          <w:p w14:paraId="58FE4EAE" w14:textId="08E74315" w:rsidR="00292607" w:rsidRPr="0079706D" w:rsidRDefault="00292607" w:rsidP="00D00892">
            <w:pPr>
              <w:rPr>
                <w:rFonts w:ascii="Times New Roman" w:hAnsi="Times New Roman" w:cs="Times New Roman"/>
                <w:sz w:val="22"/>
                <w:szCs w:val="22"/>
              </w:rPr>
            </w:pPr>
            <w:r w:rsidRPr="0079706D">
              <w:rPr>
                <w:rFonts w:ascii="Times New Roman" w:hAnsi="Times New Roman" w:cs="Times New Roman"/>
                <w:sz w:val="22"/>
                <w:szCs w:val="22"/>
              </w:rPr>
              <w:t>This lesson is best as a complement to the counterplan lesson as the students will use these skills when answering a counterplan as well as extending a counterplan.</w:t>
            </w:r>
          </w:p>
          <w:p w14:paraId="74366531" w14:textId="77777777" w:rsidR="005E2B06" w:rsidRPr="0079706D" w:rsidRDefault="005E2B06" w:rsidP="00D00892">
            <w:pPr>
              <w:rPr>
                <w:rFonts w:ascii="Times New Roman" w:hAnsi="Times New Roman" w:cs="Times New Roman"/>
                <w:b/>
                <w:sz w:val="22"/>
                <w:szCs w:val="22"/>
              </w:rPr>
            </w:pPr>
          </w:p>
          <w:p w14:paraId="317F6DA4" w14:textId="6B3804B8" w:rsidR="00DC4B6D" w:rsidRPr="0079706D" w:rsidRDefault="00DC4B6D" w:rsidP="00DC4B6D">
            <w:pPr>
              <w:rPr>
                <w:rFonts w:ascii="Times New Roman" w:hAnsi="Times New Roman" w:cs="Times New Roman"/>
                <w:sz w:val="22"/>
                <w:szCs w:val="22"/>
              </w:rPr>
            </w:pPr>
            <w:r w:rsidRPr="0079706D">
              <w:rPr>
                <w:rFonts w:ascii="Times New Roman" w:hAnsi="Times New Roman" w:cs="Times New Roman"/>
                <w:sz w:val="22"/>
                <w:szCs w:val="22"/>
              </w:rPr>
              <w:t xml:space="preserve">Accompanying power point should be used as a visual aid for the material taught here.  The Power Point should begin with the Warm Up section and will follow in order of the lesson below. </w:t>
            </w:r>
          </w:p>
          <w:p w14:paraId="65D4F871" w14:textId="77777777" w:rsidR="005E2B06" w:rsidRPr="0079706D" w:rsidRDefault="005E2B06" w:rsidP="00D00892">
            <w:pPr>
              <w:rPr>
                <w:rFonts w:ascii="Times New Roman" w:hAnsi="Times New Roman" w:cs="Times New Roman"/>
                <w:b/>
                <w:sz w:val="22"/>
                <w:szCs w:val="22"/>
              </w:rPr>
            </w:pPr>
          </w:p>
          <w:p w14:paraId="30A1790D" w14:textId="77777777" w:rsidR="005E2B06" w:rsidRPr="0079706D" w:rsidRDefault="005E2B06" w:rsidP="00D00892">
            <w:pPr>
              <w:rPr>
                <w:rFonts w:ascii="Times New Roman" w:hAnsi="Times New Roman" w:cs="Times New Roman"/>
                <w:b/>
                <w:sz w:val="22"/>
                <w:szCs w:val="22"/>
              </w:rPr>
            </w:pPr>
          </w:p>
          <w:p w14:paraId="3DADAFBB" w14:textId="77777777" w:rsidR="001A4B0C" w:rsidRPr="0079706D" w:rsidRDefault="001A4B0C" w:rsidP="00D00892">
            <w:pPr>
              <w:rPr>
                <w:rFonts w:ascii="Times New Roman" w:hAnsi="Times New Roman" w:cs="Times New Roman"/>
                <w:b/>
                <w:sz w:val="22"/>
                <w:szCs w:val="22"/>
              </w:rPr>
            </w:pPr>
          </w:p>
          <w:p w14:paraId="4B3B61C3" w14:textId="77777777" w:rsidR="001A4B0C" w:rsidRPr="0079706D" w:rsidRDefault="001A4B0C" w:rsidP="00D00892">
            <w:pPr>
              <w:rPr>
                <w:rFonts w:ascii="Times New Roman" w:hAnsi="Times New Roman" w:cs="Times New Roman"/>
                <w:b/>
                <w:sz w:val="22"/>
                <w:szCs w:val="22"/>
              </w:rPr>
            </w:pPr>
          </w:p>
          <w:p w14:paraId="402264F5" w14:textId="77777777" w:rsidR="005E2B06" w:rsidRPr="0079706D" w:rsidRDefault="005E2B06" w:rsidP="00D00892">
            <w:pPr>
              <w:rPr>
                <w:rFonts w:ascii="Times New Roman" w:hAnsi="Times New Roman" w:cs="Times New Roman"/>
                <w:b/>
                <w:sz w:val="22"/>
                <w:szCs w:val="22"/>
              </w:rPr>
            </w:pPr>
          </w:p>
        </w:tc>
      </w:tr>
    </w:tbl>
    <w:p w14:paraId="622BB396" w14:textId="77777777" w:rsidR="00F452F0" w:rsidRPr="0079706D" w:rsidRDefault="00F452F0" w:rsidP="00F452F0">
      <w:pPr>
        <w:rPr>
          <w:rFonts w:ascii="Times New Roman" w:hAnsi="Times New Roman" w:cs="Times New Roman"/>
          <w:b/>
          <w:color w:val="008EC8"/>
          <w:sz w:val="22"/>
          <w:szCs w:val="22"/>
        </w:rPr>
      </w:pPr>
      <w:r w:rsidRPr="0079706D">
        <w:rPr>
          <w:rFonts w:ascii="Times New Roman" w:hAnsi="Times New Roman" w:cs="Times New Roman"/>
          <w:b/>
          <w:sz w:val="22"/>
          <w:szCs w:val="22"/>
        </w:rPr>
        <w:br w:type="page"/>
      </w:r>
      <w:r w:rsidRPr="0079706D">
        <w:rPr>
          <w:rFonts w:ascii="Times New Roman" w:hAnsi="Times New Roman" w:cs="Times New Roman"/>
          <w:b/>
          <w:color w:val="008EC8"/>
          <w:sz w:val="22"/>
          <w:szCs w:val="22"/>
        </w:rPr>
        <w:lastRenderedPageBreak/>
        <w:t>PART 2—THE LESSON</w:t>
      </w:r>
    </w:p>
    <w:p w14:paraId="4195618D" w14:textId="77777777" w:rsidR="00BA0C4E" w:rsidRPr="0079706D" w:rsidRDefault="00BA0C4E" w:rsidP="00D00892">
      <w:pPr>
        <w:rPr>
          <w:rFonts w:ascii="Times New Roman" w:hAnsi="Times New Roman" w:cs="Times New Roman"/>
          <w:b/>
          <w:sz w:val="22"/>
          <w:szCs w:val="22"/>
        </w:rPr>
      </w:pPr>
    </w:p>
    <w:p w14:paraId="1ACC32D2" w14:textId="77777777" w:rsidR="005E2B06" w:rsidRPr="0079706D" w:rsidRDefault="00BA0C4E" w:rsidP="00D00892">
      <w:pPr>
        <w:rPr>
          <w:rFonts w:ascii="Times New Roman" w:hAnsi="Times New Roman" w:cs="Times New Roman"/>
          <w:b/>
          <w:sz w:val="22"/>
          <w:szCs w:val="22"/>
        </w:rPr>
      </w:pPr>
      <w:r w:rsidRPr="0079706D">
        <w:rPr>
          <w:rFonts w:ascii="Times New Roman" w:hAnsi="Times New Roman" w:cs="Times New Roman"/>
          <w:b/>
          <w:sz w:val="22"/>
          <w:szCs w:val="22"/>
        </w:rPr>
        <w:t xml:space="preserve">Detailed Step-by-Step Lesson </w:t>
      </w:r>
      <w:r w:rsidRPr="0079706D">
        <w:rPr>
          <w:rFonts w:ascii="Times New Roman" w:hAnsi="Times New Roman" w:cs="Times New Roman"/>
          <w:i/>
          <w:sz w:val="22"/>
          <w:szCs w:val="22"/>
        </w:rPr>
        <w:t>(be sure to include time allocation information)</w:t>
      </w:r>
      <w:r w:rsidRPr="0079706D">
        <w:rPr>
          <w:rFonts w:ascii="Times New Roman" w:hAnsi="Times New Roman" w:cs="Times New Roman"/>
          <w:b/>
          <w:sz w:val="22"/>
          <w:szCs w:val="22"/>
        </w:rPr>
        <w:t>:</w:t>
      </w:r>
    </w:p>
    <w:tbl>
      <w:tblPr>
        <w:tblStyle w:val="TableGrid"/>
        <w:tblW w:w="0" w:type="auto"/>
        <w:tblLook w:val="04A0" w:firstRow="1" w:lastRow="0" w:firstColumn="1" w:lastColumn="0" w:noHBand="0" w:noVBand="1"/>
      </w:tblPr>
      <w:tblGrid>
        <w:gridCol w:w="1380"/>
        <w:gridCol w:w="1456"/>
        <w:gridCol w:w="6514"/>
      </w:tblGrid>
      <w:tr w:rsidR="00225E98" w:rsidRPr="0079706D" w14:paraId="65A19FEE" w14:textId="77777777" w:rsidTr="00755FAE">
        <w:tc>
          <w:tcPr>
            <w:tcW w:w="1383" w:type="dxa"/>
          </w:tcPr>
          <w:p w14:paraId="26C6588A" w14:textId="77777777" w:rsidR="00225E98" w:rsidRPr="0079706D" w:rsidRDefault="00225E98" w:rsidP="00D00892">
            <w:pPr>
              <w:rPr>
                <w:rFonts w:ascii="Times New Roman" w:hAnsi="Times New Roman" w:cs="Times New Roman"/>
                <w:b/>
                <w:sz w:val="22"/>
                <w:szCs w:val="22"/>
              </w:rPr>
            </w:pPr>
            <w:r w:rsidRPr="0079706D">
              <w:rPr>
                <w:rFonts w:ascii="Times New Roman" w:hAnsi="Times New Roman" w:cs="Times New Roman"/>
                <w:b/>
                <w:sz w:val="22"/>
                <w:szCs w:val="22"/>
              </w:rPr>
              <w:t>Session #</w:t>
            </w:r>
          </w:p>
        </w:tc>
        <w:tc>
          <w:tcPr>
            <w:tcW w:w="1460" w:type="dxa"/>
          </w:tcPr>
          <w:p w14:paraId="223F6D18" w14:textId="77777777" w:rsidR="00225E98" w:rsidRPr="0079706D" w:rsidRDefault="00225E98" w:rsidP="00D00892">
            <w:pPr>
              <w:rPr>
                <w:rFonts w:ascii="Times New Roman" w:hAnsi="Times New Roman" w:cs="Times New Roman"/>
                <w:b/>
                <w:sz w:val="22"/>
                <w:szCs w:val="22"/>
              </w:rPr>
            </w:pPr>
            <w:r w:rsidRPr="0079706D">
              <w:rPr>
                <w:rFonts w:ascii="Times New Roman" w:hAnsi="Times New Roman" w:cs="Times New Roman"/>
                <w:b/>
                <w:sz w:val="22"/>
                <w:szCs w:val="22"/>
              </w:rPr>
              <w:t>Time</w:t>
            </w:r>
          </w:p>
        </w:tc>
        <w:tc>
          <w:tcPr>
            <w:tcW w:w="6507" w:type="dxa"/>
          </w:tcPr>
          <w:p w14:paraId="7648E5B7" w14:textId="77777777" w:rsidR="00225E98" w:rsidRPr="0079706D" w:rsidRDefault="00225E98" w:rsidP="00D00892">
            <w:pPr>
              <w:rPr>
                <w:rFonts w:ascii="Times New Roman" w:hAnsi="Times New Roman" w:cs="Times New Roman"/>
                <w:b/>
                <w:sz w:val="22"/>
                <w:szCs w:val="22"/>
              </w:rPr>
            </w:pPr>
            <w:r w:rsidRPr="0079706D">
              <w:rPr>
                <w:rFonts w:ascii="Times New Roman" w:hAnsi="Times New Roman" w:cs="Times New Roman"/>
                <w:b/>
                <w:sz w:val="22"/>
                <w:szCs w:val="22"/>
              </w:rPr>
              <w:t>Details of the Lesson</w:t>
            </w:r>
          </w:p>
        </w:tc>
      </w:tr>
      <w:tr w:rsidR="00C96E8D" w:rsidRPr="0079706D" w14:paraId="42590273" w14:textId="77777777">
        <w:trPr>
          <w:trHeight w:val="992"/>
        </w:trPr>
        <w:tc>
          <w:tcPr>
            <w:tcW w:w="1401" w:type="dxa"/>
          </w:tcPr>
          <w:p w14:paraId="04815072" w14:textId="625D9912" w:rsidR="00C96E8D" w:rsidRPr="0079706D" w:rsidRDefault="0079706D" w:rsidP="00C96E8D">
            <w:pPr>
              <w:rPr>
                <w:rFonts w:ascii="Times New Roman" w:hAnsi="Times New Roman" w:cs="Times New Roman"/>
                <w:b/>
                <w:sz w:val="22"/>
                <w:szCs w:val="22"/>
              </w:rPr>
            </w:pPr>
            <w:r>
              <w:rPr>
                <w:rFonts w:ascii="Times New Roman" w:hAnsi="Times New Roman" w:cs="Times New Roman"/>
                <w:b/>
                <w:sz w:val="22"/>
                <w:szCs w:val="22"/>
              </w:rPr>
              <w:t>Day 1</w:t>
            </w:r>
          </w:p>
        </w:tc>
        <w:tc>
          <w:tcPr>
            <w:tcW w:w="1483" w:type="dxa"/>
          </w:tcPr>
          <w:p w14:paraId="52C23D9B" w14:textId="77777777" w:rsidR="00C96E8D" w:rsidRPr="0079706D" w:rsidRDefault="00C96E8D" w:rsidP="00C96E8D">
            <w:pPr>
              <w:rPr>
                <w:rFonts w:ascii="Times New Roman" w:hAnsi="Times New Roman" w:cs="Times New Roman"/>
                <w:b/>
                <w:sz w:val="22"/>
                <w:szCs w:val="22"/>
              </w:rPr>
            </w:pPr>
          </w:p>
          <w:p w14:paraId="11FAD7FF" w14:textId="00C250A2" w:rsidR="00C96E8D" w:rsidRPr="0079706D" w:rsidRDefault="00C96E8D" w:rsidP="00C96E8D">
            <w:pPr>
              <w:rPr>
                <w:rFonts w:ascii="Times New Roman" w:hAnsi="Times New Roman" w:cs="Times New Roman"/>
                <w:b/>
                <w:sz w:val="22"/>
                <w:szCs w:val="22"/>
              </w:rPr>
            </w:pPr>
            <w:r w:rsidRPr="0079706D">
              <w:rPr>
                <w:rFonts w:ascii="Times New Roman" w:hAnsi="Times New Roman" w:cs="Times New Roman"/>
                <w:b/>
                <w:sz w:val="22"/>
                <w:szCs w:val="22"/>
              </w:rPr>
              <w:t>Before class begins</w:t>
            </w:r>
          </w:p>
        </w:tc>
        <w:tc>
          <w:tcPr>
            <w:tcW w:w="6692" w:type="dxa"/>
          </w:tcPr>
          <w:p w14:paraId="5F3D00EA" w14:textId="2757AED9" w:rsidR="00C96E8D" w:rsidRPr="0079706D" w:rsidRDefault="00C96E8D" w:rsidP="00C96E8D">
            <w:pPr>
              <w:rPr>
                <w:rFonts w:ascii="Times New Roman" w:hAnsi="Times New Roman" w:cs="Times New Roman"/>
                <w:b/>
                <w:sz w:val="22"/>
                <w:szCs w:val="22"/>
              </w:rPr>
            </w:pPr>
            <w:r w:rsidRPr="0079706D">
              <w:rPr>
                <w:rFonts w:ascii="Times New Roman" w:hAnsi="Times New Roman" w:cs="Times New Roman"/>
                <w:b/>
                <w:sz w:val="22"/>
                <w:szCs w:val="22"/>
              </w:rPr>
              <w:t>Review Chapter 4 in the NSDA Cross-Examination textbook</w:t>
            </w:r>
            <w:r w:rsidRPr="0079706D">
              <w:rPr>
                <w:rFonts w:ascii="Times New Roman" w:hAnsi="Times New Roman" w:cs="Times New Roman"/>
                <w:sz w:val="22"/>
                <w:szCs w:val="22"/>
              </w:rPr>
              <w:t xml:space="preserve"> before the students come to class, paying special attention to the passages about counterplans</w:t>
            </w:r>
          </w:p>
        </w:tc>
      </w:tr>
      <w:tr w:rsidR="00C96E8D" w:rsidRPr="0079706D" w14:paraId="64770F6D" w14:textId="77777777" w:rsidTr="00C96E8D">
        <w:trPr>
          <w:trHeight w:val="992"/>
        </w:trPr>
        <w:tc>
          <w:tcPr>
            <w:tcW w:w="1385" w:type="dxa"/>
          </w:tcPr>
          <w:p w14:paraId="6BBFCFC4" w14:textId="3B1256E0" w:rsidR="00C96E8D" w:rsidRPr="0079706D" w:rsidRDefault="0079706D" w:rsidP="00C96E8D">
            <w:pPr>
              <w:rPr>
                <w:rFonts w:ascii="Times New Roman" w:hAnsi="Times New Roman" w:cs="Times New Roman"/>
                <w:b/>
                <w:sz w:val="22"/>
                <w:szCs w:val="22"/>
              </w:rPr>
            </w:pPr>
            <w:r>
              <w:rPr>
                <w:rFonts w:ascii="Times New Roman" w:hAnsi="Times New Roman" w:cs="Times New Roman"/>
                <w:b/>
                <w:sz w:val="22"/>
                <w:szCs w:val="22"/>
              </w:rPr>
              <w:t>1.0</w:t>
            </w:r>
          </w:p>
        </w:tc>
        <w:tc>
          <w:tcPr>
            <w:tcW w:w="1457" w:type="dxa"/>
          </w:tcPr>
          <w:p w14:paraId="389271D0" w14:textId="77777777" w:rsidR="00C96E8D" w:rsidRPr="0079706D" w:rsidRDefault="00C96E8D" w:rsidP="00C96E8D">
            <w:pPr>
              <w:rPr>
                <w:rFonts w:ascii="Times New Roman" w:hAnsi="Times New Roman" w:cs="Times New Roman"/>
                <w:b/>
                <w:sz w:val="22"/>
                <w:szCs w:val="22"/>
              </w:rPr>
            </w:pPr>
          </w:p>
          <w:p w14:paraId="652509B5" w14:textId="6B2D9ACC" w:rsidR="00C96E8D" w:rsidRPr="0079706D" w:rsidRDefault="00C96E8D" w:rsidP="00C96E8D">
            <w:pPr>
              <w:rPr>
                <w:rFonts w:ascii="Times New Roman" w:hAnsi="Times New Roman" w:cs="Times New Roman"/>
                <w:b/>
                <w:sz w:val="22"/>
                <w:szCs w:val="22"/>
              </w:rPr>
            </w:pPr>
            <w:r w:rsidRPr="0079706D">
              <w:rPr>
                <w:rFonts w:ascii="Times New Roman" w:hAnsi="Times New Roman" w:cs="Times New Roman"/>
                <w:b/>
                <w:sz w:val="22"/>
                <w:szCs w:val="22"/>
              </w:rPr>
              <w:t xml:space="preserve">10 Mins </w:t>
            </w:r>
          </w:p>
        </w:tc>
        <w:tc>
          <w:tcPr>
            <w:tcW w:w="6508" w:type="dxa"/>
          </w:tcPr>
          <w:p w14:paraId="58F25A17" w14:textId="17C6A265" w:rsidR="00C96E8D" w:rsidRPr="00C61FA9" w:rsidRDefault="00C96E8D" w:rsidP="00C96E8D">
            <w:pPr>
              <w:rPr>
                <w:rFonts w:ascii="Times New Roman" w:hAnsi="Times New Roman" w:cs="Times New Roman"/>
                <w:b/>
                <w:color w:val="5B9BD5" w:themeColor="accent1"/>
                <w:sz w:val="22"/>
                <w:szCs w:val="22"/>
              </w:rPr>
            </w:pPr>
            <w:r w:rsidRPr="0079706D">
              <w:rPr>
                <w:rFonts w:ascii="Times New Roman" w:hAnsi="Times New Roman" w:cs="Times New Roman"/>
                <w:b/>
                <w:sz w:val="22"/>
                <w:szCs w:val="22"/>
              </w:rPr>
              <w:t>Warm up</w:t>
            </w:r>
            <w:r w:rsidRPr="0079706D">
              <w:rPr>
                <w:rFonts w:ascii="Times New Roman" w:hAnsi="Times New Roman" w:cs="Times New Roman"/>
                <w:sz w:val="22"/>
                <w:szCs w:val="22"/>
              </w:rPr>
              <w:t>- See the “warm up” slide on the included power point.  Describe a situation where the negative read a counterplan and the affirmative answered with many arguments.  The negative promptly kicked that counterplan in the block.  Ask the students to assume they were the affirmative.  How did they feel about this situation?</w:t>
            </w:r>
            <w:r w:rsidR="00C61FA9">
              <w:rPr>
                <w:rFonts w:ascii="Times New Roman" w:hAnsi="Times New Roman" w:cs="Times New Roman"/>
                <w:sz w:val="22"/>
                <w:szCs w:val="22"/>
              </w:rPr>
              <w:t xml:space="preserve"> </w:t>
            </w:r>
            <w:r w:rsidR="00C61FA9">
              <w:rPr>
                <w:rFonts w:ascii="Times New Roman" w:hAnsi="Times New Roman" w:cs="Times New Roman"/>
                <w:b/>
                <w:sz w:val="22"/>
                <w:szCs w:val="22"/>
              </w:rPr>
              <w:t xml:space="preserve">Handout #1 Vocab Counterplan Theory </w:t>
            </w:r>
            <w:r w:rsidR="00C61FA9">
              <w:rPr>
                <w:rFonts w:ascii="Times New Roman" w:hAnsi="Times New Roman" w:cs="Times New Roman"/>
                <w:b/>
                <w:color w:val="5B9BD5" w:themeColor="accent1"/>
                <w:sz w:val="22"/>
                <w:szCs w:val="22"/>
              </w:rPr>
              <w:t>Link.</w:t>
            </w:r>
          </w:p>
        </w:tc>
      </w:tr>
      <w:tr w:rsidR="00C96E8D" w:rsidRPr="0079706D" w14:paraId="460E1DC6" w14:textId="77777777" w:rsidTr="00C96E8D">
        <w:trPr>
          <w:trHeight w:val="992"/>
        </w:trPr>
        <w:tc>
          <w:tcPr>
            <w:tcW w:w="1385" w:type="dxa"/>
          </w:tcPr>
          <w:p w14:paraId="4697B817" w14:textId="74752C1D" w:rsidR="00C96E8D" w:rsidRPr="0079706D" w:rsidRDefault="0079706D" w:rsidP="00C96E8D">
            <w:pPr>
              <w:rPr>
                <w:rFonts w:ascii="Times New Roman" w:hAnsi="Times New Roman" w:cs="Times New Roman"/>
                <w:b/>
                <w:sz w:val="22"/>
                <w:szCs w:val="22"/>
              </w:rPr>
            </w:pPr>
            <w:r>
              <w:rPr>
                <w:rFonts w:ascii="Times New Roman" w:hAnsi="Times New Roman" w:cs="Times New Roman"/>
                <w:b/>
                <w:sz w:val="22"/>
                <w:szCs w:val="22"/>
              </w:rPr>
              <w:t>1</w:t>
            </w:r>
            <w:r w:rsidR="00AC1D88" w:rsidRPr="0079706D">
              <w:rPr>
                <w:rFonts w:ascii="Times New Roman" w:hAnsi="Times New Roman" w:cs="Times New Roman"/>
                <w:b/>
                <w:sz w:val="22"/>
                <w:szCs w:val="22"/>
              </w:rPr>
              <w:t>.2</w:t>
            </w:r>
          </w:p>
        </w:tc>
        <w:tc>
          <w:tcPr>
            <w:tcW w:w="1457" w:type="dxa"/>
          </w:tcPr>
          <w:p w14:paraId="457E2EFC" w14:textId="77777777" w:rsidR="00C96E8D" w:rsidRPr="0079706D" w:rsidRDefault="00C96E8D" w:rsidP="00C96E8D">
            <w:pPr>
              <w:rPr>
                <w:rFonts w:ascii="Times New Roman" w:hAnsi="Times New Roman" w:cs="Times New Roman"/>
                <w:b/>
                <w:sz w:val="22"/>
                <w:szCs w:val="22"/>
              </w:rPr>
            </w:pPr>
          </w:p>
          <w:p w14:paraId="14DD5137" w14:textId="4ECD04DF" w:rsidR="00C96E8D" w:rsidRPr="0079706D" w:rsidRDefault="006731D9" w:rsidP="00C96E8D">
            <w:pPr>
              <w:rPr>
                <w:rFonts w:ascii="Times New Roman" w:hAnsi="Times New Roman" w:cs="Times New Roman"/>
                <w:b/>
                <w:sz w:val="22"/>
                <w:szCs w:val="22"/>
              </w:rPr>
            </w:pPr>
            <w:r w:rsidRPr="0079706D">
              <w:rPr>
                <w:rFonts w:ascii="Times New Roman" w:hAnsi="Times New Roman" w:cs="Times New Roman"/>
                <w:b/>
                <w:sz w:val="22"/>
                <w:szCs w:val="22"/>
              </w:rPr>
              <w:t>20 Mins</w:t>
            </w:r>
          </w:p>
        </w:tc>
        <w:tc>
          <w:tcPr>
            <w:tcW w:w="6508" w:type="dxa"/>
          </w:tcPr>
          <w:p w14:paraId="1C390B84" w14:textId="01B6F4DA" w:rsidR="00C96E8D" w:rsidRPr="00C61FA9" w:rsidRDefault="006731D9" w:rsidP="00C96E8D">
            <w:pPr>
              <w:rPr>
                <w:rFonts w:ascii="Times New Roman" w:hAnsi="Times New Roman" w:cs="Times New Roman"/>
                <w:b/>
                <w:color w:val="5B9BD5" w:themeColor="accent1"/>
                <w:sz w:val="22"/>
                <w:szCs w:val="22"/>
              </w:rPr>
            </w:pPr>
            <w:r w:rsidRPr="0079706D">
              <w:rPr>
                <w:rFonts w:ascii="Times New Roman" w:hAnsi="Times New Roman" w:cs="Times New Roman"/>
                <w:b/>
                <w:sz w:val="22"/>
                <w:szCs w:val="22"/>
              </w:rPr>
              <w:t>Introduction to counterplan Theory-</w:t>
            </w:r>
            <w:r w:rsidRPr="0079706D">
              <w:rPr>
                <w:rFonts w:ascii="Times New Roman" w:hAnsi="Times New Roman" w:cs="Times New Roman"/>
                <w:sz w:val="22"/>
                <w:szCs w:val="22"/>
              </w:rPr>
              <w:t xml:space="preserve"> using teacher notes, review counterplans and introduce theory surrounding the “status” of the counterplan.  Hand out the theory chart for students to use while taking notes. </w:t>
            </w:r>
            <w:r w:rsidR="00C61FA9">
              <w:rPr>
                <w:rFonts w:ascii="Times New Roman" w:hAnsi="Times New Roman" w:cs="Times New Roman"/>
                <w:sz w:val="22"/>
                <w:szCs w:val="22"/>
              </w:rPr>
              <w:t xml:space="preserve"> </w:t>
            </w:r>
            <w:r w:rsidR="00C61FA9">
              <w:rPr>
                <w:rFonts w:ascii="Times New Roman" w:hAnsi="Times New Roman" w:cs="Times New Roman"/>
                <w:b/>
                <w:sz w:val="22"/>
                <w:szCs w:val="22"/>
              </w:rPr>
              <w:t xml:space="preserve">Handout #2 </w:t>
            </w:r>
            <w:r w:rsidR="00C61FA9">
              <w:rPr>
                <w:rFonts w:ascii="Times New Roman" w:hAnsi="Times New Roman" w:cs="Times New Roman"/>
                <w:b/>
                <w:color w:val="5B9BD5" w:themeColor="accent1"/>
                <w:sz w:val="22"/>
                <w:szCs w:val="22"/>
              </w:rPr>
              <w:t>Link</w:t>
            </w:r>
          </w:p>
          <w:p w14:paraId="537B752F" w14:textId="77777777" w:rsidR="00A23BA6" w:rsidRPr="0079706D" w:rsidRDefault="00A23BA6" w:rsidP="00A23BA6">
            <w:pPr>
              <w:pStyle w:val="Heading3"/>
              <w:rPr>
                <w:rFonts w:cs="Times New Roman"/>
                <w:sz w:val="22"/>
                <w:szCs w:val="22"/>
              </w:rPr>
            </w:pPr>
            <w:r w:rsidRPr="0079706D">
              <w:rPr>
                <w:rFonts w:cs="Times New Roman"/>
                <w:sz w:val="22"/>
                <w:szCs w:val="22"/>
              </w:rPr>
              <w:t>Teacher Notes: Introduction to Counterplan Theory (1/2)</w:t>
            </w:r>
          </w:p>
          <w:p w14:paraId="424B68B0" w14:textId="77777777" w:rsidR="00A23BA6" w:rsidRPr="0079706D" w:rsidRDefault="00A23BA6" w:rsidP="00A23BA6">
            <w:pPr>
              <w:rPr>
                <w:rFonts w:ascii="Times New Roman" w:hAnsi="Times New Roman" w:cs="Times New Roman"/>
                <w:b/>
                <w:sz w:val="22"/>
                <w:szCs w:val="22"/>
              </w:rPr>
            </w:pPr>
            <w:r w:rsidRPr="0079706D">
              <w:rPr>
                <w:rFonts w:ascii="Times New Roman" w:hAnsi="Times New Roman" w:cs="Times New Roman"/>
                <w:b/>
                <w:sz w:val="22"/>
                <w:szCs w:val="22"/>
              </w:rPr>
              <w:t>Introduction</w:t>
            </w:r>
          </w:p>
          <w:p w14:paraId="61FBEEE5" w14:textId="77777777" w:rsidR="00A23BA6" w:rsidRPr="0079706D" w:rsidRDefault="00A23BA6" w:rsidP="00A23BA6">
            <w:pPr>
              <w:rPr>
                <w:rFonts w:ascii="Times New Roman" w:hAnsi="Times New Roman" w:cs="Times New Roman"/>
                <w:sz w:val="22"/>
                <w:szCs w:val="22"/>
              </w:rPr>
            </w:pPr>
            <w:r w:rsidRPr="0079706D">
              <w:rPr>
                <w:rFonts w:ascii="Times New Roman" w:hAnsi="Times New Roman" w:cs="Times New Roman"/>
                <w:sz w:val="22"/>
                <w:szCs w:val="22"/>
              </w:rPr>
              <w:t xml:space="preserve">One of the most interesting parts of debate is that it is acceptable for debaters to debate about many of the “rules” of the game. While things like speech times and the order of speeches are set in stone, the limits of what constitutes an acceptable argument are up for debate. Debates about debate “rules” fall under the banner of </w:t>
            </w:r>
            <w:r w:rsidRPr="0079706D">
              <w:rPr>
                <w:rFonts w:ascii="Times New Roman" w:hAnsi="Times New Roman" w:cs="Times New Roman"/>
                <w:sz w:val="22"/>
                <w:szCs w:val="22"/>
                <w:u w:val="single"/>
              </w:rPr>
              <w:t>Debate Theory</w:t>
            </w:r>
            <w:r w:rsidRPr="0079706D">
              <w:rPr>
                <w:rFonts w:ascii="Times New Roman" w:hAnsi="Times New Roman" w:cs="Times New Roman"/>
                <w:sz w:val="22"/>
                <w:szCs w:val="22"/>
              </w:rPr>
              <w:t>. When students engage in these kinds of debates, they are said to be “debating theory”. Counterplans present many possibilities for developing theory arguments.</w:t>
            </w:r>
          </w:p>
          <w:p w14:paraId="1908A18F" w14:textId="77777777" w:rsidR="00A23BA6" w:rsidRPr="0079706D" w:rsidRDefault="00A23BA6" w:rsidP="00A23BA6">
            <w:pPr>
              <w:rPr>
                <w:rFonts w:ascii="Times New Roman" w:hAnsi="Times New Roman" w:cs="Times New Roman"/>
                <w:sz w:val="22"/>
                <w:szCs w:val="22"/>
              </w:rPr>
            </w:pPr>
          </w:p>
          <w:p w14:paraId="7B2AA0AB" w14:textId="77777777" w:rsidR="00A23BA6" w:rsidRPr="0079706D" w:rsidRDefault="00A23BA6" w:rsidP="00A23BA6">
            <w:pPr>
              <w:rPr>
                <w:rFonts w:ascii="Times New Roman" w:hAnsi="Times New Roman" w:cs="Times New Roman"/>
                <w:sz w:val="22"/>
                <w:szCs w:val="22"/>
              </w:rPr>
            </w:pPr>
            <w:r w:rsidRPr="0079706D">
              <w:rPr>
                <w:rFonts w:ascii="Times New Roman" w:hAnsi="Times New Roman" w:cs="Times New Roman"/>
                <w:sz w:val="22"/>
                <w:szCs w:val="22"/>
              </w:rPr>
              <w:t xml:space="preserve">Theory debates center around questions of </w:t>
            </w:r>
            <w:r w:rsidRPr="0079706D">
              <w:rPr>
                <w:rFonts w:ascii="Times New Roman" w:hAnsi="Times New Roman" w:cs="Times New Roman"/>
                <w:sz w:val="22"/>
                <w:szCs w:val="22"/>
                <w:u w:val="single"/>
              </w:rPr>
              <w:t>fairness</w:t>
            </w:r>
            <w:r w:rsidRPr="0079706D">
              <w:rPr>
                <w:rFonts w:ascii="Times New Roman" w:hAnsi="Times New Roman" w:cs="Times New Roman"/>
                <w:sz w:val="22"/>
                <w:szCs w:val="22"/>
              </w:rPr>
              <w:t xml:space="preserve"> and </w:t>
            </w:r>
            <w:r w:rsidRPr="0079706D">
              <w:rPr>
                <w:rFonts w:ascii="Times New Roman" w:hAnsi="Times New Roman" w:cs="Times New Roman"/>
                <w:sz w:val="22"/>
                <w:szCs w:val="22"/>
                <w:u w:val="single"/>
              </w:rPr>
              <w:t>education</w:t>
            </w:r>
            <w:r w:rsidRPr="0079706D">
              <w:rPr>
                <w:rFonts w:ascii="Times New Roman" w:hAnsi="Times New Roman" w:cs="Times New Roman"/>
                <w:sz w:val="22"/>
                <w:szCs w:val="22"/>
              </w:rPr>
              <w:t>. Students debate about the effects that given tactics have on the fairness and educational value of the game. In this way, theory debates are similar to other debates because they require students to articulate links and impacts and to weigh those impacts against the impacts identified by the other team. The difference, of course, is that the links and impacts are about debate instead of government policy. But the basic concept is the same.</w:t>
            </w:r>
          </w:p>
          <w:p w14:paraId="2D62C964" w14:textId="77777777" w:rsidR="00A23BA6" w:rsidRPr="0079706D" w:rsidRDefault="00A23BA6" w:rsidP="00A23BA6">
            <w:pPr>
              <w:rPr>
                <w:rFonts w:ascii="Times New Roman" w:hAnsi="Times New Roman" w:cs="Times New Roman"/>
                <w:sz w:val="22"/>
                <w:szCs w:val="22"/>
              </w:rPr>
            </w:pPr>
          </w:p>
          <w:p w14:paraId="41D4D22D" w14:textId="77777777" w:rsidR="00A23BA6" w:rsidRPr="0079706D" w:rsidRDefault="00A23BA6" w:rsidP="00A23BA6">
            <w:pPr>
              <w:rPr>
                <w:rFonts w:ascii="Times New Roman" w:hAnsi="Times New Roman" w:cs="Times New Roman"/>
                <w:b/>
                <w:sz w:val="22"/>
                <w:szCs w:val="22"/>
              </w:rPr>
            </w:pPr>
            <w:r w:rsidRPr="0079706D">
              <w:rPr>
                <w:rFonts w:ascii="Times New Roman" w:hAnsi="Times New Roman" w:cs="Times New Roman"/>
                <w:b/>
                <w:sz w:val="22"/>
                <w:szCs w:val="22"/>
              </w:rPr>
              <w:t>Scope of Fiat</w:t>
            </w:r>
          </w:p>
          <w:p w14:paraId="1C8FE1D1" w14:textId="77777777" w:rsidR="00A23BA6" w:rsidRPr="0079706D" w:rsidRDefault="00A23BA6" w:rsidP="00A23BA6">
            <w:pPr>
              <w:rPr>
                <w:rFonts w:ascii="Times New Roman" w:hAnsi="Times New Roman" w:cs="Times New Roman"/>
                <w:sz w:val="22"/>
                <w:szCs w:val="22"/>
              </w:rPr>
            </w:pPr>
            <w:r w:rsidRPr="0079706D">
              <w:rPr>
                <w:rFonts w:ascii="Times New Roman" w:hAnsi="Times New Roman" w:cs="Times New Roman"/>
                <w:sz w:val="22"/>
                <w:szCs w:val="22"/>
              </w:rPr>
              <w:t xml:space="preserve">The most basic theoretical issue involving counterplans is the scope of the negative’s fiat power. Fiat (Latin for “let it be done”) is the power to imagine that a proposed change is actually enacted, thus sidestepping the question of whether or not the proposed change </w:t>
            </w:r>
            <w:r w:rsidRPr="0079706D">
              <w:rPr>
                <w:rFonts w:ascii="Times New Roman" w:hAnsi="Times New Roman" w:cs="Times New Roman"/>
                <w:i/>
                <w:sz w:val="22"/>
                <w:szCs w:val="22"/>
              </w:rPr>
              <w:t>would</w:t>
            </w:r>
            <w:r w:rsidRPr="0079706D">
              <w:rPr>
                <w:rFonts w:ascii="Times New Roman" w:hAnsi="Times New Roman" w:cs="Times New Roman"/>
                <w:sz w:val="22"/>
                <w:szCs w:val="22"/>
              </w:rPr>
              <w:t xml:space="preserve"> be done so that a debate can occur over whether it </w:t>
            </w:r>
            <w:r w:rsidRPr="0079706D">
              <w:rPr>
                <w:rFonts w:ascii="Times New Roman" w:hAnsi="Times New Roman" w:cs="Times New Roman"/>
                <w:i/>
                <w:sz w:val="22"/>
                <w:szCs w:val="22"/>
              </w:rPr>
              <w:t>should</w:t>
            </w:r>
            <w:r w:rsidRPr="0079706D">
              <w:rPr>
                <w:rFonts w:ascii="Times New Roman" w:hAnsi="Times New Roman" w:cs="Times New Roman"/>
                <w:sz w:val="22"/>
                <w:szCs w:val="22"/>
              </w:rPr>
              <w:t xml:space="preserve"> be done. Fiat is used by the affirmative to imagine that the plan is enacted and by the negative to imagine that the counterplan is enacted. </w:t>
            </w:r>
          </w:p>
          <w:p w14:paraId="56D6BDC1" w14:textId="77777777" w:rsidR="00A23BA6" w:rsidRPr="0079706D" w:rsidRDefault="00A23BA6" w:rsidP="00A23BA6">
            <w:pPr>
              <w:rPr>
                <w:rFonts w:ascii="Times New Roman" w:hAnsi="Times New Roman" w:cs="Times New Roman"/>
                <w:sz w:val="22"/>
                <w:szCs w:val="22"/>
              </w:rPr>
            </w:pPr>
            <w:r w:rsidRPr="0079706D">
              <w:rPr>
                <w:rFonts w:ascii="Times New Roman" w:hAnsi="Times New Roman" w:cs="Times New Roman"/>
                <w:sz w:val="22"/>
                <w:szCs w:val="22"/>
              </w:rPr>
              <w:t xml:space="preserve">While it is generally accepted that the negative does have fiat power (although this, too, is debatable), there is room for debate about the appropriate scope of negative fiat. The affirmative can argue that a </w:t>
            </w:r>
            <w:r w:rsidRPr="0079706D">
              <w:rPr>
                <w:rFonts w:ascii="Times New Roman" w:hAnsi="Times New Roman" w:cs="Times New Roman"/>
                <w:sz w:val="22"/>
                <w:szCs w:val="22"/>
              </w:rPr>
              <w:lastRenderedPageBreak/>
              <w:t xml:space="preserve">counterplan exceeds that scope because it uses an unrealistic process, an unfair agent, etc. For example, the affirmative can argue that </w:t>
            </w:r>
            <w:proofErr w:type="spellStart"/>
            <w:r w:rsidRPr="0079706D">
              <w:rPr>
                <w:rFonts w:ascii="Times New Roman" w:hAnsi="Times New Roman" w:cs="Times New Roman"/>
                <w:sz w:val="22"/>
                <w:szCs w:val="22"/>
              </w:rPr>
              <w:t>fiating</w:t>
            </w:r>
            <w:proofErr w:type="spellEnd"/>
            <w:r w:rsidRPr="0079706D">
              <w:rPr>
                <w:rFonts w:ascii="Times New Roman" w:hAnsi="Times New Roman" w:cs="Times New Roman"/>
                <w:sz w:val="22"/>
                <w:szCs w:val="22"/>
              </w:rPr>
              <w:t xml:space="preserve"> all 50 states exceeds the appropriate scope of negative fiat power. When making this argument, the affirmative needs to explain </w:t>
            </w:r>
            <w:r w:rsidRPr="0079706D">
              <w:rPr>
                <w:rFonts w:ascii="Times New Roman" w:hAnsi="Times New Roman" w:cs="Times New Roman"/>
                <w:i/>
                <w:sz w:val="22"/>
                <w:szCs w:val="22"/>
              </w:rPr>
              <w:t>why</w:t>
            </w:r>
            <w:r w:rsidRPr="0079706D">
              <w:rPr>
                <w:rFonts w:ascii="Times New Roman" w:hAnsi="Times New Roman" w:cs="Times New Roman"/>
                <w:sz w:val="22"/>
                <w:szCs w:val="22"/>
              </w:rPr>
              <w:t xml:space="preserve"> the negative should not be able to fiat the states. When answering this argument, the negative needs to explain why it </w:t>
            </w:r>
            <w:r w:rsidRPr="0079706D">
              <w:rPr>
                <w:rFonts w:ascii="Times New Roman" w:hAnsi="Times New Roman" w:cs="Times New Roman"/>
                <w:i/>
                <w:sz w:val="22"/>
                <w:szCs w:val="22"/>
              </w:rPr>
              <w:t>is</w:t>
            </w:r>
            <w:r w:rsidRPr="0079706D">
              <w:rPr>
                <w:rFonts w:ascii="Times New Roman" w:hAnsi="Times New Roman" w:cs="Times New Roman"/>
                <w:sz w:val="22"/>
                <w:szCs w:val="22"/>
              </w:rPr>
              <w:t xml:space="preserve"> appropriate to fiat action by the states. </w:t>
            </w:r>
          </w:p>
          <w:p w14:paraId="073A831D" w14:textId="77777777" w:rsidR="00A23BA6" w:rsidRPr="0079706D" w:rsidRDefault="00A23BA6" w:rsidP="00A23BA6">
            <w:pPr>
              <w:rPr>
                <w:rFonts w:ascii="Times New Roman" w:hAnsi="Times New Roman" w:cs="Times New Roman"/>
                <w:sz w:val="22"/>
                <w:szCs w:val="22"/>
              </w:rPr>
            </w:pPr>
          </w:p>
          <w:p w14:paraId="6AC49586" w14:textId="77777777" w:rsidR="00A23BA6" w:rsidRPr="0079706D" w:rsidRDefault="00A23BA6" w:rsidP="00A23BA6">
            <w:pPr>
              <w:rPr>
                <w:rFonts w:ascii="Times New Roman" w:hAnsi="Times New Roman" w:cs="Times New Roman"/>
                <w:b/>
                <w:sz w:val="22"/>
                <w:szCs w:val="22"/>
              </w:rPr>
            </w:pPr>
            <w:r w:rsidRPr="0079706D">
              <w:rPr>
                <w:rFonts w:ascii="Times New Roman" w:hAnsi="Times New Roman" w:cs="Times New Roman"/>
                <w:b/>
                <w:sz w:val="22"/>
                <w:szCs w:val="22"/>
              </w:rPr>
              <w:t>Status/Disposition</w:t>
            </w:r>
          </w:p>
          <w:p w14:paraId="12A9130B" w14:textId="77777777" w:rsidR="00A23BA6" w:rsidRPr="0079706D" w:rsidRDefault="00A23BA6" w:rsidP="00A23BA6">
            <w:pPr>
              <w:rPr>
                <w:rFonts w:ascii="Times New Roman" w:hAnsi="Times New Roman" w:cs="Times New Roman"/>
                <w:sz w:val="22"/>
                <w:szCs w:val="22"/>
              </w:rPr>
            </w:pPr>
            <w:r w:rsidRPr="0079706D">
              <w:rPr>
                <w:rFonts w:ascii="Times New Roman" w:hAnsi="Times New Roman" w:cs="Times New Roman"/>
                <w:sz w:val="22"/>
                <w:szCs w:val="22"/>
              </w:rPr>
              <w:t xml:space="preserve">The negative does not need to commit to extending a counterplan in the 2NR when it is introduced in the 1NC. In many cases, the negative will want to maintain the option </w:t>
            </w:r>
            <w:r w:rsidRPr="0079706D">
              <w:rPr>
                <w:rFonts w:ascii="Times New Roman" w:hAnsi="Times New Roman" w:cs="Times New Roman"/>
                <w:i/>
                <w:sz w:val="22"/>
                <w:szCs w:val="22"/>
              </w:rPr>
              <w:t>either</w:t>
            </w:r>
            <w:r w:rsidRPr="0079706D">
              <w:rPr>
                <w:rFonts w:ascii="Times New Roman" w:hAnsi="Times New Roman" w:cs="Times New Roman"/>
                <w:sz w:val="22"/>
                <w:szCs w:val="22"/>
              </w:rPr>
              <w:t xml:space="preserve"> to extend the counterplan </w:t>
            </w:r>
            <w:r w:rsidRPr="0079706D">
              <w:rPr>
                <w:rFonts w:ascii="Times New Roman" w:hAnsi="Times New Roman" w:cs="Times New Roman"/>
                <w:i/>
                <w:sz w:val="22"/>
                <w:szCs w:val="22"/>
              </w:rPr>
              <w:t>or</w:t>
            </w:r>
            <w:r w:rsidRPr="0079706D">
              <w:rPr>
                <w:rFonts w:ascii="Times New Roman" w:hAnsi="Times New Roman" w:cs="Times New Roman"/>
                <w:sz w:val="22"/>
                <w:szCs w:val="22"/>
              </w:rPr>
              <w:t xml:space="preserve"> to extend their attacks against the case. This gives the negative a multi-faceted strategy for defeating the affirmative as the debate evolves.</w:t>
            </w:r>
          </w:p>
          <w:p w14:paraId="7B4C4CE8" w14:textId="77777777" w:rsidR="00A23BA6" w:rsidRPr="0079706D" w:rsidRDefault="00A23BA6" w:rsidP="00A23BA6">
            <w:pPr>
              <w:rPr>
                <w:rFonts w:ascii="Times New Roman" w:hAnsi="Times New Roman" w:cs="Times New Roman"/>
                <w:sz w:val="22"/>
                <w:szCs w:val="22"/>
              </w:rPr>
            </w:pPr>
            <w:r w:rsidRPr="0079706D">
              <w:rPr>
                <w:rFonts w:ascii="Times New Roman" w:hAnsi="Times New Roman" w:cs="Times New Roman"/>
                <w:sz w:val="22"/>
                <w:szCs w:val="22"/>
              </w:rPr>
              <w:t xml:space="preserve">In order to preserve the option of defending the status quo instead of the counterplan, the negative needs to defend their right to “kick” the counterplan. Whether and under what conditions it is acceptable to kick a counterplan is a debatable issue. In general, the negative will want to retain the right to revert to the status quo instead of the counterplan while the </w:t>
            </w:r>
          </w:p>
          <w:p w14:paraId="392F5E29" w14:textId="77777777" w:rsidR="00A23BA6" w:rsidRPr="0079706D" w:rsidRDefault="00A23BA6" w:rsidP="00A23BA6">
            <w:pPr>
              <w:rPr>
                <w:rFonts w:ascii="Times New Roman" w:hAnsi="Times New Roman" w:cs="Times New Roman"/>
                <w:sz w:val="22"/>
                <w:szCs w:val="22"/>
              </w:rPr>
            </w:pPr>
          </w:p>
          <w:p w14:paraId="693C2ABA" w14:textId="77777777" w:rsidR="00A23BA6" w:rsidRPr="0079706D" w:rsidRDefault="00A23BA6" w:rsidP="00A23BA6">
            <w:pPr>
              <w:pStyle w:val="Heading3"/>
              <w:rPr>
                <w:rFonts w:cs="Times New Roman"/>
                <w:sz w:val="22"/>
                <w:szCs w:val="22"/>
              </w:rPr>
            </w:pPr>
            <w:r w:rsidRPr="0079706D">
              <w:rPr>
                <w:rFonts w:cs="Times New Roman"/>
                <w:sz w:val="22"/>
                <w:szCs w:val="22"/>
              </w:rPr>
              <w:t>Teacher Notes: Introduction to Counterplan Theory (2/2)</w:t>
            </w:r>
          </w:p>
          <w:p w14:paraId="4440079F" w14:textId="77777777" w:rsidR="00A23BA6" w:rsidRPr="0079706D" w:rsidRDefault="00A23BA6" w:rsidP="00A23BA6">
            <w:pPr>
              <w:rPr>
                <w:rFonts w:ascii="Times New Roman" w:hAnsi="Times New Roman" w:cs="Times New Roman"/>
                <w:sz w:val="22"/>
                <w:szCs w:val="22"/>
              </w:rPr>
            </w:pPr>
          </w:p>
          <w:p w14:paraId="677147BC" w14:textId="77777777" w:rsidR="00A23BA6" w:rsidRPr="0079706D" w:rsidRDefault="00A23BA6" w:rsidP="00A23BA6">
            <w:pPr>
              <w:rPr>
                <w:rFonts w:ascii="Times New Roman" w:hAnsi="Times New Roman" w:cs="Times New Roman"/>
                <w:sz w:val="22"/>
                <w:szCs w:val="22"/>
              </w:rPr>
            </w:pPr>
            <w:r w:rsidRPr="0079706D">
              <w:rPr>
                <w:rFonts w:ascii="Times New Roman" w:hAnsi="Times New Roman" w:cs="Times New Roman"/>
                <w:sz w:val="22"/>
                <w:szCs w:val="22"/>
              </w:rPr>
              <w:t xml:space="preserve">affirmative will want the negative to have to choose which option they will defend at the beginning of the debate. </w:t>
            </w:r>
          </w:p>
          <w:p w14:paraId="7FD9E37D" w14:textId="77777777" w:rsidR="00A23BA6" w:rsidRPr="0079706D" w:rsidRDefault="00A23BA6" w:rsidP="00A23BA6">
            <w:pPr>
              <w:rPr>
                <w:rFonts w:ascii="Times New Roman" w:hAnsi="Times New Roman" w:cs="Times New Roman"/>
                <w:sz w:val="22"/>
                <w:szCs w:val="22"/>
              </w:rPr>
            </w:pPr>
          </w:p>
          <w:p w14:paraId="64F93DB3" w14:textId="77777777" w:rsidR="00A23BA6" w:rsidRPr="0079706D" w:rsidRDefault="00A23BA6" w:rsidP="00A23BA6">
            <w:pPr>
              <w:rPr>
                <w:rFonts w:ascii="Times New Roman" w:hAnsi="Times New Roman" w:cs="Times New Roman"/>
                <w:sz w:val="22"/>
                <w:szCs w:val="22"/>
              </w:rPr>
            </w:pPr>
            <w:r w:rsidRPr="0079706D">
              <w:rPr>
                <w:rFonts w:ascii="Times New Roman" w:hAnsi="Times New Roman" w:cs="Times New Roman"/>
                <w:sz w:val="22"/>
                <w:szCs w:val="22"/>
              </w:rPr>
              <w:t xml:space="preserve">The question of whether the negative can kick a counterplan is the question of the counterplan’s </w:t>
            </w:r>
            <w:r w:rsidRPr="0079706D">
              <w:rPr>
                <w:rFonts w:ascii="Times New Roman" w:hAnsi="Times New Roman" w:cs="Times New Roman"/>
                <w:sz w:val="22"/>
                <w:szCs w:val="22"/>
                <w:u w:val="single"/>
              </w:rPr>
              <w:t>status</w:t>
            </w:r>
            <w:r w:rsidRPr="0079706D">
              <w:rPr>
                <w:rFonts w:ascii="Times New Roman" w:hAnsi="Times New Roman" w:cs="Times New Roman"/>
                <w:sz w:val="22"/>
                <w:szCs w:val="22"/>
              </w:rPr>
              <w:t xml:space="preserve"> (or </w:t>
            </w:r>
            <w:r w:rsidRPr="0079706D">
              <w:rPr>
                <w:rFonts w:ascii="Times New Roman" w:hAnsi="Times New Roman" w:cs="Times New Roman"/>
                <w:sz w:val="22"/>
                <w:szCs w:val="22"/>
                <w:u w:val="single"/>
              </w:rPr>
              <w:t>disposition</w:t>
            </w:r>
            <w:r w:rsidRPr="0079706D">
              <w:rPr>
                <w:rFonts w:ascii="Times New Roman" w:hAnsi="Times New Roman" w:cs="Times New Roman"/>
                <w:sz w:val="22"/>
                <w:szCs w:val="22"/>
              </w:rPr>
              <w:t xml:space="preserve">). The affirmative should ask in the cross-examination of the 1NC for the status of the counterplan (“What is the status of the counterplan? Under what conditions can the negative revert to defending the status quo?”). The negative can choose one of three possible responses: </w:t>
            </w:r>
          </w:p>
          <w:p w14:paraId="48C0EFA4" w14:textId="77777777" w:rsidR="00A23BA6" w:rsidRPr="0079706D" w:rsidRDefault="00A23BA6" w:rsidP="00A23BA6">
            <w:pPr>
              <w:rPr>
                <w:rFonts w:ascii="Times New Roman" w:hAnsi="Times New Roman" w:cs="Times New Roman"/>
                <w:sz w:val="22"/>
                <w:szCs w:val="22"/>
              </w:rPr>
            </w:pPr>
          </w:p>
          <w:p w14:paraId="2CB64AD5" w14:textId="77777777" w:rsidR="00A23BA6" w:rsidRPr="0079706D" w:rsidRDefault="00A23BA6" w:rsidP="00A23BA6">
            <w:pPr>
              <w:pStyle w:val="ListParagraph"/>
              <w:numPr>
                <w:ilvl w:val="0"/>
                <w:numId w:val="1"/>
              </w:numPr>
            </w:pPr>
            <w:r w:rsidRPr="0079706D">
              <w:t>The counterplan is “</w:t>
            </w:r>
            <w:r w:rsidRPr="0079706D">
              <w:rPr>
                <w:b/>
                <w:u w:val="single"/>
              </w:rPr>
              <w:t>Conditional</w:t>
            </w:r>
            <w:r w:rsidRPr="0079706D">
              <w:t xml:space="preserve">” — this means the negative can revert to defending the status quo at any time. This is the most flexible status for the negative because it gives them the option of going for either the counterplan or the status quo. </w:t>
            </w:r>
          </w:p>
          <w:p w14:paraId="6861A891" w14:textId="77777777" w:rsidR="00A23BA6" w:rsidRPr="0079706D" w:rsidRDefault="00A23BA6" w:rsidP="00A23BA6">
            <w:pPr>
              <w:pStyle w:val="ListParagraph"/>
            </w:pPr>
          </w:p>
          <w:p w14:paraId="058C9EB1" w14:textId="77777777" w:rsidR="00A23BA6" w:rsidRPr="0079706D" w:rsidRDefault="00A23BA6" w:rsidP="00A23BA6">
            <w:pPr>
              <w:pStyle w:val="ListParagraph"/>
              <w:numPr>
                <w:ilvl w:val="0"/>
                <w:numId w:val="1"/>
              </w:numPr>
            </w:pPr>
            <w:r w:rsidRPr="0079706D">
              <w:t>The counterplan is “</w:t>
            </w:r>
            <w:r w:rsidRPr="0079706D">
              <w:rPr>
                <w:b/>
                <w:u w:val="single"/>
              </w:rPr>
              <w:t>Unconditional</w:t>
            </w:r>
            <w:r w:rsidRPr="0079706D">
              <w:t>” — this means the negative cannot revert to defending the status quo and must go for the counterplan. This is the least flexible status for the negative because it locks them in to choosing between the counterplan and the status quo in the 1NC.</w:t>
            </w:r>
          </w:p>
          <w:p w14:paraId="7EB0A1DF" w14:textId="77777777" w:rsidR="00A23BA6" w:rsidRPr="0079706D" w:rsidRDefault="00A23BA6" w:rsidP="00A23BA6">
            <w:pPr>
              <w:pStyle w:val="ListParagraph"/>
            </w:pPr>
          </w:p>
          <w:p w14:paraId="593EE358" w14:textId="77777777" w:rsidR="00A23BA6" w:rsidRPr="0079706D" w:rsidRDefault="00A23BA6" w:rsidP="00A23BA6">
            <w:pPr>
              <w:pStyle w:val="ListParagraph"/>
              <w:numPr>
                <w:ilvl w:val="0"/>
                <w:numId w:val="1"/>
              </w:numPr>
            </w:pPr>
            <w:r w:rsidRPr="0079706D">
              <w:t>The counterplan is “</w:t>
            </w:r>
            <w:r w:rsidRPr="0079706D">
              <w:rPr>
                <w:b/>
                <w:u w:val="single"/>
              </w:rPr>
              <w:t>Dispositional</w:t>
            </w:r>
            <w:r w:rsidRPr="0079706D">
              <w:t xml:space="preserve">” — this means the negative can revert to defending the status quo at any time </w:t>
            </w:r>
            <w:r w:rsidRPr="0079706D">
              <w:rPr>
                <w:i/>
              </w:rPr>
              <w:t>unless</w:t>
            </w:r>
            <w:r w:rsidRPr="0079706D">
              <w:t xml:space="preserve"> the affirmative “straight turns” the counterplan. While this is a complicated concept, it basically means that the negative only </w:t>
            </w:r>
            <w:r w:rsidRPr="0079706D">
              <w:lastRenderedPageBreak/>
              <w:t xml:space="preserve">has to give up the status quo if the affirmative concedes the “link” to the counterplan. </w:t>
            </w:r>
          </w:p>
          <w:p w14:paraId="09817264" w14:textId="4B52886D" w:rsidR="00A23BA6" w:rsidRPr="0079706D" w:rsidRDefault="00A23BA6" w:rsidP="00C96E8D">
            <w:pPr>
              <w:rPr>
                <w:rFonts w:ascii="Times New Roman" w:hAnsi="Times New Roman" w:cs="Times New Roman"/>
                <w:sz w:val="22"/>
                <w:szCs w:val="22"/>
              </w:rPr>
            </w:pPr>
          </w:p>
        </w:tc>
      </w:tr>
      <w:tr w:rsidR="00C96E8D" w:rsidRPr="0079706D" w14:paraId="688CFAC1" w14:textId="77777777" w:rsidTr="00C96E8D">
        <w:trPr>
          <w:trHeight w:val="992"/>
        </w:trPr>
        <w:tc>
          <w:tcPr>
            <w:tcW w:w="1385" w:type="dxa"/>
          </w:tcPr>
          <w:p w14:paraId="26991EA8" w14:textId="486C2F22" w:rsidR="00C96E8D" w:rsidRPr="0079706D" w:rsidRDefault="0079706D" w:rsidP="00C96E8D">
            <w:pPr>
              <w:rPr>
                <w:rFonts w:ascii="Times New Roman" w:hAnsi="Times New Roman" w:cs="Times New Roman"/>
                <w:b/>
                <w:sz w:val="22"/>
                <w:szCs w:val="22"/>
              </w:rPr>
            </w:pPr>
            <w:r>
              <w:rPr>
                <w:rFonts w:ascii="Times New Roman" w:hAnsi="Times New Roman" w:cs="Times New Roman"/>
                <w:b/>
                <w:sz w:val="22"/>
                <w:szCs w:val="22"/>
              </w:rPr>
              <w:lastRenderedPageBreak/>
              <w:t>1</w:t>
            </w:r>
            <w:r w:rsidR="00AC1D88" w:rsidRPr="0079706D">
              <w:rPr>
                <w:rFonts w:ascii="Times New Roman" w:hAnsi="Times New Roman" w:cs="Times New Roman"/>
                <w:b/>
                <w:sz w:val="22"/>
                <w:szCs w:val="22"/>
              </w:rPr>
              <w:t>.3</w:t>
            </w:r>
          </w:p>
        </w:tc>
        <w:tc>
          <w:tcPr>
            <w:tcW w:w="1457" w:type="dxa"/>
          </w:tcPr>
          <w:p w14:paraId="5B39D1D2" w14:textId="77777777" w:rsidR="00C96E8D" w:rsidRPr="0079706D" w:rsidRDefault="00C96E8D" w:rsidP="00C96E8D">
            <w:pPr>
              <w:rPr>
                <w:rFonts w:ascii="Times New Roman" w:hAnsi="Times New Roman" w:cs="Times New Roman"/>
                <w:b/>
                <w:sz w:val="22"/>
                <w:szCs w:val="22"/>
              </w:rPr>
            </w:pPr>
          </w:p>
          <w:p w14:paraId="5433475F" w14:textId="3E354D5D" w:rsidR="00C96E8D" w:rsidRPr="0079706D" w:rsidRDefault="006731D9" w:rsidP="00C96E8D">
            <w:pPr>
              <w:rPr>
                <w:rFonts w:ascii="Times New Roman" w:hAnsi="Times New Roman" w:cs="Times New Roman"/>
                <w:b/>
                <w:sz w:val="22"/>
                <w:szCs w:val="22"/>
              </w:rPr>
            </w:pPr>
            <w:r w:rsidRPr="0079706D">
              <w:rPr>
                <w:rFonts w:ascii="Times New Roman" w:hAnsi="Times New Roman" w:cs="Times New Roman"/>
                <w:b/>
                <w:sz w:val="22"/>
                <w:szCs w:val="22"/>
              </w:rPr>
              <w:t>20 Mins</w:t>
            </w:r>
          </w:p>
        </w:tc>
        <w:tc>
          <w:tcPr>
            <w:tcW w:w="6508" w:type="dxa"/>
          </w:tcPr>
          <w:p w14:paraId="3550ECA9" w14:textId="77777777" w:rsidR="00C96E8D" w:rsidRDefault="006731D9" w:rsidP="00C96E8D">
            <w:pPr>
              <w:rPr>
                <w:rFonts w:ascii="Times New Roman" w:hAnsi="Times New Roman" w:cs="Times New Roman"/>
                <w:sz w:val="22"/>
                <w:szCs w:val="22"/>
              </w:rPr>
            </w:pPr>
            <w:r w:rsidRPr="0079706D">
              <w:rPr>
                <w:rFonts w:ascii="Times New Roman" w:hAnsi="Times New Roman" w:cs="Times New Roman"/>
                <w:b/>
                <w:sz w:val="22"/>
                <w:szCs w:val="22"/>
              </w:rPr>
              <w:t>Status of Counterplan theory</w:t>
            </w:r>
            <w:r w:rsidRPr="0079706D">
              <w:rPr>
                <w:rFonts w:ascii="Times New Roman" w:hAnsi="Times New Roman" w:cs="Times New Roman"/>
                <w:sz w:val="22"/>
                <w:szCs w:val="22"/>
              </w:rPr>
              <w:t xml:space="preserve">- using the teacher notes, walk the students through the affirmative and negative arguments for and against the specific status’ outlined in the first part of this lesson.  Have the students use their chart to take </w:t>
            </w:r>
            <w:proofErr w:type="gramStart"/>
            <w:r w:rsidRPr="0079706D">
              <w:rPr>
                <w:rFonts w:ascii="Times New Roman" w:hAnsi="Times New Roman" w:cs="Times New Roman"/>
                <w:sz w:val="22"/>
                <w:szCs w:val="22"/>
              </w:rPr>
              <w:t>notes.</w:t>
            </w:r>
            <w:proofErr w:type="gramEnd"/>
            <w:r w:rsidRPr="0079706D">
              <w:rPr>
                <w:rFonts w:ascii="Times New Roman" w:hAnsi="Times New Roman" w:cs="Times New Roman"/>
                <w:sz w:val="22"/>
                <w:szCs w:val="22"/>
              </w:rPr>
              <w:t xml:space="preserve"> </w:t>
            </w:r>
          </w:p>
          <w:p w14:paraId="7C93DBBE" w14:textId="77777777" w:rsidR="00BA5A82" w:rsidRPr="0079706D" w:rsidRDefault="00BA5A82" w:rsidP="00BA5A82">
            <w:pPr>
              <w:pStyle w:val="Heading3"/>
              <w:rPr>
                <w:rFonts w:cs="Times New Roman"/>
                <w:sz w:val="22"/>
                <w:szCs w:val="22"/>
              </w:rPr>
            </w:pPr>
            <w:r w:rsidRPr="0079706D">
              <w:rPr>
                <w:rFonts w:cs="Times New Roman"/>
                <w:sz w:val="22"/>
                <w:szCs w:val="22"/>
              </w:rPr>
              <w:t>Teacher Notes: Status of Counterplans (1/2)</w:t>
            </w:r>
          </w:p>
          <w:p w14:paraId="4F620BBF" w14:textId="77777777" w:rsidR="00BA5A82" w:rsidRPr="0079706D" w:rsidRDefault="00BA5A82" w:rsidP="00BA5A82">
            <w:pPr>
              <w:rPr>
                <w:rFonts w:ascii="Times New Roman" w:hAnsi="Times New Roman" w:cs="Times New Roman"/>
                <w:sz w:val="22"/>
                <w:szCs w:val="22"/>
              </w:rPr>
            </w:pPr>
          </w:p>
          <w:p w14:paraId="7F6984CF" w14:textId="77777777" w:rsidR="00BA5A82" w:rsidRPr="0079706D" w:rsidRDefault="00BA5A82" w:rsidP="00BA5A82">
            <w:pPr>
              <w:rPr>
                <w:rFonts w:ascii="Times New Roman" w:hAnsi="Times New Roman" w:cs="Times New Roman"/>
                <w:sz w:val="22"/>
                <w:szCs w:val="22"/>
              </w:rPr>
            </w:pPr>
            <w:r w:rsidRPr="0079706D">
              <w:rPr>
                <w:rFonts w:ascii="Times New Roman" w:hAnsi="Times New Roman" w:cs="Times New Roman"/>
                <w:sz w:val="22"/>
                <w:szCs w:val="22"/>
              </w:rPr>
              <w:t xml:space="preserve">As explained in part one of this lesson, there are different ways a counterplan can be run (known as the status of the counterplan).  Below we will discuss the pros and cons of each status.  Students should use the chart below this lesson to take notes.  It would be best </w:t>
            </w:r>
            <w:proofErr w:type="spellStart"/>
            <w:r w:rsidRPr="0079706D">
              <w:rPr>
                <w:rFonts w:ascii="Times New Roman" w:hAnsi="Times New Roman" w:cs="Times New Roman"/>
                <w:sz w:val="22"/>
                <w:szCs w:val="22"/>
              </w:rPr>
              <w:t>best</w:t>
            </w:r>
            <w:proofErr w:type="spellEnd"/>
            <w:r w:rsidRPr="0079706D">
              <w:rPr>
                <w:rFonts w:ascii="Times New Roman" w:hAnsi="Times New Roman" w:cs="Times New Roman"/>
                <w:sz w:val="22"/>
                <w:szCs w:val="22"/>
              </w:rPr>
              <w:t xml:space="preserve"> to take this lesson and build a chart on the board – students can use that to fill out their own personal notes chart</w:t>
            </w:r>
          </w:p>
          <w:p w14:paraId="0E190505" w14:textId="77777777" w:rsidR="00BA5A82" w:rsidRPr="0079706D" w:rsidRDefault="00BA5A82" w:rsidP="00BA5A82">
            <w:pPr>
              <w:rPr>
                <w:rFonts w:ascii="Times New Roman" w:hAnsi="Times New Roman" w:cs="Times New Roman"/>
                <w:sz w:val="22"/>
                <w:szCs w:val="22"/>
              </w:rPr>
            </w:pPr>
          </w:p>
          <w:p w14:paraId="70E24231" w14:textId="77777777" w:rsidR="00BA5A82" w:rsidRPr="0079706D" w:rsidRDefault="00BA5A82" w:rsidP="00BA5A82">
            <w:pPr>
              <w:rPr>
                <w:rFonts w:ascii="Times New Roman" w:hAnsi="Times New Roman" w:cs="Times New Roman"/>
                <w:sz w:val="22"/>
                <w:szCs w:val="22"/>
              </w:rPr>
            </w:pPr>
          </w:p>
          <w:p w14:paraId="3312468A" w14:textId="77777777" w:rsidR="00BA5A82" w:rsidRPr="0079706D" w:rsidRDefault="00BA5A82" w:rsidP="00BA5A82">
            <w:pPr>
              <w:rPr>
                <w:rFonts w:ascii="Times New Roman" w:hAnsi="Times New Roman" w:cs="Times New Roman"/>
                <w:b/>
                <w:sz w:val="22"/>
                <w:szCs w:val="22"/>
              </w:rPr>
            </w:pPr>
            <w:r w:rsidRPr="0079706D">
              <w:rPr>
                <w:rFonts w:ascii="Times New Roman" w:hAnsi="Times New Roman" w:cs="Times New Roman"/>
                <w:b/>
                <w:sz w:val="22"/>
                <w:szCs w:val="22"/>
              </w:rPr>
              <w:t>*Remember this is not an exhaustive list of every theory argument that could be made against the status of a counterplan, this will only get you started.</w:t>
            </w:r>
          </w:p>
          <w:p w14:paraId="5F28F5F8" w14:textId="77777777" w:rsidR="00BA5A82" w:rsidRPr="0079706D" w:rsidRDefault="00BA5A82" w:rsidP="00BA5A82">
            <w:pPr>
              <w:rPr>
                <w:rFonts w:ascii="Times New Roman" w:hAnsi="Times New Roman" w:cs="Times New Roman"/>
                <w:sz w:val="22"/>
                <w:szCs w:val="22"/>
              </w:rPr>
            </w:pPr>
          </w:p>
          <w:p w14:paraId="41712321" w14:textId="77777777" w:rsidR="00BA5A82" w:rsidRPr="0079706D" w:rsidRDefault="00BA5A82" w:rsidP="00BA5A82">
            <w:pPr>
              <w:rPr>
                <w:rFonts w:ascii="Times New Roman" w:hAnsi="Times New Roman" w:cs="Times New Roman"/>
                <w:sz w:val="22"/>
                <w:szCs w:val="22"/>
              </w:rPr>
            </w:pPr>
            <w:r w:rsidRPr="0079706D">
              <w:rPr>
                <w:rFonts w:ascii="Times New Roman" w:hAnsi="Times New Roman" w:cs="Times New Roman"/>
                <w:b/>
                <w:sz w:val="22"/>
                <w:szCs w:val="22"/>
              </w:rPr>
              <w:t>Conditionality</w:t>
            </w:r>
            <w:r w:rsidRPr="0079706D">
              <w:rPr>
                <w:rFonts w:ascii="Times New Roman" w:hAnsi="Times New Roman" w:cs="Times New Roman"/>
                <w:sz w:val="22"/>
                <w:szCs w:val="22"/>
              </w:rPr>
              <w:t xml:space="preserve">- as a review, conditional counterplans can be kicked by the negative at any time and under any condition.  It can be kicked in any speech.  Affirmative teams could claim that being able to kick it whenever the negative wants </w:t>
            </w:r>
            <w:proofErr w:type="gramStart"/>
            <w:r w:rsidRPr="0079706D">
              <w:rPr>
                <w:rFonts w:ascii="Times New Roman" w:hAnsi="Times New Roman" w:cs="Times New Roman"/>
                <w:sz w:val="22"/>
                <w:szCs w:val="22"/>
              </w:rPr>
              <w:t>encourages</w:t>
            </w:r>
            <w:proofErr w:type="gramEnd"/>
            <w:r w:rsidRPr="0079706D">
              <w:rPr>
                <w:rFonts w:ascii="Times New Roman" w:hAnsi="Times New Roman" w:cs="Times New Roman"/>
                <w:sz w:val="22"/>
                <w:szCs w:val="22"/>
              </w:rPr>
              <w:t xml:space="preserve"> the affirmative not to make their best arguments because the negative can kick it and ‘waste’ all of the affirmative time.  The affirmative could argue that being able to kick the counterplan whenever the negative wants allows them to ‘skew’ the time and strategy of the affirmative.  It forces the affirmative to waste time answering arguments the negative never has to go for.  It also skews the affirmative’s strategy by forcing them to put less answers on the counterplan, strategically it’s a better option for them to not over cover something the negative will just kick in the block.    If the negative then chooses to go for the counterplan they affirmative </w:t>
            </w:r>
            <w:proofErr w:type="gramStart"/>
            <w:r w:rsidRPr="0079706D">
              <w:rPr>
                <w:rFonts w:ascii="Times New Roman" w:hAnsi="Times New Roman" w:cs="Times New Roman"/>
                <w:sz w:val="22"/>
                <w:szCs w:val="22"/>
              </w:rPr>
              <w:t>has</w:t>
            </w:r>
            <w:proofErr w:type="gramEnd"/>
            <w:r w:rsidRPr="0079706D">
              <w:rPr>
                <w:rFonts w:ascii="Times New Roman" w:hAnsi="Times New Roman" w:cs="Times New Roman"/>
                <w:sz w:val="22"/>
                <w:szCs w:val="22"/>
              </w:rPr>
              <w:t xml:space="preserve"> to make up for the lack of coverage in the 1AR, starting the debate late.  The affirmative may also argue that since the negative is not tied to the counterplan, they can read multiple different counterplans that may contradict forcing the affirmative to make contradicting arguments as well.  Finally, the affirmative could argue that getting to kick the counterplan whenever they want allows the negative to never be responsible for the arguments that they have made.</w:t>
            </w:r>
          </w:p>
          <w:p w14:paraId="2C5D8261" w14:textId="77777777" w:rsidR="00BA5A82" w:rsidRPr="0079706D" w:rsidRDefault="00BA5A82" w:rsidP="00BA5A82">
            <w:pPr>
              <w:rPr>
                <w:rFonts w:ascii="Times New Roman" w:hAnsi="Times New Roman" w:cs="Times New Roman"/>
                <w:sz w:val="22"/>
                <w:szCs w:val="22"/>
              </w:rPr>
            </w:pPr>
            <w:r w:rsidRPr="0079706D">
              <w:rPr>
                <w:rFonts w:ascii="Times New Roman" w:hAnsi="Times New Roman" w:cs="Times New Roman"/>
                <w:sz w:val="22"/>
                <w:szCs w:val="22"/>
              </w:rPr>
              <w:t xml:space="preserve">Conversely, the negative could argue that conditionality is good because it gives them flexibility to pick and choose the best strategy against an affirmative case.  They could also argue that it increases critical thinking skills for the affirmative because they have to manage their time and strategy in the 2AC.  </w:t>
            </w:r>
            <w:proofErr w:type="gramStart"/>
            <w:r w:rsidRPr="0079706D">
              <w:rPr>
                <w:rFonts w:ascii="Times New Roman" w:hAnsi="Times New Roman" w:cs="Times New Roman"/>
                <w:sz w:val="22"/>
                <w:szCs w:val="22"/>
              </w:rPr>
              <w:t>Finally</w:t>
            </w:r>
            <w:proofErr w:type="gramEnd"/>
            <w:r w:rsidRPr="0079706D">
              <w:rPr>
                <w:rFonts w:ascii="Times New Roman" w:hAnsi="Times New Roman" w:cs="Times New Roman"/>
                <w:sz w:val="22"/>
                <w:szCs w:val="22"/>
              </w:rPr>
              <w:t xml:space="preserve"> negative teams can argue that its most real world to be able to jettison positions that are not </w:t>
            </w:r>
            <w:r w:rsidRPr="0079706D">
              <w:rPr>
                <w:rFonts w:ascii="Times New Roman" w:hAnsi="Times New Roman" w:cs="Times New Roman"/>
                <w:sz w:val="22"/>
                <w:szCs w:val="22"/>
              </w:rPr>
              <w:lastRenderedPageBreak/>
              <w:t xml:space="preserve">strategically best for them as policy makers (and everyone else) do this time after time in the decision making process.  </w:t>
            </w:r>
          </w:p>
          <w:p w14:paraId="1A5F9177" w14:textId="77777777" w:rsidR="00BA5A82" w:rsidRPr="0079706D" w:rsidRDefault="00BA5A82" w:rsidP="00BA5A82">
            <w:pPr>
              <w:rPr>
                <w:rFonts w:ascii="Times New Roman" w:hAnsi="Times New Roman" w:cs="Times New Roman"/>
                <w:sz w:val="22"/>
                <w:szCs w:val="22"/>
              </w:rPr>
            </w:pPr>
            <w:r w:rsidRPr="0079706D">
              <w:rPr>
                <w:rFonts w:ascii="Times New Roman" w:hAnsi="Times New Roman" w:cs="Times New Roman"/>
                <w:sz w:val="22"/>
                <w:szCs w:val="22"/>
              </w:rPr>
              <w:t xml:space="preserve">Conditionality is the most common way for the negative to read a counterplan.   </w:t>
            </w:r>
          </w:p>
          <w:p w14:paraId="5F5C4DFB" w14:textId="77777777" w:rsidR="00BA5A82" w:rsidRPr="0079706D" w:rsidRDefault="00BA5A82" w:rsidP="00BA5A82">
            <w:pPr>
              <w:rPr>
                <w:rFonts w:ascii="Times New Roman" w:hAnsi="Times New Roman" w:cs="Times New Roman"/>
                <w:sz w:val="22"/>
                <w:szCs w:val="22"/>
              </w:rPr>
            </w:pPr>
          </w:p>
          <w:p w14:paraId="73288885" w14:textId="77777777" w:rsidR="00BA5A82" w:rsidRPr="0079706D" w:rsidRDefault="00BA5A82" w:rsidP="00BA5A82">
            <w:pPr>
              <w:rPr>
                <w:rFonts w:ascii="Times New Roman" w:hAnsi="Times New Roman" w:cs="Times New Roman"/>
                <w:sz w:val="22"/>
                <w:szCs w:val="22"/>
              </w:rPr>
            </w:pPr>
            <w:r w:rsidRPr="0079706D">
              <w:rPr>
                <w:rFonts w:ascii="Times New Roman" w:hAnsi="Times New Roman" w:cs="Times New Roman"/>
                <w:sz w:val="22"/>
                <w:szCs w:val="22"/>
              </w:rPr>
              <w:t>*Tie conditionality to the warm up activity in the power point.  This will get the students brainstorming why conditionality is bad.</w:t>
            </w:r>
          </w:p>
          <w:p w14:paraId="750A5D8F" w14:textId="77777777" w:rsidR="00BA5A82" w:rsidRPr="0079706D" w:rsidRDefault="00BA5A82" w:rsidP="00BA5A82">
            <w:pPr>
              <w:rPr>
                <w:rFonts w:ascii="Times New Roman" w:hAnsi="Times New Roman" w:cs="Times New Roman"/>
                <w:sz w:val="22"/>
                <w:szCs w:val="22"/>
              </w:rPr>
            </w:pPr>
          </w:p>
          <w:p w14:paraId="29B431E9" w14:textId="77777777" w:rsidR="00BA5A82" w:rsidRPr="0079706D" w:rsidRDefault="00BA5A82" w:rsidP="00BA5A82">
            <w:pPr>
              <w:rPr>
                <w:rFonts w:ascii="Times New Roman" w:hAnsi="Times New Roman" w:cs="Times New Roman"/>
                <w:sz w:val="22"/>
                <w:szCs w:val="22"/>
              </w:rPr>
            </w:pPr>
            <w:proofErr w:type="spellStart"/>
            <w:r w:rsidRPr="0079706D">
              <w:rPr>
                <w:rFonts w:ascii="Times New Roman" w:hAnsi="Times New Roman" w:cs="Times New Roman"/>
                <w:b/>
                <w:sz w:val="22"/>
                <w:szCs w:val="22"/>
              </w:rPr>
              <w:t>Dispositionality</w:t>
            </w:r>
            <w:proofErr w:type="spellEnd"/>
            <w:r w:rsidRPr="0079706D">
              <w:rPr>
                <w:rFonts w:ascii="Times New Roman" w:hAnsi="Times New Roman" w:cs="Times New Roman"/>
                <w:sz w:val="22"/>
                <w:szCs w:val="22"/>
              </w:rPr>
              <w:t xml:space="preserve">- As a review, dispositional counterplans are counterplans that can only be kicked if the affirmative reads defense (a perm, solvency deficit, theory argument that’s not </w:t>
            </w:r>
            <w:proofErr w:type="spellStart"/>
            <w:r w:rsidRPr="0079706D">
              <w:rPr>
                <w:rFonts w:ascii="Times New Roman" w:hAnsi="Times New Roman" w:cs="Times New Roman"/>
                <w:sz w:val="22"/>
                <w:szCs w:val="22"/>
              </w:rPr>
              <w:t>dispositionality</w:t>
            </w:r>
            <w:proofErr w:type="spellEnd"/>
            <w:r w:rsidRPr="0079706D">
              <w:rPr>
                <w:rFonts w:ascii="Times New Roman" w:hAnsi="Times New Roman" w:cs="Times New Roman"/>
                <w:sz w:val="22"/>
                <w:szCs w:val="22"/>
              </w:rPr>
              <w:t xml:space="preserve"> bad).  If the affirmative chooses not to read defense, they have ‘straight turned’ the counterplan and the negative must go for it.  </w:t>
            </w:r>
          </w:p>
          <w:p w14:paraId="00EB6DF9" w14:textId="77777777" w:rsidR="00BA5A82" w:rsidRPr="0079706D" w:rsidRDefault="00BA5A82" w:rsidP="00BA5A82">
            <w:pPr>
              <w:pStyle w:val="Heading3"/>
              <w:rPr>
                <w:rFonts w:cs="Times New Roman"/>
                <w:sz w:val="22"/>
                <w:szCs w:val="22"/>
              </w:rPr>
            </w:pPr>
            <w:r w:rsidRPr="0079706D">
              <w:rPr>
                <w:rFonts w:cs="Times New Roman"/>
                <w:sz w:val="22"/>
                <w:szCs w:val="22"/>
              </w:rPr>
              <w:t>Teacher Notes: Status of Counterplans (2/2)</w:t>
            </w:r>
          </w:p>
          <w:p w14:paraId="62E69104" w14:textId="77777777" w:rsidR="00BA5A82" w:rsidRPr="0079706D" w:rsidRDefault="00BA5A82" w:rsidP="00BA5A82">
            <w:pPr>
              <w:rPr>
                <w:rFonts w:ascii="Times New Roman" w:hAnsi="Times New Roman" w:cs="Times New Roman"/>
                <w:sz w:val="22"/>
                <w:szCs w:val="22"/>
              </w:rPr>
            </w:pPr>
          </w:p>
          <w:p w14:paraId="4256430F" w14:textId="77777777" w:rsidR="00BA5A82" w:rsidRPr="0079706D" w:rsidRDefault="00BA5A82" w:rsidP="00BA5A82">
            <w:pPr>
              <w:rPr>
                <w:rFonts w:ascii="Times New Roman" w:hAnsi="Times New Roman" w:cs="Times New Roman"/>
                <w:sz w:val="22"/>
                <w:szCs w:val="22"/>
              </w:rPr>
            </w:pPr>
            <w:r w:rsidRPr="0079706D">
              <w:rPr>
                <w:rFonts w:ascii="Times New Roman" w:hAnsi="Times New Roman" w:cs="Times New Roman"/>
                <w:sz w:val="22"/>
                <w:szCs w:val="22"/>
              </w:rPr>
              <w:t xml:space="preserve">Affirmative teams can argue that this form of a counterplan is bad because </w:t>
            </w:r>
            <w:proofErr w:type="spellStart"/>
            <w:r w:rsidRPr="0079706D">
              <w:rPr>
                <w:rFonts w:ascii="Times New Roman" w:hAnsi="Times New Roman" w:cs="Times New Roman"/>
                <w:sz w:val="22"/>
                <w:szCs w:val="22"/>
              </w:rPr>
              <w:t>its</w:t>
            </w:r>
            <w:proofErr w:type="spellEnd"/>
            <w:r w:rsidRPr="0079706D">
              <w:rPr>
                <w:rFonts w:ascii="Times New Roman" w:hAnsi="Times New Roman" w:cs="Times New Roman"/>
                <w:sz w:val="22"/>
                <w:szCs w:val="22"/>
              </w:rPr>
              <w:t xml:space="preserve"> just conditionality in disguise.  Typically, the affirmative team will make a permutation and doing so means the negative can kick the counterplan.  Straight turning the counterplan is the strategic </w:t>
            </w:r>
          </w:p>
          <w:p w14:paraId="02577E61" w14:textId="77777777" w:rsidR="00BA5A82" w:rsidRPr="0079706D" w:rsidRDefault="00BA5A82" w:rsidP="00BA5A82">
            <w:pPr>
              <w:rPr>
                <w:rFonts w:ascii="Times New Roman" w:hAnsi="Times New Roman" w:cs="Times New Roman"/>
                <w:sz w:val="22"/>
                <w:szCs w:val="22"/>
              </w:rPr>
            </w:pPr>
            <w:r w:rsidRPr="0079706D">
              <w:rPr>
                <w:rFonts w:ascii="Times New Roman" w:hAnsi="Times New Roman" w:cs="Times New Roman"/>
                <w:sz w:val="22"/>
                <w:szCs w:val="22"/>
              </w:rPr>
              <w:t xml:space="preserve">choice of the affirmative, but doing so would rob the affirmative of their best strategic answer, the permutation. </w:t>
            </w:r>
          </w:p>
          <w:p w14:paraId="7198003D" w14:textId="77777777" w:rsidR="00BA5A82" w:rsidRPr="0079706D" w:rsidRDefault="00BA5A82" w:rsidP="00BA5A82">
            <w:pPr>
              <w:rPr>
                <w:rFonts w:ascii="Times New Roman" w:hAnsi="Times New Roman" w:cs="Times New Roman"/>
                <w:sz w:val="22"/>
                <w:szCs w:val="22"/>
              </w:rPr>
            </w:pPr>
            <w:r w:rsidRPr="0079706D">
              <w:rPr>
                <w:rFonts w:ascii="Times New Roman" w:hAnsi="Times New Roman" w:cs="Times New Roman"/>
                <w:sz w:val="22"/>
                <w:szCs w:val="22"/>
              </w:rPr>
              <w:t xml:space="preserve">The negative could argue that </w:t>
            </w:r>
            <w:proofErr w:type="spellStart"/>
            <w:r w:rsidRPr="0079706D">
              <w:rPr>
                <w:rFonts w:ascii="Times New Roman" w:hAnsi="Times New Roman" w:cs="Times New Roman"/>
                <w:sz w:val="22"/>
                <w:szCs w:val="22"/>
              </w:rPr>
              <w:t>dispositionality</w:t>
            </w:r>
            <w:proofErr w:type="spellEnd"/>
            <w:r w:rsidRPr="0079706D">
              <w:rPr>
                <w:rFonts w:ascii="Times New Roman" w:hAnsi="Times New Roman" w:cs="Times New Roman"/>
                <w:sz w:val="22"/>
                <w:szCs w:val="22"/>
              </w:rPr>
              <w:t xml:space="preserve"> is good because it gives the affirmative a strategic advantage by sticking the negative with the counterplan (by straight turning it). This gives the affirmative more control over the debate.  </w:t>
            </w:r>
          </w:p>
          <w:p w14:paraId="6F4E1C6B" w14:textId="77777777" w:rsidR="00BA5A82" w:rsidRPr="0079706D" w:rsidRDefault="00BA5A82" w:rsidP="00BA5A82">
            <w:pPr>
              <w:rPr>
                <w:rFonts w:ascii="Times New Roman" w:hAnsi="Times New Roman" w:cs="Times New Roman"/>
                <w:sz w:val="22"/>
                <w:szCs w:val="22"/>
              </w:rPr>
            </w:pPr>
          </w:p>
          <w:p w14:paraId="4E45D86F" w14:textId="6AFCA899" w:rsidR="00BA5A82" w:rsidRPr="0079706D" w:rsidRDefault="00BA5A82" w:rsidP="00BA5A82">
            <w:pPr>
              <w:rPr>
                <w:rFonts w:ascii="Times New Roman" w:hAnsi="Times New Roman" w:cs="Times New Roman"/>
                <w:sz w:val="22"/>
                <w:szCs w:val="22"/>
              </w:rPr>
            </w:pPr>
            <w:proofErr w:type="spellStart"/>
            <w:r w:rsidRPr="0079706D">
              <w:rPr>
                <w:rFonts w:ascii="Times New Roman" w:hAnsi="Times New Roman" w:cs="Times New Roman"/>
                <w:b/>
                <w:sz w:val="22"/>
                <w:szCs w:val="22"/>
              </w:rPr>
              <w:t>Uncondtionality</w:t>
            </w:r>
            <w:proofErr w:type="spellEnd"/>
            <w:r w:rsidRPr="0079706D">
              <w:rPr>
                <w:rFonts w:ascii="Times New Roman" w:hAnsi="Times New Roman" w:cs="Times New Roman"/>
                <w:sz w:val="22"/>
                <w:szCs w:val="22"/>
              </w:rPr>
              <w:t xml:space="preserve">- Unconditional counterplans are counterplans that can never be kicked in the debate.  This is the least debated type of counterplan as nearly no negative teams want to commit to going for their counterplan at the onset of the debate.  The affirmative could argue that unconditional counterplans are bad because it locks the affirmative and negative into a debate that may not advance or will become stale.  The negative could argue that this counterplan style allows for </w:t>
            </w:r>
            <w:proofErr w:type="spellStart"/>
            <w:r w:rsidRPr="0079706D">
              <w:rPr>
                <w:rFonts w:ascii="Times New Roman" w:hAnsi="Times New Roman" w:cs="Times New Roman"/>
                <w:sz w:val="22"/>
                <w:szCs w:val="22"/>
              </w:rPr>
              <w:t>indepth</w:t>
            </w:r>
            <w:proofErr w:type="spellEnd"/>
            <w:r w:rsidRPr="0079706D">
              <w:rPr>
                <w:rFonts w:ascii="Times New Roman" w:hAnsi="Times New Roman" w:cs="Times New Roman"/>
                <w:sz w:val="22"/>
                <w:szCs w:val="22"/>
              </w:rPr>
              <w:t xml:space="preserve"> debate and better education.  Again, negative teams typically do not read their counterplan in this way and affirmatives do not object when they do. </w:t>
            </w:r>
          </w:p>
        </w:tc>
      </w:tr>
      <w:tr w:rsidR="00C96E8D" w:rsidRPr="0079706D" w14:paraId="2CDBD7A8" w14:textId="77777777" w:rsidTr="00C96E8D">
        <w:trPr>
          <w:trHeight w:val="992"/>
        </w:trPr>
        <w:tc>
          <w:tcPr>
            <w:tcW w:w="1385" w:type="dxa"/>
          </w:tcPr>
          <w:p w14:paraId="037CB58E" w14:textId="65C1AAA3" w:rsidR="00C96E8D" w:rsidRPr="0079706D" w:rsidRDefault="0079706D" w:rsidP="00C96E8D">
            <w:pPr>
              <w:rPr>
                <w:rFonts w:ascii="Times New Roman" w:hAnsi="Times New Roman" w:cs="Times New Roman"/>
                <w:b/>
                <w:sz w:val="22"/>
                <w:szCs w:val="22"/>
              </w:rPr>
            </w:pPr>
            <w:r>
              <w:rPr>
                <w:rFonts w:ascii="Times New Roman" w:hAnsi="Times New Roman" w:cs="Times New Roman"/>
                <w:b/>
                <w:sz w:val="22"/>
                <w:szCs w:val="22"/>
              </w:rPr>
              <w:lastRenderedPageBreak/>
              <w:t>1</w:t>
            </w:r>
            <w:r w:rsidR="00AC1D88" w:rsidRPr="0079706D">
              <w:rPr>
                <w:rFonts w:ascii="Times New Roman" w:hAnsi="Times New Roman" w:cs="Times New Roman"/>
                <w:b/>
                <w:sz w:val="22"/>
                <w:szCs w:val="22"/>
              </w:rPr>
              <w:t>.4</w:t>
            </w:r>
          </w:p>
        </w:tc>
        <w:tc>
          <w:tcPr>
            <w:tcW w:w="1457" w:type="dxa"/>
          </w:tcPr>
          <w:p w14:paraId="624DAA3A" w14:textId="77777777" w:rsidR="00C96E8D" w:rsidRPr="0079706D" w:rsidRDefault="00C96E8D" w:rsidP="00C96E8D">
            <w:pPr>
              <w:rPr>
                <w:rFonts w:ascii="Times New Roman" w:hAnsi="Times New Roman" w:cs="Times New Roman"/>
                <w:b/>
                <w:sz w:val="22"/>
                <w:szCs w:val="22"/>
              </w:rPr>
            </w:pPr>
          </w:p>
          <w:p w14:paraId="58886243" w14:textId="08E9D3E9" w:rsidR="00C96E8D" w:rsidRPr="0079706D" w:rsidRDefault="006731D9" w:rsidP="00C96E8D">
            <w:pPr>
              <w:rPr>
                <w:rFonts w:ascii="Times New Roman" w:hAnsi="Times New Roman" w:cs="Times New Roman"/>
                <w:b/>
                <w:sz w:val="22"/>
                <w:szCs w:val="22"/>
              </w:rPr>
            </w:pPr>
            <w:r w:rsidRPr="0079706D">
              <w:rPr>
                <w:rFonts w:ascii="Times New Roman" w:hAnsi="Times New Roman" w:cs="Times New Roman"/>
                <w:b/>
                <w:sz w:val="22"/>
                <w:szCs w:val="22"/>
              </w:rPr>
              <w:t>20 Mins</w:t>
            </w:r>
          </w:p>
        </w:tc>
        <w:tc>
          <w:tcPr>
            <w:tcW w:w="6508" w:type="dxa"/>
          </w:tcPr>
          <w:p w14:paraId="372359A7" w14:textId="2B9996B2" w:rsidR="00C96E8D" w:rsidRPr="00C61FA9" w:rsidRDefault="006731D9" w:rsidP="006731D9">
            <w:pPr>
              <w:rPr>
                <w:rFonts w:ascii="Times New Roman" w:hAnsi="Times New Roman" w:cs="Times New Roman"/>
                <w:color w:val="5B9BD5" w:themeColor="accent1"/>
                <w:sz w:val="22"/>
                <w:szCs w:val="22"/>
              </w:rPr>
            </w:pPr>
            <w:r w:rsidRPr="0079706D">
              <w:rPr>
                <w:rFonts w:ascii="Times New Roman" w:hAnsi="Times New Roman" w:cs="Times New Roman"/>
                <w:b/>
                <w:sz w:val="22"/>
                <w:szCs w:val="22"/>
              </w:rPr>
              <w:t>Types of counterplan theory</w:t>
            </w:r>
            <w:r w:rsidRPr="0079706D">
              <w:rPr>
                <w:rFonts w:ascii="Times New Roman" w:hAnsi="Times New Roman" w:cs="Times New Roman"/>
                <w:sz w:val="22"/>
                <w:szCs w:val="22"/>
              </w:rPr>
              <w:t xml:space="preserve">- using the teacher notes, walk the students through the affirmative and negative arguments for and against the specific type of counterplans outlined in the first part of this lesson.  Have the students use their chart to take </w:t>
            </w:r>
            <w:proofErr w:type="gramStart"/>
            <w:r w:rsidRPr="0079706D">
              <w:rPr>
                <w:rFonts w:ascii="Times New Roman" w:hAnsi="Times New Roman" w:cs="Times New Roman"/>
                <w:sz w:val="22"/>
                <w:szCs w:val="22"/>
              </w:rPr>
              <w:t>notes.</w:t>
            </w:r>
            <w:proofErr w:type="gramEnd"/>
            <w:r w:rsidR="00C61FA9">
              <w:rPr>
                <w:rFonts w:ascii="Times New Roman" w:hAnsi="Times New Roman" w:cs="Times New Roman"/>
                <w:sz w:val="22"/>
                <w:szCs w:val="22"/>
              </w:rPr>
              <w:t xml:space="preserve"> </w:t>
            </w:r>
            <w:r w:rsidR="00C61FA9" w:rsidRPr="00C61FA9">
              <w:rPr>
                <w:rFonts w:ascii="Times New Roman" w:hAnsi="Times New Roman" w:cs="Times New Roman"/>
                <w:b/>
                <w:sz w:val="22"/>
                <w:szCs w:val="22"/>
              </w:rPr>
              <w:t>Handout #2</w:t>
            </w:r>
            <w:r w:rsidR="00C61FA9">
              <w:rPr>
                <w:rFonts w:ascii="Times New Roman" w:hAnsi="Times New Roman" w:cs="Times New Roman"/>
                <w:b/>
                <w:sz w:val="22"/>
                <w:szCs w:val="22"/>
              </w:rPr>
              <w:t xml:space="preserve"> </w:t>
            </w:r>
            <w:r w:rsidR="00C61FA9">
              <w:rPr>
                <w:rFonts w:ascii="Times New Roman" w:hAnsi="Times New Roman" w:cs="Times New Roman"/>
                <w:b/>
                <w:color w:val="5B9BD5" w:themeColor="accent1"/>
                <w:sz w:val="22"/>
                <w:szCs w:val="22"/>
              </w:rPr>
              <w:t>Link</w:t>
            </w:r>
          </w:p>
          <w:p w14:paraId="62331EF4" w14:textId="77777777" w:rsidR="00C61FA9" w:rsidRDefault="00C61FA9" w:rsidP="006731D9">
            <w:pPr>
              <w:rPr>
                <w:rFonts w:ascii="Times New Roman" w:hAnsi="Times New Roman" w:cs="Times New Roman"/>
                <w:sz w:val="22"/>
                <w:szCs w:val="22"/>
              </w:rPr>
            </w:pPr>
          </w:p>
          <w:p w14:paraId="5E3754D3" w14:textId="77777777" w:rsidR="00C61FA9" w:rsidRPr="0079706D" w:rsidRDefault="00C61FA9" w:rsidP="00C61FA9">
            <w:pPr>
              <w:pStyle w:val="Heading3"/>
              <w:rPr>
                <w:rFonts w:cs="Times New Roman"/>
                <w:sz w:val="22"/>
                <w:szCs w:val="22"/>
              </w:rPr>
            </w:pPr>
            <w:r w:rsidRPr="0079706D">
              <w:rPr>
                <w:rFonts w:cs="Times New Roman"/>
                <w:sz w:val="22"/>
                <w:szCs w:val="22"/>
              </w:rPr>
              <w:t>Teacher Notes: Types of Counterplans (1/2)</w:t>
            </w:r>
          </w:p>
          <w:p w14:paraId="0BBE08DC" w14:textId="77777777" w:rsidR="00C61FA9" w:rsidRPr="0079706D" w:rsidRDefault="00C61FA9" w:rsidP="00C61FA9">
            <w:pPr>
              <w:rPr>
                <w:rFonts w:ascii="Times New Roman" w:hAnsi="Times New Roman" w:cs="Times New Roman"/>
                <w:sz w:val="22"/>
                <w:szCs w:val="22"/>
              </w:rPr>
            </w:pPr>
            <w:r w:rsidRPr="0079706D">
              <w:rPr>
                <w:rFonts w:ascii="Times New Roman" w:hAnsi="Times New Roman" w:cs="Times New Roman"/>
                <w:sz w:val="22"/>
                <w:szCs w:val="22"/>
              </w:rPr>
              <w:t>In this section we’ll be broadening our scope to talk about different types of counterplans and the affirmative objections against them.  We’ll also be covering negative responses to those objections.  The best way to teach this section would be to create example scenarios and have the students reach these conclusions on their own.  (</w:t>
            </w:r>
            <w:proofErr w:type="spellStart"/>
            <w:r w:rsidRPr="0079706D">
              <w:rPr>
                <w:rFonts w:ascii="Times New Roman" w:hAnsi="Times New Roman" w:cs="Times New Roman"/>
                <w:sz w:val="22"/>
                <w:szCs w:val="22"/>
              </w:rPr>
              <w:t>Ie</w:t>
            </w:r>
            <w:proofErr w:type="spellEnd"/>
            <w:r w:rsidRPr="0079706D">
              <w:rPr>
                <w:rFonts w:ascii="Times New Roman" w:hAnsi="Times New Roman" w:cs="Times New Roman"/>
                <w:sz w:val="22"/>
                <w:szCs w:val="22"/>
              </w:rPr>
              <w:t xml:space="preserve">. Ask why </w:t>
            </w:r>
            <w:r w:rsidRPr="0079706D">
              <w:rPr>
                <w:rFonts w:ascii="Times New Roman" w:hAnsi="Times New Roman" w:cs="Times New Roman"/>
                <w:sz w:val="22"/>
                <w:szCs w:val="22"/>
              </w:rPr>
              <w:lastRenderedPageBreak/>
              <w:t xml:space="preserve">is this bad?  Why is this good? What’s the answer to this argument? </w:t>
            </w:r>
            <w:proofErr w:type="spellStart"/>
            <w:r w:rsidRPr="0079706D">
              <w:rPr>
                <w:rFonts w:ascii="Times New Roman" w:hAnsi="Times New Roman" w:cs="Times New Roman"/>
                <w:sz w:val="22"/>
                <w:szCs w:val="22"/>
              </w:rPr>
              <w:t>Etc</w:t>
            </w:r>
            <w:proofErr w:type="spellEnd"/>
            <w:r w:rsidRPr="0079706D">
              <w:rPr>
                <w:rFonts w:ascii="Times New Roman" w:hAnsi="Times New Roman" w:cs="Times New Roman"/>
                <w:sz w:val="22"/>
                <w:szCs w:val="22"/>
              </w:rPr>
              <w:t>)</w:t>
            </w:r>
          </w:p>
          <w:p w14:paraId="14668A1C" w14:textId="77777777" w:rsidR="00C61FA9" w:rsidRPr="0079706D" w:rsidRDefault="00C61FA9" w:rsidP="00C61FA9">
            <w:pPr>
              <w:rPr>
                <w:rFonts w:ascii="Times New Roman" w:hAnsi="Times New Roman" w:cs="Times New Roman"/>
                <w:sz w:val="22"/>
                <w:szCs w:val="22"/>
              </w:rPr>
            </w:pPr>
          </w:p>
          <w:p w14:paraId="3CCD11C3" w14:textId="77777777" w:rsidR="00C61FA9" w:rsidRPr="0079706D" w:rsidRDefault="00C61FA9" w:rsidP="00C61FA9">
            <w:pPr>
              <w:rPr>
                <w:rFonts w:ascii="Times New Roman" w:hAnsi="Times New Roman" w:cs="Times New Roman"/>
                <w:sz w:val="22"/>
                <w:szCs w:val="22"/>
              </w:rPr>
            </w:pPr>
            <w:r w:rsidRPr="0079706D">
              <w:rPr>
                <w:rFonts w:ascii="Times New Roman" w:hAnsi="Times New Roman" w:cs="Times New Roman"/>
                <w:sz w:val="22"/>
                <w:szCs w:val="22"/>
              </w:rPr>
              <w:t xml:space="preserve">Many of the arguments the affirmative and negative would make to object to or answer theory are repetitive from type to type.  This is normal.  The basic argument the affirmative will make is that </w:t>
            </w:r>
            <w:proofErr w:type="spellStart"/>
            <w:r w:rsidRPr="0079706D">
              <w:rPr>
                <w:rFonts w:ascii="Times New Roman" w:hAnsi="Times New Roman" w:cs="Times New Roman"/>
                <w:sz w:val="22"/>
                <w:szCs w:val="22"/>
              </w:rPr>
              <w:t>its</w:t>
            </w:r>
            <w:proofErr w:type="spellEnd"/>
            <w:r w:rsidRPr="0079706D">
              <w:rPr>
                <w:rFonts w:ascii="Times New Roman" w:hAnsi="Times New Roman" w:cs="Times New Roman"/>
                <w:sz w:val="22"/>
                <w:szCs w:val="22"/>
              </w:rPr>
              <w:t xml:space="preserve"> unfair or unpredictable for the negative team to read the counterplan.  The basic negative response will be that </w:t>
            </w:r>
            <w:proofErr w:type="spellStart"/>
            <w:r w:rsidRPr="0079706D">
              <w:rPr>
                <w:rFonts w:ascii="Times New Roman" w:hAnsi="Times New Roman" w:cs="Times New Roman"/>
                <w:sz w:val="22"/>
                <w:szCs w:val="22"/>
              </w:rPr>
              <w:t>its</w:t>
            </w:r>
            <w:proofErr w:type="spellEnd"/>
            <w:r w:rsidRPr="0079706D">
              <w:rPr>
                <w:rFonts w:ascii="Times New Roman" w:hAnsi="Times New Roman" w:cs="Times New Roman"/>
                <w:sz w:val="22"/>
                <w:szCs w:val="22"/>
              </w:rPr>
              <w:t xml:space="preserve"> important for negative flexibility and ground for them to get to read any argument they so choose. </w:t>
            </w:r>
          </w:p>
          <w:p w14:paraId="222F4B85" w14:textId="77777777" w:rsidR="00C61FA9" w:rsidRPr="0079706D" w:rsidRDefault="00C61FA9" w:rsidP="00C61FA9">
            <w:pPr>
              <w:rPr>
                <w:rFonts w:ascii="Times New Roman" w:hAnsi="Times New Roman" w:cs="Times New Roman"/>
                <w:sz w:val="22"/>
                <w:szCs w:val="22"/>
              </w:rPr>
            </w:pPr>
          </w:p>
          <w:p w14:paraId="0B70F374" w14:textId="77777777" w:rsidR="00C61FA9" w:rsidRPr="0079706D" w:rsidRDefault="00C61FA9" w:rsidP="00C61FA9">
            <w:pPr>
              <w:rPr>
                <w:rFonts w:ascii="Times New Roman" w:hAnsi="Times New Roman" w:cs="Times New Roman"/>
                <w:b/>
                <w:sz w:val="22"/>
                <w:szCs w:val="22"/>
              </w:rPr>
            </w:pPr>
            <w:r w:rsidRPr="0079706D">
              <w:rPr>
                <w:rFonts w:ascii="Times New Roman" w:hAnsi="Times New Roman" w:cs="Times New Roman"/>
                <w:b/>
                <w:sz w:val="22"/>
                <w:szCs w:val="22"/>
              </w:rPr>
              <w:t xml:space="preserve">The below list is not exhaustive of affirmative or negative responses; it is merely to get the ball rolling on discussions of theory in your classroom.  </w:t>
            </w:r>
          </w:p>
          <w:p w14:paraId="07385D38" w14:textId="77777777" w:rsidR="00C61FA9" w:rsidRPr="0079706D" w:rsidRDefault="00C61FA9" w:rsidP="00C61FA9">
            <w:pPr>
              <w:rPr>
                <w:rFonts w:ascii="Times New Roman" w:hAnsi="Times New Roman" w:cs="Times New Roman"/>
                <w:sz w:val="22"/>
                <w:szCs w:val="22"/>
              </w:rPr>
            </w:pPr>
          </w:p>
          <w:p w14:paraId="185CEA0A" w14:textId="77777777" w:rsidR="00C61FA9" w:rsidRPr="0079706D" w:rsidRDefault="00C61FA9" w:rsidP="00C61FA9">
            <w:pPr>
              <w:rPr>
                <w:rFonts w:ascii="Times New Roman" w:hAnsi="Times New Roman" w:cs="Times New Roman"/>
                <w:sz w:val="22"/>
                <w:szCs w:val="22"/>
              </w:rPr>
            </w:pPr>
            <w:r w:rsidRPr="0079706D">
              <w:rPr>
                <w:rFonts w:ascii="Times New Roman" w:hAnsi="Times New Roman" w:cs="Times New Roman"/>
                <w:b/>
                <w:sz w:val="22"/>
                <w:szCs w:val="22"/>
              </w:rPr>
              <w:t>Process counterplans</w:t>
            </w:r>
            <w:r w:rsidRPr="0079706D">
              <w:rPr>
                <w:rFonts w:ascii="Times New Roman" w:hAnsi="Times New Roman" w:cs="Times New Roman"/>
                <w:sz w:val="22"/>
                <w:szCs w:val="22"/>
              </w:rPr>
              <w:t xml:space="preserve">- As you have learned in the counterplan lecture, process counterplans change the process by which the affirmative’s plan is implemented.  A good example of this is a counterplan that consults another country before doing the affirmative’s plan.  The affirmative may object to this on the grounds that process counterplans do the whole affirmative with the exception of the implementation.  Affirmatives should also argue that this steals affirmative ground and makes it impossible for them to answer because they’d have to make arguments against their own affirmative.  There </w:t>
            </w:r>
            <w:proofErr w:type="gramStart"/>
            <w:r w:rsidRPr="0079706D">
              <w:rPr>
                <w:rFonts w:ascii="Times New Roman" w:hAnsi="Times New Roman" w:cs="Times New Roman"/>
                <w:sz w:val="22"/>
                <w:szCs w:val="22"/>
              </w:rPr>
              <w:t>are</w:t>
            </w:r>
            <w:proofErr w:type="gramEnd"/>
            <w:r w:rsidRPr="0079706D">
              <w:rPr>
                <w:rFonts w:ascii="Times New Roman" w:hAnsi="Times New Roman" w:cs="Times New Roman"/>
                <w:sz w:val="22"/>
                <w:szCs w:val="22"/>
              </w:rPr>
              <w:t xml:space="preserve"> also an infinite amount of processes that the negative could pick and its impossible for the affirmative to prepare responses against all of them.  </w:t>
            </w:r>
          </w:p>
          <w:p w14:paraId="3F8B3A0E" w14:textId="77777777" w:rsidR="00C61FA9" w:rsidRPr="0079706D" w:rsidRDefault="00C61FA9" w:rsidP="00C61FA9">
            <w:pPr>
              <w:rPr>
                <w:rFonts w:ascii="Times New Roman" w:hAnsi="Times New Roman" w:cs="Times New Roman"/>
                <w:sz w:val="22"/>
                <w:szCs w:val="22"/>
              </w:rPr>
            </w:pPr>
            <w:r w:rsidRPr="0079706D">
              <w:rPr>
                <w:rFonts w:ascii="Times New Roman" w:hAnsi="Times New Roman" w:cs="Times New Roman"/>
                <w:sz w:val="22"/>
                <w:szCs w:val="22"/>
              </w:rPr>
              <w:t xml:space="preserve">The negative should respond to these arguments by claiming the affirmative picked their process and should defend it.  They can also make arguments that debating about the implementation of the plan is good for education as it is what real policy makers do all the time.  </w:t>
            </w:r>
          </w:p>
          <w:p w14:paraId="5B3EFC4F" w14:textId="77777777" w:rsidR="00C61FA9" w:rsidRPr="0079706D" w:rsidRDefault="00C61FA9" w:rsidP="00C61FA9">
            <w:pPr>
              <w:rPr>
                <w:rFonts w:ascii="Times New Roman" w:hAnsi="Times New Roman" w:cs="Times New Roman"/>
                <w:sz w:val="22"/>
                <w:szCs w:val="22"/>
              </w:rPr>
            </w:pPr>
          </w:p>
          <w:p w14:paraId="1A6238A5" w14:textId="77777777" w:rsidR="00C61FA9" w:rsidRPr="0079706D" w:rsidRDefault="00C61FA9" w:rsidP="00C61FA9">
            <w:pPr>
              <w:rPr>
                <w:rFonts w:ascii="Times New Roman" w:hAnsi="Times New Roman" w:cs="Times New Roman"/>
                <w:sz w:val="22"/>
                <w:szCs w:val="22"/>
              </w:rPr>
            </w:pPr>
            <w:r w:rsidRPr="0079706D">
              <w:rPr>
                <w:rFonts w:ascii="Times New Roman" w:hAnsi="Times New Roman" w:cs="Times New Roman"/>
                <w:b/>
                <w:sz w:val="22"/>
                <w:szCs w:val="22"/>
              </w:rPr>
              <w:t>Agent Counterplans</w:t>
            </w:r>
            <w:r w:rsidRPr="0079706D">
              <w:rPr>
                <w:rFonts w:ascii="Times New Roman" w:hAnsi="Times New Roman" w:cs="Times New Roman"/>
                <w:sz w:val="22"/>
                <w:szCs w:val="22"/>
              </w:rPr>
              <w:t xml:space="preserve">- agent counterplans are similar to process counterplans.  These change the actor of the plan to a different agent within the federal government.  A good example of this is reading an executive order counterplan against an affirmative that uses the congress.  Affirmatives may object to these counterplans on the grounds that there </w:t>
            </w:r>
            <w:proofErr w:type="gramStart"/>
            <w:r w:rsidRPr="0079706D">
              <w:rPr>
                <w:rFonts w:ascii="Times New Roman" w:hAnsi="Times New Roman" w:cs="Times New Roman"/>
                <w:sz w:val="22"/>
                <w:szCs w:val="22"/>
              </w:rPr>
              <w:t>are</w:t>
            </w:r>
            <w:proofErr w:type="gramEnd"/>
            <w:r w:rsidRPr="0079706D">
              <w:rPr>
                <w:rFonts w:ascii="Times New Roman" w:hAnsi="Times New Roman" w:cs="Times New Roman"/>
                <w:sz w:val="22"/>
                <w:szCs w:val="22"/>
              </w:rPr>
              <w:t xml:space="preserve"> a large amount of agents that the negative could choose from or that the agent chosen is unpredictable for the affirmative to research.  The negative could respond to these arguments by saying that </w:t>
            </w:r>
            <w:proofErr w:type="spellStart"/>
            <w:r w:rsidRPr="0079706D">
              <w:rPr>
                <w:rFonts w:ascii="Times New Roman" w:hAnsi="Times New Roman" w:cs="Times New Roman"/>
                <w:sz w:val="22"/>
                <w:szCs w:val="22"/>
              </w:rPr>
              <w:t>its</w:t>
            </w:r>
            <w:proofErr w:type="spellEnd"/>
            <w:r w:rsidRPr="0079706D">
              <w:rPr>
                <w:rFonts w:ascii="Times New Roman" w:hAnsi="Times New Roman" w:cs="Times New Roman"/>
                <w:sz w:val="22"/>
                <w:szCs w:val="22"/>
              </w:rPr>
              <w:t xml:space="preserve"> important to test which actor is best to do the plan.  They could make similar arguments from the process counterplan section and say that the implementation of the plan is important to learn about and its real life policy making to determine the best actor for the job.  </w:t>
            </w:r>
          </w:p>
          <w:p w14:paraId="4523D288" w14:textId="77777777" w:rsidR="00C61FA9" w:rsidRPr="0079706D" w:rsidRDefault="00C61FA9" w:rsidP="00C61FA9">
            <w:pPr>
              <w:rPr>
                <w:rFonts w:ascii="Times New Roman" w:hAnsi="Times New Roman" w:cs="Times New Roman"/>
                <w:sz w:val="22"/>
                <w:szCs w:val="22"/>
              </w:rPr>
            </w:pPr>
          </w:p>
          <w:p w14:paraId="0A5074EA" w14:textId="77777777" w:rsidR="00C61FA9" w:rsidRPr="0079706D" w:rsidRDefault="00C61FA9" w:rsidP="00C61FA9">
            <w:pPr>
              <w:rPr>
                <w:rFonts w:ascii="Times New Roman" w:hAnsi="Times New Roman" w:cs="Times New Roman"/>
                <w:sz w:val="22"/>
                <w:szCs w:val="22"/>
              </w:rPr>
            </w:pPr>
            <w:r w:rsidRPr="0079706D">
              <w:rPr>
                <w:rFonts w:ascii="Times New Roman" w:hAnsi="Times New Roman" w:cs="Times New Roman"/>
                <w:b/>
                <w:sz w:val="22"/>
                <w:szCs w:val="22"/>
              </w:rPr>
              <w:t>States Counterplans</w:t>
            </w:r>
            <w:r w:rsidRPr="0079706D">
              <w:rPr>
                <w:rFonts w:ascii="Times New Roman" w:hAnsi="Times New Roman" w:cs="Times New Roman"/>
                <w:sz w:val="22"/>
                <w:szCs w:val="22"/>
              </w:rPr>
              <w:t xml:space="preserve">- (Or 50 State Fiat)- the states counterplan has the 50 state governments do the plan instead of the federal government.  This will be an especially common counterplan on the education topic.  Affirmative teams may object to this counterplan because the negative </w:t>
            </w:r>
            <w:r w:rsidRPr="0079706D">
              <w:rPr>
                <w:rFonts w:ascii="Times New Roman" w:hAnsi="Times New Roman" w:cs="Times New Roman"/>
                <w:sz w:val="22"/>
                <w:szCs w:val="22"/>
              </w:rPr>
              <w:lastRenderedPageBreak/>
              <w:t xml:space="preserve">team will be </w:t>
            </w:r>
            <w:proofErr w:type="spellStart"/>
            <w:r w:rsidRPr="0079706D">
              <w:rPr>
                <w:rFonts w:ascii="Times New Roman" w:hAnsi="Times New Roman" w:cs="Times New Roman"/>
                <w:sz w:val="22"/>
                <w:szCs w:val="22"/>
              </w:rPr>
              <w:t>fiating</w:t>
            </w:r>
            <w:proofErr w:type="spellEnd"/>
            <w:r w:rsidRPr="0079706D">
              <w:rPr>
                <w:rFonts w:ascii="Times New Roman" w:hAnsi="Times New Roman" w:cs="Times New Roman"/>
                <w:sz w:val="22"/>
                <w:szCs w:val="22"/>
              </w:rPr>
              <w:t xml:space="preserve"> the action of 50 state governments compared to them only getting to fiat </w:t>
            </w:r>
          </w:p>
          <w:p w14:paraId="4BA1EFC0" w14:textId="77777777" w:rsidR="00C61FA9" w:rsidRPr="0079706D" w:rsidRDefault="00C61FA9" w:rsidP="00C61FA9">
            <w:pPr>
              <w:pStyle w:val="Heading3"/>
              <w:rPr>
                <w:rFonts w:cs="Times New Roman"/>
                <w:sz w:val="22"/>
                <w:szCs w:val="22"/>
              </w:rPr>
            </w:pPr>
            <w:r w:rsidRPr="0079706D">
              <w:rPr>
                <w:rFonts w:cs="Times New Roman"/>
                <w:sz w:val="22"/>
                <w:szCs w:val="22"/>
              </w:rPr>
              <w:t>Teacher Notes: Types of Counterplans (2/2)</w:t>
            </w:r>
          </w:p>
          <w:p w14:paraId="1E77822D" w14:textId="77777777" w:rsidR="00C61FA9" w:rsidRPr="0079706D" w:rsidRDefault="00C61FA9" w:rsidP="00C61FA9">
            <w:pPr>
              <w:rPr>
                <w:rFonts w:ascii="Times New Roman" w:hAnsi="Times New Roman" w:cs="Times New Roman"/>
                <w:sz w:val="22"/>
                <w:szCs w:val="22"/>
              </w:rPr>
            </w:pPr>
          </w:p>
          <w:p w14:paraId="69C9C1A0" w14:textId="77777777" w:rsidR="00C61FA9" w:rsidRPr="0079706D" w:rsidRDefault="00C61FA9" w:rsidP="00C61FA9">
            <w:pPr>
              <w:rPr>
                <w:rFonts w:ascii="Times New Roman" w:hAnsi="Times New Roman" w:cs="Times New Roman"/>
                <w:sz w:val="22"/>
                <w:szCs w:val="22"/>
              </w:rPr>
            </w:pPr>
            <w:r w:rsidRPr="0079706D">
              <w:rPr>
                <w:rFonts w:ascii="Times New Roman" w:hAnsi="Times New Roman" w:cs="Times New Roman"/>
                <w:sz w:val="22"/>
                <w:szCs w:val="22"/>
              </w:rPr>
              <w:t xml:space="preserve">the federal government.  The affirmative may also claim that having to do research against all fifty states is an impossible and unpredictable burden on the affirmative.  Finally, affirmative teams could also make the argument that it’s not ‘real world’ for all 50 states to act together and so its extra unpredictable for the counterplan to mandate that.  The negative should respond to these arguments by claiming that they are testing the world federal government in the resolution so using the states would be predictable.  The negative can augment this argument by reading evidence (especially on the education topic) that the state governments are involved in the decision making of the plan (so therefore it is predictable).  The negative can also make an argument that reading the states counterplan limits out affirmatives on the topic (because they would lose) that do not have a federal government key warrant.  This the negative would claim, makes debate better.  Finally, the negative could again say that implementation is important to education and the state governments are a part of policy making that we should learn about. </w:t>
            </w:r>
          </w:p>
          <w:p w14:paraId="7C1609B0" w14:textId="77777777" w:rsidR="00C61FA9" w:rsidRPr="0079706D" w:rsidRDefault="00C61FA9" w:rsidP="00C61FA9">
            <w:pPr>
              <w:rPr>
                <w:rFonts w:ascii="Times New Roman" w:hAnsi="Times New Roman" w:cs="Times New Roman"/>
                <w:sz w:val="22"/>
                <w:szCs w:val="22"/>
              </w:rPr>
            </w:pPr>
          </w:p>
          <w:p w14:paraId="747E9AB9" w14:textId="77777777" w:rsidR="00C61FA9" w:rsidRPr="0079706D" w:rsidRDefault="00C61FA9" w:rsidP="00C61FA9">
            <w:pPr>
              <w:rPr>
                <w:rFonts w:ascii="Times New Roman" w:hAnsi="Times New Roman" w:cs="Times New Roman"/>
                <w:sz w:val="22"/>
                <w:szCs w:val="22"/>
              </w:rPr>
            </w:pPr>
            <w:r w:rsidRPr="0079706D">
              <w:rPr>
                <w:rFonts w:ascii="Times New Roman" w:hAnsi="Times New Roman" w:cs="Times New Roman"/>
                <w:b/>
                <w:sz w:val="22"/>
                <w:szCs w:val="22"/>
              </w:rPr>
              <w:t>Plan Inclusive Counterplans (or PICs)-</w:t>
            </w:r>
            <w:r w:rsidRPr="0079706D">
              <w:rPr>
                <w:rFonts w:ascii="Times New Roman" w:hAnsi="Times New Roman" w:cs="Times New Roman"/>
                <w:sz w:val="22"/>
                <w:szCs w:val="22"/>
              </w:rPr>
              <w:t xml:space="preserve"> PICs are a type of counterplan that does the whole affirmative minus one small part.  See the counterplan lecture of a specific example of this counterplan.  Affirmative teams might object to these counterplans because they steal the affirmative’s ground because it does nearly the whole </w:t>
            </w:r>
            <w:proofErr w:type="spellStart"/>
            <w:r w:rsidRPr="0079706D">
              <w:rPr>
                <w:rFonts w:ascii="Times New Roman" w:hAnsi="Times New Roman" w:cs="Times New Roman"/>
                <w:sz w:val="22"/>
                <w:szCs w:val="22"/>
              </w:rPr>
              <w:t>aff</w:t>
            </w:r>
            <w:proofErr w:type="spellEnd"/>
            <w:r w:rsidRPr="0079706D">
              <w:rPr>
                <w:rFonts w:ascii="Times New Roman" w:hAnsi="Times New Roman" w:cs="Times New Roman"/>
                <w:sz w:val="22"/>
                <w:szCs w:val="22"/>
              </w:rPr>
              <w:t xml:space="preserve">.  They also make the affirmative defend every small portion of the plan which they may claim is an impossible burden.  The affirmative may also claim it causes them to next time write a vaguer plan text so the negative cannot pic out of certain parts of the </w:t>
            </w:r>
            <w:proofErr w:type="spellStart"/>
            <w:r w:rsidRPr="0079706D">
              <w:rPr>
                <w:rFonts w:ascii="Times New Roman" w:hAnsi="Times New Roman" w:cs="Times New Roman"/>
                <w:sz w:val="22"/>
                <w:szCs w:val="22"/>
              </w:rPr>
              <w:t>aff</w:t>
            </w:r>
            <w:proofErr w:type="spellEnd"/>
            <w:r w:rsidRPr="0079706D">
              <w:rPr>
                <w:rFonts w:ascii="Times New Roman" w:hAnsi="Times New Roman" w:cs="Times New Roman"/>
                <w:sz w:val="22"/>
                <w:szCs w:val="22"/>
              </w:rPr>
              <w:t xml:space="preserve">.  Vague plan writing is bad (according to the affirmative) because we will never debate about the specifics of the policy.  Negative teams will respond by saying that PICs are good because they force the affirmative to defend each part of their plan.  Affirmative teams will really have to consider what they put in the plan text and be able to defend each part of it.  They also can claim that its critical for negative ground, and vital for education as it allows us to learn about the intricacies of the policy presented.  Finally, they can claim it is real world as policy makers amend proposals and elimination sections to find the best policy option. </w:t>
            </w:r>
          </w:p>
          <w:p w14:paraId="380299BA" w14:textId="77777777" w:rsidR="00C61FA9" w:rsidRPr="0079706D" w:rsidRDefault="00C61FA9" w:rsidP="00C61FA9">
            <w:pPr>
              <w:rPr>
                <w:rFonts w:ascii="Times New Roman" w:hAnsi="Times New Roman" w:cs="Times New Roman"/>
                <w:sz w:val="22"/>
                <w:szCs w:val="22"/>
              </w:rPr>
            </w:pPr>
          </w:p>
          <w:p w14:paraId="56D04B69" w14:textId="77777777" w:rsidR="00C61FA9" w:rsidRPr="0079706D" w:rsidRDefault="00C61FA9" w:rsidP="00C61FA9">
            <w:pPr>
              <w:rPr>
                <w:rFonts w:ascii="Times New Roman" w:hAnsi="Times New Roman" w:cs="Times New Roman"/>
                <w:sz w:val="22"/>
                <w:szCs w:val="22"/>
              </w:rPr>
            </w:pPr>
            <w:r w:rsidRPr="0079706D">
              <w:rPr>
                <w:rFonts w:ascii="Times New Roman" w:hAnsi="Times New Roman" w:cs="Times New Roman"/>
                <w:sz w:val="22"/>
                <w:szCs w:val="22"/>
              </w:rPr>
              <w:br w:type="page"/>
            </w:r>
          </w:p>
          <w:p w14:paraId="032E9376" w14:textId="5DC99E2B" w:rsidR="00C61FA9" w:rsidRPr="0079706D" w:rsidRDefault="00C61FA9" w:rsidP="006731D9">
            <w:pPr>
              <w:rPr>
                <w:rFonts w:ascii="Times New Roman" w:hAnsi="Times New Roman" w:cs="Times New Roman"/>
                <w:sz w:val="22"/>
                <w:szCs w:val="22"/>
              </w:rPr>
            </w:pPr>
          </w:p>
        </w:tc>
      </w:tr>
      <w:tr w:rsidR="00C96E8D" w:rsidRPr="0079706D" w14:paraId="775214ED" w14:textId="77777777" w:rsidTr="00C96E8D">
        <w:trPr>
          <w:trHeight w:val="992"/>
        </w:trPr>
        <w:tc>
          <w:tcPr>
            <w:tcW w:w="1385" w:type="dxa"/>
          </w:tcPr>
          <w:p w14:paraId="08ED0DF2" w14:textId="381B5415" w:rsidR="00C96E8D" w:rsidRPr="0079706D" w:rsidRDefault="0079706D" w:rsidP="00C96E8D">
            <w:pPr>
              <w:rPr>
                <w:rFonts w:ascii="Times New Roman" w:hAnsi="Times New Roman" w:cs="Times New Roman"/>
                <w:b/>
                <w:sz w:val="22"/>
                <w:szCs w:val="22"/>
              </w:rPr>
            </w:pPr>
            <w:r>
              <w:rPr>
                <w:rFonts w:ascii="Times New Roman" w:hAnsi="Times New Roman" w:cs="Times New Roman"/>
                <w:b/>
                <w:sz w:val="22"/>
                <w:szCs w:val="22"/>
              </w:rPr>
              <w:lastRenderedPageBreak/>
              <w:t>1</w:t>
            </w:r>
            <w:r w:rsidR="00AC1D88" w:rsidRPr="0079706D">
              <w:rPr>
                <w:rFonts w:ascii="Times New Roman" w:hAnsi="Times New Roman" w:cs="Times New Roman"/>
                <w:b/>
                <w:sz w:val="22"/>
                <w:szCs w:val="22"/>
              </w:rPr>
              <w:t>.5</w:t>
            </w:r>
          </w:p>
        </w:tc>
        <w:tc>
          <w:tcPr>
            <w:tcW w:w="1457" w:type="dxa"/>
          </w:tcPr>
          <w:p w14:paraId="093CB317" w14:textId="77777777" w:rsidR="00C96E8D" w:rsidRPr="0079706D" w:rsidRDefault="00C96E8D" w:rsidP="00C96E8D">
            <w:pPr>
              <w:rPr>
                <w:rFonts w:ascii="Times New Roman" w:hAnsi="Times New Roman" w:cs="Times New Roman"/>
                <w:b/>
                <w:sz w:val="22"/>
                <w:szCs w:val="22"/>
              </w:rPr>
            </w:pPr>
          </w:p>
          <w:p w14:paraId="78AF3957" w14:textId="31D3732A" w:rsidR="00C96E8D" w:rsidRPr="0079706D" w:rsidRDefault="00603520" w:rsidP="00C96E8D">
            <w:pPr>
              <w:rPr>
                <w:rFonts w:ascii="Times New Roman" w:hAnsi="Times New Roman" w:cs="Times New Roman"/>
                <w:b/>
                <w:sz w:val="22"/>
                <w:szCs w:val="22"/>
              </w:rPr>
            </w:pPr>
            <w:r w:rsidRPr="0079706D">
              <w:rPr>
                <w:rFonts w:ascii="Times New Roman" w:hAnsi="Times New Roman" w:cs="Times New Roman"/>
                <w:b/>
                <w:sz w:val="22"/>
                <w:szCs w:val="22"/>
              </w:rPr>
              <w:t>10 Mins</w:t>
            </w:r>
          </w:p>
        </w:tc>
        <w:tc>
          <w:tcPr>
            <w:tcW w:w="6508" w:type="dxa"/>
          </w:tcPr>
          <w:p w14:paraId="202EFBDA" w14:textId="17A3FA6F" w:rsidR="00C96E8D" w:rsidRDefault="00603520" w:rsidP="00603520">
            <w:pPr>
              <w:rPr>
                <w:rFonts w:ascii="Times New Roman" w:hAnsi="Times New Roman" w:cs="Times New Roman"/>
                <w:sz w:val="22"/>
                <w:szCs w:val="22"/>
              </w:rPr>
            </w:pPr>
            <w:r w:rsidRPr="0079706D">
              <w:rPr>
                <w:rFonts w:ascii="Times New Roman" w:hAnsi="Times New Roman" w:cs="Times New Roman"/>
                <w:b/>
                <w:sz w:val="22"/>
                <w:szCs w:val="22"/>
              </w:rPr>
              <w:t>Debating theory-</w:t>
            </w:r>
            <w:r w:rsidRPr="0079706D">
              <w:rPr>
                <w:rFonts w:ascii="Times New Roman" w:hAnsi="Times New Roman" w:cs="Times New Roman"/>
                <w:sz w:val="22"/>
                <w:szCs w:val="22"/>
              </w:rPr>
              <w:t xml:space="preserve"> This section should first start with a discussion and tips for debating theory using the notes provided.  Second, set up the activity included </w:t>
            </w:r>
            <w:r w:rsidR="00C61FA9" w:rsidRPr="00C61FA9">
              <w:rPr>
                <w:rFonts w:ascii="Times New Roman" w:hAnsi="Times New Roman" w:cs="Times New Roman"/>
                <w:b/>
                <w:sz w:val="22"/>
                <w:szCs w:val="22"/>
              </w:rPr>
              <w:t>Handout #3</w:t>
            </w:r>
            <w:r w:rsidR="00C61FA9">
              <w:rPr>
                <w:rFonts w:ascii="Times New Roman" w:hAnsi="Times New Roman" w:cs="Times New Roman"/>
                <w:sz w:val="22"/>
                <w:szCs w:val="22"/>
              </w:rPr>
              <w:t>.</w:t>
            </w:r>
            <w:r w:rsidRPr="0079706D">
              <w:rPr>
                <w:rFonts w:ascii="Times New Roman" w:hAnsi="Times New Roman" w:cs="Times New Roman"/>
                <w:sz w:val="22"/>
                <w:szCs w:val="22"/>
              </w:rPr>
              <w:t xml:space="preserve">  Theory mini debates can be done for homework or extended to the second day.  </w:t>
            </w:r>
          </w:p>
          <w:p w14:paraId="4580AD37" w14:textId="77777777" w:rsidR="00C61FA9" w:rsidRDefault="00C61FA9" w:rsidP="00603520">
            <w:pPr>
              <w:rPr>
                <w:rFonts w:ascii="Times New Roman" w:hAnsi="Times New Roman" w:cs="Times New Roman"/>
                <w:sz w:val="22"/>
                <w:szCs w:val="22"/>
              </w:rPr>
            </w:pPr>
          </w:p>
          <w:p w14:paraId="71D95E7A" w14:textId="77777777" w:rsidR="00C61FA9" w:rsidRDefault="00C61FA9" w:rsidP="00C61FA9">
            <w:pPr>
              <w:pStyle w:val="Heading3"/>
              <w:rPr>
                <w:rFonts w:cs="Times New Roman"/>
                <w:sz w:val="22"/>
                <w:szCs w:val="22"/>
              </w:rPr>
            </w:pPr>
          </w:p>
          <w:p w14:paraId="7481FAB5" w14:textId="77777777" w:rsidR="00C61FA9" w:rsidRPr="0079706D" w:rsidRDefault="00C61FA9" w:rsidP="00C61FA9">
            <w:pPr>
              <w:pStyle w:val="Heading3"/>
              <w:rPr>
                <w:rFonts w:cs="Times New Roman"/>
                <w:sz w:val="22"/>
                <w:szCs w:val="22"/>
              </w:rPr>
            </w:pPr>
            <w:r w:rsidRPr="0079706D">
              <w:rPr>
                <w:rFonts w:cs="Times New Roman"/>
                <w:sz w:val="22"/>
                <w:szCs w:val="22"/>
              </w:rPr>
              <w:t>Teacher Notes: Debating Theory</w:t>
            </w:r>
          </w:p>
          <w:p w14:paraId="397BE8E4" w14:textId="77777777" w:rsidR="00C61FA9" w:rsidRPr="0079706D" w:rsidRDefault="00C61FA9" w:rsidP="00C61FA9">
            <w:pPr>
              <w:rPr>
                <w:rFonts w:ascii="Times New Roman" w:hAnsi="Times New Roman" w:cs="Times New Roman"/>
                <w:sz w:val="22"/>
                <w:szCs w:val="22"/>
              </w:rPr>
            </w:pPr>
          </w:p>
          <w:p w14:paraId="61A24579" w14:textId="77777777" w:rsidR="00C61FA9" w:rsidRPr="0079706D" w:rsidRDefault="00C61FA9" w:rsidP="00C61FA9">
            <w:pPr>
              <w:rPr>
                <w:rFonts w:ascii="Times New Roman" w:hAnsi="Times New Roman" w:cs="Times New Roman"/>
                <w:sz w:val="22"/>
                <w:szCs w:val="22"/>
              </w:rPr>
            </w:pPr>
            <w:r w:rsidRPr="0079706D">
              <w:rPr>
                <w:rFonts w:ascii="Times New Roman" w:hAnsi="Times New Roman" w:cs="Times New Roman"/>
                <w:sz w:val="22"/>
                <w:szCs w:val="22"/>
              </w:rPr>
              <w:t>Advancing theory in a debate is similar to debating any other argument in that you must respond to the argument your opponent made.  Below is a list of tips to facilitate better theory debates.</w:t>
            </w:r>
          </w:p>
          <w:p w14:paraId="29501A36" w14:textId="77777777" w:rsidR="00C61FA9" w:rsidRPr="0079706D" w:rsidRDefault="00C61FA9" w:rsidP="00C61FA9">
            <w:pPr>
              <w:rPr>
                <w:rFonts w:ascii="Times New Roman" w:hAnsi="Times New Roman" w:cs="Times New Roman"/>
                <w:sz w:val="22"/>
                <w:szCs w:val="22"/>
              </w:rPr>
            </w:pPr>
          </w:p>
          <w:p w14:paraId="010A48A3" w14:textId="77777777" w:rsidR="00C61FA9" w:rsidRPr="0079706D" w:rsidRDefault="00C61FA9" w:rsidP="00C61FA9">
            <w:pPr>
              <w:rPr>
                <w:rFonts w:ascii="Times New Roman" w:hAnsi="Times New Roman" w:cs="Times New Roman"/>
                <w:sz w:val="22"/>
                <w:szCs w:val="22"/>
              </w:rPr>
            </w:pPr>
            <w:r w:rsidRPr="0079706D">
              <w:rPr>
                <w:rFonts w:ascii="Times New Roman" w:hAnsi="Times New Roman" w:cs="Times New Roman"/>
                <w:sz w:val="22"/>
                <w:szCs w:val="22"/>
              </w:rPr>
              <w:t xml:space="preserve">1.  Get </w:t>
            </w:r>
            <w:proofErr w:type="gramStart"/>
            <w:r w:rsidRPr="0079706D">
              <w:rPr>
                <w:rFonts w:ascii="Times New Roman" w:hAnsi="Times New Roman" w:cs="Times New Roman"/>
                <w:sz w:val="22"/>
                <w:szCs w:val="22"/>
              </w:rPr>
              <w:t>Specific!-</w:t>
            </w:r>
            <w:proofErr w:type="gramEnd"/>
            <w:r w:rsidRPr="0079706D">
              <w:rPr>
                <w:rFonts w:ascii="Times New Roman" w:hAnsi="Times New Roman" w:cs="Times New Roman"/>
                <w:sz w:val="22"/>
                <w:szCs w:val="22"/>
              </w:rPr>
              <w:t xml:space="preserve"> Ensure that the arguments you are making respond to your opponents instead of just reading blocks.  The 2AC will introduce theory and instead of the block just reading their prepared block back at them, they should craft their responses to respond directly what the affirmative said.</w:t>
            </w:r>
          </w:p>
          <w:p w14:paraId="02913F7A" w14:textId="77777777" w:rsidR="00C61FA9" w:rsidRPr="0079706D" w:rsidRDefault="00C61FA9" w:rsidP="00C61FA9">
            <w:pPr>
              <w:rPr>
                <w:rFonts w:ascii="Times New Roman" w:hAnsi="Times New Roman" w:cs="Times New Roman"/>
                <w:sz w:val="22"/>
                <w:szCs w:val="22"/>
              </w:rPr>
            </w:pPr>
          </w:p>
          <w:p w14:paraId="193CEFE2" w14:textId="77777777" w:rsidR="00C61FA9" w:rsidRPr="0079706D" w:rsidRDefault="00C61FA9" w:rsidP="00C61FA9">
            <w:pPr>
              <w:rPr>
                <w:rFonts w:ascii="Times New Roman" w:hAnsi="Times New Roman" w:cs="Times New Roman"/>
                <w:sz w:val="22"/>
                <w:szCs w:val="22"/>
              </w:rPr>
            </w:pPr>
            <w:r w:rsidRPr="0079706D">
              <w:rPr>
                <w:rFonts w:ascii="Times New Roman" w:hAnsi="Times New Roman" w:cs="Times New Roman"/>
                <w:sz w:val="22"/>
                <w:szCs w:val="22"/>
              </w:rPr>
              <w:t xml:space="preserve">2.  Get an interpretation-Both sides should have an interpretation for the debate (similar to topicality) as to what would be ideal.  An example of this could </w:t>
            </w:r>
            <w:proofErr w:type="gramStart"/>
            <w:r w:rsidRPr="0079706D">
              <w:rPr>
                <w:rFonts w:ascii="Times New Roman" w:hAnsi="Times New Roman" w:cs="Times New Roman"/>
                <w:sz w:val="22"/>
                <w:szCs w:val="22"/>
              </w:rPr>
              <w:t>be :</w:t>
            </w:r>
            <w:proofErr w:type="gramEnd"/>
            <w:r w:rsidRPr="0079706D">
              <w:rPr>
                <w:rFonts w:ascii="Times New Roman" w:hAnsi="Times New Roman" w:cs="Times New Roman"/>
                <w:sz w:val="22"/>
                <w:szCs w:val="22"/>
              </w:rPr>
              <w:t xml:space="preserve"> negative teams get to read 1 conditional counterplan but not two or the negative gets 1 conditional counterplan and one conditional k but not more.  Both teams would then make arguments as to why their interpretation is better and why the opposing team does not meet their interpretation (again similar to a topicality debate). </w:t>
            </w:r>
          </w:p>
          <w:p w14:paraId="51CB77CB" w14:textId="77777777" w:rsidR="00C61FA9" w:rsidRPr="0079706D" w:rsidRDefault="00C61FA9" w:rsidP="00C61FA9">
            <w:pPr>
              <w:rPr>
                <w:rFonts w:ascii="Times New Roman" w:hAnsi="Times New Roman" w:cs="Times New Roman"/>
                <w:sz w:val="22"/>
                <w:szCs w:val="22"/>
              </w:rPr>
            </w:pPr>
          </w:p>
          <w:p w14:paraId="05BF8B44" w14:textId="77777777" w:rsidR="00C61FA9" w:rsidRPr="0079706D" w:rsidRDefault="00C61FA9" w:rsidP="00C61FA9">
            <w:pPr>
              <w:rPr>
                <w:rFonts w:ascii="Times New Roman" w:hAnsi="Times New Roman" w:cs="Times New Roman"/>
                <w:sz w:val="22"/>
                <w:szCs w:val="22"/>
              </w:rPr>
            </w:pPr>
            <w:r w:rsidRPr="0079706D">
              <w:rPr>
                <w:rFonts w:ascii="Times New Roman" w:hAnsi="Times New Roman" w:cs="Times New Roman"/>
                <w:sz w:val="22"/>
                <w:szCs w:val="22"/>
              </w:rPr>
              <w:t xml:space="preserve">3.  Go line by line- In the same vein as getting specific- teams should go line by line and answer every argument their opponent has made.  </w:t>
            </w:r>
          </w:p>
          <w:p w14:paraId="204E69B3" w14:textId="77777777" w:rsidR="00C61FA9" w:rsidRPr="0079706D" w:rsidRDefault="00C61FA9" w:rsidP="00C61FA9">
            <w:pPr>
              <w:rPr>
                <w:rFonts w:ascii="Times New Roman" w:hAnsi="Times New Roman" w:cs="Times New Roman"/>
                <w:sz w:val="22"/>
                <w:szCs w:val="22"/>
              </w:rPr>
            </w:pPr>
          </w:p>
          <w:p w14:paraId="7B39C221" w14:textId="77777777" w:rsidR="00C61FA9" w:rsidRPr="0079706D" w:rsidRDefault="00C61FA9" w:rsidP="00C61FA9">
            <w:pPr>
              <w:rPr>
                <w:rFonts w:ascii="Times New Roman" w:hAnsi="Times New Roman" w:cs="Times New Roman"/>
                <w:sz w:val="22"/>
                <w:szCs w:val="22"/>
              </w:rPr>
            </w:pPr>
            <w:r w:rsidRPr="0079706D">
              <w:rPr>
                <w:rFonts w:ascii="Times New Roman" w:hAnsi="Times New Roman" w:cs="Times New Roman"/>
                <w:sz w:val="22"/>
                <w:szCs w:val="22"/>
              </w:rPr>
              <w:t xml:space="preserve">4.  Have offense- both sides should have offensive reasons why their interpretation for debate is better than their opponents.  Which interpretation creates better education, or more ground, or better critical thinking skills?  The debate should become </w:t>
            </w:r>
            <w:proofErr w:type="gramStart"/>
            <w:r w:rsidRPr="0079706D">
              <w:rPr>
                <w:rFonts w:ascii="Times New Roman" w:hAnsi="Times New Roman" w:cs="Times New Roman"/>
                <w:sz w:val="22"/>
                <w:szCs w:val="22"/>
              </w:rPr>
              <w:t>who’s</w:t>
            </w:r>
            <w:proofErr w:type="gramEnd"/>
            <w:r w:rsidRPr="0079706D">
              <w:rPr>
                <w:rFonts w:ascii="Times New Roman" w:hAnsi="Times New Roman" w:cs="Times New Roman"/>
                <w:sz w:val="22"/>
                <w:szCs w:val="22"/>
              </w:rPr>
              <w:t xml:space="preserve"> interpretation is best based on which offense they are winning vs which offense their opponent is winning. </w:t>
            </w:r>
          </w:p>
          <w:p w14:paraId="7537C373" w14:textId="173447AF" w:rsidR="00C61FA9" w:rsidRPr="0079706D" w:rsidRDefault="00C61FA9" w:rsidP="00603520">
            <w:pPr>
              <w:rPr>
                <w:rFonts w:ascii="Times New Roman" w:hAnsi="Times New Roman" w:cs="Times New Roman"/>
                <w:sz w:val="22"/>
                <w:szCs w:val="22"/>
              </w:rPr>
            </w:pPr>
          </w:p>
        </w:tc>
      </w:tr>
      <w:tr w:rsidR="00C96E8D" w:rsidRPr="0079706D" w14:paraId="2031CE98" w14:textId="77777777" w:rsidTr="00C96E8D">
        <w:trPr>
          <w:trHeight w:val="992"/>
        </w:trPr>
        <w:tc>
          <w:tcPr>
            <w:tcW w:w="1385" w:type="dxa"/>
          </w:tcPr>
          <w:p w14:paraId="22F9B592" w14:textId="77777777" w:rsidR="00C96E8D" w:rsidRPr="0079706D" w:rsidRDefault="00C96E8D" w:rsidP="00C96E8D">
            <w:pPr>
              <w:rPr>
                <w:rFonts w:ascii="Times New Roman" w:hAnsi="Times New Roman" w:cs="Times New Roman"/>
                <w:b/>
                <w:sz w:val="22"/>
                <w:szCs w:val="22"/>
              </w:rPr>
            </w:pPr>
          </w:p>
        </w:tc>
        <w:tc>
          <w:tcPr>
            <w:tcW w:w="1457" w:type="dxa"/>
          </w:tcPr>
          <w:p w14:paraId="60B7640D" w14:textId="77777777" w:rsidR="00C96E8D" w:rsidRPr="0079706D" w:rsidRDefault="00C96E8D" w:rsidP="00C96E8D">
            <w:pPr>
              <w:rPr>
                <w:rFonts w:ascii="Times New Roman" w:hAnsi="Times New Roman" w:cs="Times New Roman"/>
                <w:b/>
                <w:sz w:val="22"/>
                <w:szCs w:val="22"/>
              </w:rPr>
            </w:pPr>
          </w:p>
          <w:p w14:paraId="76862188" w14:textId="77777777" w:rsidR="00C96E8D" w:rsidRPr="0079706D" w:rsidRDefault="00C96E8D" w:rsidP="00C96E8D">
            <w:pPr>
              <w:rPr>
                <w:rFonts w:ascii="Times New Roman" w:hAnsi="Times New Roman" w:cs="Times New Roman"/>
                <w:b/>
                <w:sz w:val="22"/>
                <w:szCs w:val="22"/>
              </w:rPr>
            </w:pPr>
          </w:p>
        </w:tc>
        <w:tc>
          <w:tcPr>
            <w:tcW w:w="6508" w:type="dxa"/>
          </w:tcPr>
          <w:p w14:paraId="12C1644E" w14:textId="77777777" w:rsidR="00C96E8D" w:rsidRPr="0079706D" w:rsidRDefault="00C96E8D" w:rsidP="00C96E8D">
            <w:pPr>
              <w:rPr>
                <w:rFonts w:ascii="Times New Roman" w:hAnsi="Times New Roman" w:cs="Times New Roman"/>
                <w:b/>
                <w:sz w:val="22"/>
                <w:szCs w:val="22"/>
              </w:rPr>
            </w:pPr>
          </w:p>
        </w:tc>
      </w:tr>
      <w:tr w:rsidR="00C96E8D" w:rsidRPr="0079706D" w14:paraId="672F5433" w14:textId="77777777" w:rsidTr="00C96E8D">
        <w:trPr>
          <w:trHeight w:val="992"/>
        </w:trPr>
        <w:tc>
          <w:tcPr>
            <w:tcW w:w="1385" w:type="dxa"/>
          </w:tcPr>
          <w:p w14:paraId="31CF50EC" w14:textId="77777777" w:rsidR="00C96E8D" w:rsidRPr="0079706D" w:rsidRDefault="00C96E8D" w:rsidP="00C96E8D">
            <w:pPr>
              <w:rPr>
                <w:rFonts w:ascii="Times New Roman" w:hAnsi="Times New Roman" w:cs="Times New Roman"/>
                <w:b/>
                <w:sz w:val="22"/>
                <w:szCs w:val="22"/>
              </w:rPr>
            </w:pPr>
          </w:p>
        </w:tc>
        <w:tc>
          <w:tcPr>
            <w:tcW w:w="1457" w:type="dxa"/>
          </w:tcPr>
          <w:p w14:paraId="79602DF2" w14:textId="77777777" w:rsidR="00C96E8D" w:rsidRPr="0079706D" w:rsidRDefault="00C96E8D" w:rsidP="00C96E8D">
            <w:pPr>
              <w:rPr>
                <w:rFonts w:ascii="Times New Roman" w:hAnsi="Times New Roman" w:cs="Times New Roman"/>
                <w:b/>
                <w:sz w:val="22"/>
                <w:szCs w:val="22"/>
              </w:rPr>
            </w:pPr>
          </w:p>
          <w:p w14:paraId="79CF904D" w14:textId="77777777" w:rsidR="00C96E8D" w:rsidRPr="0079706D" w:rsidRDefault="00C96E8D" w:rsidP="00C96E8D">
            <w:pPr>
              <w:rPr>
                <w:rFonts w:ascii="Times New Roman" w:hAnsi="Times New Roman" w:cs="Times New Roman"/>
                <w:b/>
                <w:sz w:val="22"/>
                <w:szCs w:val="22"/>
              </w:rPr>
            </w:pPr>
          </w:p>
        </w:tc>
        <w:tc>
          <w:tcPr>
            <w:tcW w:w="6508" w:type="dxa"/>
          </w:tcPr>
          <w:p w14:paraId="2ADFCFB0" w14:textId="77777777" w:rsidR="00C96E8D" w:rsidRPr="0079706D" w:rsidRDefault="00C96E8D" w:rsidP="00C96E8D">
            <w:pPr>
              <w:rPr>
                <w:rFonts w:ascii="Times New Roman" w:hAnsi="Times New Roman" w:cs="Times New Roman"/>
                <w:b/>
                <w:sz w:val="22"/>
                <w:szCs w:val="22"/>
              </w:rPr>
            </w:pPr>
          </w:p>
        </w:tc>
      </w:tr>
      <w:tr w:rsidR="00C96E8D" w:rsidRPr="0079706D" w14:paraId="6B6213EC" w14:textId="77777777" w:rsidTr="00C96E8D">
        <w:trPr>
          <w:trHeight w:val="992"/>
        </w:trPr>
        <w:tc>
          <w:tcPr>
            <w:tcW w:w="1385" w:type="dxa"/>
          </w:tcPr>
          <w:p w14:paraId="1DBE0A63" w14:textId="77777777" w:rsidR="00C96E8D" w:rsidRPr="0079706D" w:rsidRDefault="00C96E8D" w:rsidP="00C96E8D">
            <w:pPr>
              <w:rPr>
                <w:rFonts w:ascii="Times New Roman" w:hAnsi="Times New Roman" w:cs="Times New Roman"/>
                <w:b/>
                <w:sz w:val="22"/>
                <w:szCs w:val="22"/>
              </w:rPr>
            </w:pPr>
          </w:p>
        </w:tc>
        <w:tc>
          <w:tcPr>
            <w:tcW w:w="1457" w:type="dxa"/>
          </w:tcPr>
          <w:p w14:paraId="1EA133FC" w14:textId="77777777" w:rsidR="00C96E8D" w:rsidRPr="0079706D" w:rsidRDefault="00C96E8D" w:rsidP="00C96E8D">
            <w:pPr>
              <w:rPr>
                <w:rFonts w:ascii="Times New Roman" w:hAnsi="Times New Roman" w:cs="Times New Roman"/>
                <w:b/>
                <w:sz w:val="22"/>
                <w:szCs w:val="22"/>
              </w:rPr>
            </w:pPr>
          </w:p>
          <w:p w14:paraId="295410FB" w14:textId="77777777" w:rsidR="00C96E8D" w:rsidRPr="0079706D" w:rsidRDefault="00C96E8D" w:rsidP="00C96E8D">
            <w:pPr>
              <w:rPr>
                <w:rFonts w:ascii="Times New Roman" w:hAnsi="Times New Roman" w:cs="Times New Roman"/>
                <w:b/>
                <w:sz w:val="22"/>
                <w:szCs w:val="22"/>
              </w:rPr>
            </w:pPr>
          </w:p>
        </w:tc>
        <w:tc>
          <w:tcPr>
            <w:tcW w:w="6508" w:type="dxa"/>
          </w:tcPr>
          <w:p w14:paraId="191C3D23" w14:textId="77777777" w:rsidR="00C96E8D" w:rsidRPr="0079706D" w:rsidRDefault="00C96E8D" w:rsidP="00C96E8D">
            <w:pPr>
              <w:rPr>
                <w:rFonts w:ascii="Times New Roman" w:hAnsi="Times New Roman" w:cs="Times New Roman"/>
                <w:b/>
                <w:sz w:val="22"/>
                <w:szCs w:val="22"/>
              </w:rPr>
            </w:pPr>
          </w:p>
        </w:tc>
      </w:tr>
      <w:tr w:rsidR="00C96E8D" w:rsidRPr="0079706D" w14:paraId="71B02122" w14:textId="77777777" w:rsidTr="00C96E8D">
        <w:trPr>
          <w:trHeight w:val="992"/>
        </w:trPr>
        <w:tc>
          <w:tcPr>
            <w:tcW w:w="1385" w:type="dxa"/>
          </w:tcPr>
          <w:p w14:paraId="6EB8886A" w14:textId="77777777" w:rsidR="00C96E8D" w:rsidRPr="0079706D" w:rsidRDefault="00C96E8D" w:rsidP="00C96E8D">
            <w:pPr>
              <w:rPr>
                <w:rFonts w:ascii="Times New Roman" w:hAnsi="Times New Roman" w:cs="Times New Roman"/>
                <w:b/>
                <w:sz w:val="22"/>
                <w:szCs w:val="22"/>
              </w:rPr>
            </w:pPr>
          </w:p>
        </w:tc>
        <w:tc>
          <w:tcPr>
            <w:tcW w:w="1457" w:type="dxa"/>
          </w:tcPr>
          <w:p w14:paraId="385644CB" w14:textId="77777777" w:rsidR="00C96E8D" w:rsidRPr="0079706D" w:rsidRDefault="00C96E8D" w:rsidP="00C96E8D">
            <w:pPr>
              <w:rPr>
                <w:rFonts w:ascii="Times New Roman" w:hAnsi="Times New Roman" w:cs="Times New Roman"/>
                <w:b/>
                <w:sz w:val="22"/>
                <w:szCs w:val="22"/>
              </w:rPr>
            </w:pPr>
          </w:p>
          <w:p w14:paraId="6099E401" w14:textId="77777777" w:rsidR="00C96E8D" w:rsidRPr="0079706D" w:rsidRDefault="00C96E8D" w:rsidP="00C96E8D">
            <w:pPr>
              <w:rPr>
                <w:rFonts w:ascii="Times New Roman" w:hAnsi="Times New Roman" w:cs="Times New Roman"/>
                <w:b/>
                <w:sz w:val="22"/>
                <w:szCs w:val="22"/>
              </w:rPr>
            </w:pPr>
          </w:p>
        </w:tc>
        <w:tc>
          <w:tcPr>
            <w:tcW w:w="6508" w:type="dxa"/>
          </w:tcPr>
          <w:p w14:paraId="0ACCE66A" w14:textId="77777777" w:rsidR="00C96E8D" w:rsidRPr="0079706D" w:rsidRDefault="00C96E8D" w:rsidP="00C96E8D">
            <w:pPr>
              <w:rPr>
                <w:rFonts w:ascii="Times New Roman" w:hAnsi="Times New Roman" w:cs="Times New Roman"/>
                <w:b/>
                <w:sz w:val="22"/>
                <w:szCs w:val="22"/>
              </w:rPr>
            </w:pPr>
          </w:p>
        </w:tc>
      </w:tr>
    </w:tbl>
    <w:p w14:paraId="0CF41123" w14:textId="77777777" w:rsidR="00F452F0" w:rsidRPr="0079706D" w:rsidRDefault="00F452F0" w:rsidP="00F452F0">
      <w:pPr>
        <w:rPr>
          <w:rFonts w:ascii="Times New Roman" w:hAnsi="Times New Roman" w:cs="Times New Roman"/>
          <w:b/>
          <w:color w:val="008EC8"/>
          <w:sz w:val="22"/>
          <w:szCs w:val="22"/>
        </w:rPr>
      </w:pPr>
      <w:r w:rsidRPr="0079706D">
        <w:rPr>
          <w:rFonts w:ascii="Times New Roman" w:hAnsi="Times New Roman" w:cs="Times New Roman"/>
          <w:b/>
          <w:color w:val="008EC8"/>
          <w:sz w:val="22"/>
          <w:szCs w:val="22"/>
        </w:rPr>
        <w:br w:type="page"/>
      </w:r>
      <w:r w:rsidRPr="0079706D">
        <w:rPr>
          <w:rFonts w:ascii="Times New Roman" w:hAnsi="Times New Roman" w:cs="Times New Roman"/>
          <w:b/>
          <w:color w:val="008EC8"/>
          <w:sz w:val="22"/>
          <w:szCs w:val="22"/>
        </w:rPr>
        <w:lastRenderedPageBreak/>
        <w:t>PART 3—ASSESSMENT EVIDENCE</w:t>
      </w:r>
    </w:p>
    <w:p w14:paraId="0A4221E4" w14:textId="77777777" w:rsidR="00BA0C4E" w:rsidRPr="0079706D" w:rsidRDefault="00BA0C4E" w:rsidP="00F452F0">
      <w:pPr>
        <w:outlineLvl w:val="0"/>
        <w:rPr>
          <w:rFonts w:ascii="Times New Roman" w:hAnsi="Times New Roman" w:cs="Times New Roman"/>
          <w:b/>
          <w:sz w:val="22"/>
          <w:szCs w:val="22"/>
        </w:rPr>
      </w:pPr>
    </w:p>
    <w:tbl>
      <w:tblPr>
        <w:tblStyle w:val="TableGrid"/>
        <w:tblW w:w="0" w:type="auto"/>
        <w:tblLook w:val="04A0" w:firstRow="1" w:lastRow="0" w:firstColumn="1" w:lastColumn="0" w:noHBand="0" w:noVBand="1"/>
      </w:tblPr>
      <w:tblGrid>
        <w:gridCol w:w="9350"/>
      </w:tblGrid>
      <w:tr w:rsidR="00BA0C4E" w:rsidRPr="0079706D" w14:paraId="22B068B8" w14:textId="77777777" w:rsidTr="00136E18">
        <w:trPr>
          <w:trHeight w:val="3608"/>
        </w:trPr>
        <w:tc>
          <w:tcPr>
            <w:tcW w:w="9350" w:type="dxa"/>
          </w:tcPr>
          <w:p w14:paraId="261AE7D2" w14:textId="77777777" w:rsidR="00BA0C4E" w:rsidRPr="0079706D" w:rsidRDefault="00BA0C4E" w:rsidP="00D00892">
            <w:pPr>
              <w:rPr>
                <w:rFonts w:ascii="Times New Roman" w:hAnsi="Times New Roman" w:cs="Times New Roman"/>
                <w:i/>
                <w:sz w:val="22"/>
                <w:szCs w:val="22"/>
              </w:rPr>
            </w:pPr>
            <w:r w:rsidRPr="0079706D">
              <w:rPr>
                <w:rFonts w:ascii="Times New Roman" w:hAnsi="Times New Roman" w:cs="Times New Roman"/>
                <w:b/>
                <w:sz w:val="22"/>
                <w:szCs w:val="22"/>
              </w:rPr>
              <w:t>Performance Task</w:t>
            </w:r>
            <w:r w:rsidR="00C54FF6" w:rsidRPr="0079706D">
              <w:rPr>
                <w:rFonts w:ascii="Times New Roman" w:hAnsi="Times New Roman" w:cs="Times New Roman"/>
                <w:b/>
                <w:sz w:val="22"/>
                <w:szCs w:val="22"/>
              </w:rPr>
              <w:t>, Product,</w:t>
            </w:r>
            <w:r w:rsidRPr="0079706D">
              <w:rPr>
                <w:rFonts w:ascii="Times New Roman" w:hAnsi="Times New Roman" w:cs="Times New Roman"/>
                <w:b/>
                <w:sz w:val="22"/>
                <w:szCs w:val="22"/>
              </w:rPr>
              <w:t xml:space="preserve"> or Other Key Evidence of Learning </w:t>
            </w:r>
            <w:r w:rsidRPr="0079706D">
              <w:rPr>
                <w:rFonts w:ascii="Times New Roman" w:hAnsi="Times New Roman" w:cs="Times New Roman"/>
                <w:i/>
                <w:sz w:val="22"/>
                <w:szCs w:val="22"/>
              </w:rPr>
              <w:t>(</w:t>
            </w:r>
            <w:r w:rsidR="00C54FF6" w:rsidRPr="0079706D">
              <w:rPr>
                <w:rFonts w:ascii="Times New Roman" w:hAnsi="Times New Roman" w:cs="Times New Roman"/>
                <w:i/>
                <w:sz w:val="22"/>
                <w:szCs w:val="22"/>
              </w:rPr>
              <w:t>How</w:t>
            </w:r>
            <w:r w:rsidRPr="0079706D">
              <w:rPr>
                <w:rFonts w:ascii="Times New Roman" w:hAnsi="Times New Roman" w:cs="Times New Roman"/>
                <w:i/>
                <w:sz w:val="22"/>
                <w:szCs w:val="22"/>
              </w:rPr>
              <w:t xml:space="preserve"> will students </w:t>
            </w:r>
            <w:r w:rsidR="00C54FF6" w:rsidRPr="0079706D">
              <w:rPr>
                <w:rFonts w:ascii="Times New Roman" w:hAnsi="Times New Roman" w:cs="Times New Roman"/>
                <w:i/>
                <w:sz w:val="22"/>
                <w:szCs w:val="22"/>
              </w:rPr>
              <w:t>demonstrate a level of proficiency for this skill?</w:t>
            </w:r>
            <w:r w:rsidRPr="0079706D">
              <w:rPr>
                <w:rFonts w:ascii="Times New Roman" w:hAnsi="Times New Roman" w:cs="Times New Roman"/>
                <w:i/>
                <w:sz w:val="22"/>
                <w:szCs w:val="22"/>
              </w:rPr>
              <w:t>)</w:t>
            </w:r>
          </w:p>
          <w:p w14:paraId="713C1B68" w14:textId="77777777" w:rsidR="00BA0C4E" w:rsidRPr="0079706D" w:rsidRDefault="00BA0C4E" w:rsidP="00D00892">
            <w:pPr>
              <w:rPr>
                <w:rFonts w:ascii="Times New Roman" w:hAnsi="Times New Roman" w:cs="Times New Roman"/>
                <w:b/>
                <w:sz w:val="22"/>
                <w:szCs w:val="22"/>
              </w:rPr>
            </w:pPr>
          </w:p>
          <w:p w14:paraId="29F466DC" w14:textId="3F3527E7" w:rsidR="00C54FF6" w:rsidRPr="0079706D" w:rsidRDefault="00755FAE" w:rsidP="00D00892">
            <w:pPr>
              <w:rPr>
                <w:rFonts w:ascii="Times New Roman" w:hAnsi="Times New Roman" w:cs="Times New Roman"/>
                <w:sz w:val="22"/>
                <w:szCs w:val="22"/>
              </w:rPr>
            </w:pPr>
            <w:r w:rsidRPr="0079706D">
              <w:rPr>
                <w:rFonts w:ascii="Times New Roman" w:hAnsi="Times New Roman" w:cs="Times New Roman"/>
                <w:sz w:val="22"/>
                <w:szCs w:val="22"/>
              </w:rPr>
              <w:t>Students will be able to identify status of the counterplan</w:t>
            </w:r>
          </w:p>
          <w:p w14:paraId="75489844" w14:textId="64468178" w:rsidR="00755FAE" w:rsidRPr="0079706D" w:rsidRDefault="00755FAE" w:rsidP="00D00892">
            <w:pPr>
              <w:rPr>
                <w:rFonts w:ascii="Times New Roman" w:hAnsi="Times New Roman" w:cs="Times New Roman"/>
                <w:sz w:val="22"/>
                <w:szCs w:val="22"/>
              </w:rPr>
            </w:pPr>
          </w:p>
          <w:p w14:paraId="7FE1BF51" w14:textId="7B5C8791" w:rsidR="00755FAE" w:rsidRPr="0079706D" w:rsidRDefault="00755FAE" w:rsidP="00D00892">
            <w:pPr>
              <w:rPr>
                <w:rFonts w:ascii="Times New Roman" w:hAnsi="Times New Roman" w:cs="Times New Roman"/>
                <w:sz w:val="22"/>
                <w:szCs w:val="22"/>
              </w:rPr>
            </w:pPr>
            <w:r w:rsidRPr="0079706D">
              <w:rPr>
                <w:rFonts w:ascii="Times New Roman" w:hAnsi="Times New Roman" w:cs="Times New Roman"/>
                <w:sz w:val="22"/>
                <w:szCs w:val="22"/>
              </w:rPr>
              <w:t>Students will be able to provide pros and cons of each status of the counterplan</w:t>
            </w:r>
          </w:p>
          <w:p w14:paraId="27C9C2CF" w14:textId="4038D4A6" w:rsidR="00755FAE" w:rsidRPr="0079706D" w:rsidRDefault="00755FAE" w:rsidP="00D00892">
            <w:pPr>
              <w:rPr>
                <w:rFonts w:ascii="Times New Roman" w:hAnsi="Times New Roman" w:cs="Times New Roman"/>
                <w:sz w:val="22"/>
                <w:szCs w:val="22"/>
              </w:rPr>
            </w:pPr>
          </w:p>
          <w:p w14:paraId="5F42C137" w14:textId="43DFE346" w:rsidR="00755FAE" w:rsidRPr="0079706D" w:rsidRDefault="00755FAE" w:rsidP="00D00892">
            <w:pPr>
              <w:rPr>
                <w:rFonts w:ascii="Times New Roman" w:hAnsi="Times New Roman" w:cs="Times New Roman"/>
                <w:sz w:val="22"/>
                <w:szCs w:val="22"/>
              </w:rPr>
            </w:pPr>
            <w:r w:rsidRPr="0079706D">
              <w:rPr>
                <w:rFonts w:ascii="Times New Roman" w:hAnsi="Times New Roman" w:cs="Times New Roman"/>
                <w:sz w:val="22"/>
                <w:szCs w:val="22"/>
              </w:rPr>
              <w:t>Students will be able to provide pros and cons of each type of counterplan included here</w:t>
            </w:r>
          </w:p>
          <w:p w14:paraId="7F1ECB1E" w14:textId="280C054C" w:rsidR="00755FAE" w:rsidRPr="0079706D" w:rsidRDefault="00755FAE" w:rsidP="00D00892">
            <w:pPr>
              <w:rPr>
                <w:rFonts w:ascii="Times New Roman" w:hAnsi="Times New Roman" w:cs="Times New Roman"/>
                <w:sz w:val="22"/>
                <w:szCs w:val="22"/>
              </w:rPr>
            </w:pPr>
          </w:p>
          <w:p w14:paraId="7034024F" w14:textId="08C0C97E" w:rsidR="00755FAE" w:rsidRPr="0079706D" w:rsidRDefault="00755FAE" w:rsidP="00D00892">
            <w:pPr>
              <w:rPr>
                <w:rFonts w:ascii="Times New Roman" w:hAnsi="Times New Roman" w:cs="Times New Roman"/>
                <w:sz w:val="22"/>
                <w:szCs w:val="22"/>
              </w:rPr>
            </w:pPr>
            <w:r w:rsidRPr="0079706D">
              <w:rPr>
                <w:rFonts w:ascii="Times New Roman" w:hAnsi="Times New Roman" w:cs="Times New Roman"/>
                <w:sz w:val="22"/>
                <w:szCs w:val="22"/>
              </w:rPr>
              <w:t xml:space="preserve">Students will complete a theory mini debate showing proficiency in extending and debating theory </w:t>
            </w:r>
          </w:p>
          <w:p w14:paraId="201AC5FD" w14:textId="77777777" w:rsidR="00BA0C4E" w:rsidRPr="0079706D" w:rsidRDefault="00BA0C4E" w:rsidP="00D00892">
            <w:pPr>
              <w:rPr>
                <w:rFonts w:ascii="Times New Roman" w:hAnsi="Times New Roman" w:cs="Times New Roman"/>
                <w:b/>
                <w:sz w:val="22"/>
                <w:szCs w:val="22"/>
              </w:rPr>
            </w:pPr>
          </w:p>
          <w:p w14:paraId="3E2A3A00" w14:textId="77777777" w:rsidR="00BA0C4E" w:rsidRPr="0079706D" w:rsidRDefault="00BA0C4E" w:rsidP="00D00892">
            <w:pPr>
              <w:rPr>
                <w:rFonts w:ascii="Times New Roman" w:hAnsi="Times New Roman" w:cs="Times New Roman"/>
                <w:b/>
                <w:sz w:val="22"/>
                <w:szCs w:val="22"/>
              </w:rPr>
            </w:pPr>
          </w:p>
          <w:p w14:paraId="74FFE997" w14:textId="77777777" w:rsidR="00BA0C4E" w:rsidRPr="0079706D" w:rsidRDefault="00BA0C4E" w:rsidP="00D00892">
            <w:pPr>
              <w:rPr>
                <w:rFonts w:ascii="Times New Roman" w:hAnsi="Times New Roman" w:cs="Times New Roman"/>
                <w:b/>
                <w:sz w:val="22"/>
                <w:szCs w:val="22"/>
              </w:rPr>
            </w:pPr>
          </w:p>
          <w:p w14:paraId="18B12CA9" w14:textId="77777777" w:rsidR="00BA0C4E" w:rsidRPr="0079706D" w:rsidRDefault="00BA0C4E" w:rsidP="00D00892">
            <w:pPr>
              <w:rPr>
                <w:rFonts w:ascii="Times New Roman" w:hAnsi="Times New Roman" w:cs="Times New Roman"/>
                <w:b/>
                <w:sz w:val="22"/>
                <w:szCs w:val="22"/>
              </w:rPr>
            </w:pPr>
          </w:p>
          <w:p w14:paraId="600B0AF6" w14:textId="77777777" w:rsidR="00BA0C4E" w:rsidRPr="0079706D" w:rsidRDefault="00BA0C4E" w:rsidP="00D00892">
            <w:pPr>
              <w:rPr>
                <w:rFonts w:ascii="Times New Roman" w:hAnsi="Times New Roman" w:cs="Times New Roman"/>
                <w:b/>
                <w:sz w:val="22"/>
                <w:szCs w:val="22"/>
              </w:rPr>
            </w:pPr>
          </w:p>
        </w:tc>
      </w:tr>
    </w:tbl>
    <w:p w14:paraId="64AE1D27" w14:textId="77777777" w:rsidR="00BA0C4E" w:rsidRPr="0079706D" w:rsidRDefault="00BA0C4E" w:rsidP="00D00892">
      <w:pPr>
        <w:rPr>
          <w:rFonts w:ascii="Times New Roman" w:hAnsi="Times New Roman" w:cs="Times New Roman"/>
          <w:b/>
          <w:sz w:val="22"/>
          <w:szCs w:val="22"/>
        </w:rPr>
      </w:pPr>
    </w:p>
    <w:tbl>
      <w:tblPr>
        <w:tblStyle w:val="TableGrid"/>
        <w:tblW w:w="0" w:type="auto"/>
        <w:tblLook w:val="04A0" w:firstRow="1" w:lastRow="0" w:firstColumn="1" w:lastColumn="0" w:noHBand="0" w:noVBand="1"/>
      </w:tblPr>
      <w:tblGrid>
        <w:gridCol w:w="9350"/>
      </w:tblGrid>
      <w:tr w:rsidR="00BA0C4E" w:rsidRPr="0079706D" w14:paraId="7C9C59CE" w14:textId="77777777" w:rsidTr="00136E18">
        <w:trPr>
          <w:trHeight w:val="3428"/>
        </w:trPr>
        <w:tc>
          <w:tcPr>
            <w:tcW w:w="9350" w:type="dxa"/>
          </w:tcPr>
          <w:p w14:paraId="06A157DC" w14:textId="77777777" w:rsidR="00BA0C4E" w:rsidRPr="0079706D" w:rsidRDefault="00BA0C4E" w:rsidP="00D00892">
            <w:pPr>
              <w:rPr>
                <w:rFonts w:ascii="Times New Roman" w:hAnsi="Times New Roman" w:cs="Times New Roman"/>
                <w:b/>
                <w:sz w:val="22"/>
                <w:szCs w:val="22"/>
              </w:rPr>
            </w:pPr>
            <w:r w:rsidRPr="0079706D">
              <w:rPr>
                <w:rFonts w:ascii="Times New Roman" w:hAnsi="Times New Roman" w:cs="Times New Roman"/>
                <w:b/>
                <w:sz w:val="22"/>
                <w:szCs w:val="22"/>
              </w:rPr>
              <w:t>Key criteria to measure Performance Task(s) or Key Evidence:</w:t>
            </w:r>
          </w:p>
          <w:p w14:paraId="76B43B9B" w14:textId="77777777" w:rsidR="00BA0C4E" w:rsidRPr="0079706D" w:rsidRDefault="00BA0C4E" w:rsidP="00D00892">
            <w:pPr>
              <w:rPr>
                <w:rFonts w:ascii="Times New Roman" w:hAnsi="Times New Roman" w:cs="Times New Roman"/>
                <w:b/>
                <w:sz w:val="22"/>
                <w:szCs w:val="22"/>
              </w:rPr>
            </w:pPr>
            <w:r w:rsidRPr="0079706D">
              <w:rPr>
                <w:rFonts w:ascii="Times New Roman" w:hAnsi="Times New Roman" w:cs="Times New Roman"/>
                <w:i/>
                <w:sz w:val="22"/>
                <w:szCs w:val="22"/>
              </w:rPr>
              <w:t>Examples:  Rubric, Checklist, etc</w:t>
            </w:r>
            <w:r w:rsidRPr="0079706D">
              <w:rPr>
                <w:rFonts w:ascii="Times New Roman" w:hAnsi="Times New Roman" w:cs="Times New Roman"/>
                <w:b/>
                <w:sz w:val="22"/>
                <w:szCs w:val="22"/>
              </w:rPr>
              <w:t>.</w:t>
            </w:r>
          </w:p>
          <w:p w14:paraId="7B5F9B59" w14:textId="77777777" w:rsidR="00BA0C4E" w:rsidRPr="0079706D" w:rsidRDefault="00BA0C4E" w:rsidP="00D00892">
            <w:pPr>
              <w:rPr>
                <w:rFonts w:ascii="Times New Roman" w:hAnsi="Times New Roman" w:cs="Times New Roman"/>
                <w:b/>
                <w:sz w:val="22"/>
                <w:szCs w:val="22"/>
              </w:rPr>
            </w:pPr>
          </w:p>
          <w:p w14:paraId="1DD790DB" w14:textId="5AC3F6B4" w:rsidR="00BA0C4E" w:rsidRPr="0079706D" w:rsidRDefault="00755FAE" w:rsidP="00D00892">
            <w:pPr>
              <w:rPr>
                <w:rFonts w:ascii="Times New Roman" w:hAnsi="Times New Roman" w:cs="Times New Roman"/>
                <w:sz w:val="22"/>
                <w:szCs w:val="22"/>
              </w:rPr>
            </w:pPr>
            <w:r w:rsidRPr="0079706D">
              <w:rPr>
                <w:rFonts w:ascii="Times New Roman" w:hAnsi="Times New Roman" w:cs="Times New Roman"/>
                <w:sz w:val="22"/>
                <w:szCs w:val="22"/>
              </w:rPr>
              <w:t>Debating theory chart</w:t>
            </w:r>
          </w:p>
          <w:p w14:paraId="73E6558A" w14:textId="042A6C81" w:rsidR="00755FAE" w:rsidRPr="0079706D" w:rsidRDefault="00755FAE" w:rsidP="00D00892">
            <w:pPr>
              <w:rPr>
                <w:rFonts w:ascii="Times New Roman" w:hAnsi="Times New Roman" w:cs="Times New Roman"/>
                <w:sz w:val="22"/>
                <w:szCs w:val="22"/>
              </w:rPr>
            </w:pPr>
            <w:r w:rsidRPr="0079706D">
              <w:rPr>
                <w:rFonts w:ascii="Times New Roman" w:hAnsi="Times New Roman" w:cs="Times New Roman"/>
                <w:sz w:val="22"/>
                <w:szCs w:val="22"/>
              </w:rPr>
              <w:t>Theory mini debates</w:t>
            </w:r>
          </w:p>
          <w:p w14:paraId="71DCEE35" w14:textId="77777777" w:rsidR="00BA0C4E" w:rsidRPr="0079706D" w:rsidRDefault="00BA0C4E" w:rsidP="00D00892">
            <w:pPr>
              <w:rPr>
                <w:rFonts w:ascii="Times New Roman" w:hAnsi="Times New Roman" w:cs="Times New Roman"/>
                <w:b/>
                <w:sz w:val="22"/>
                <w:szCs w:val="22"/>
              </w:rPr>
            </w:pPr>
          </w:p>
          <w:p w14:paraId="43AB607D" w14:textId="77777777" w:rsidR="00BA0C4E" w:rsidRPr="0079706D" w:rsidRDefault="00BA0C4E" w:rsidP="00D00892">
            <w:pPr>
              <w:rPr>
                <w:rFonts w:ascii="Times New Roman" w:hAnsi="Times New Roman" w:cs="Times New Roman"/>
                <w:b/>
                <w:sz w:val="22"/>
                <w:szCs w:val="22"/>
              </w:rPr>
            </w:pPr>
          </w:p>
          <w:p w14:paraId="20A1715B" w14:textId="77777777" w:rsidR="00BA0C4E" w:rsidRPr="0079706D" w:rsidRDefault="00BA0C4E" w:rsidP="00D00892">
            <w:pPr>
              <w:rPr>
                <w:rFonts w:ascii="Times New Roman" w:hAnsi="Times New Roman" w:cs="Times New Roman"/>
                <w:b/>
                <w:sz w:val="22"/>
                <w:szCs w:val="22"/>
              </w:rPr>
            </w:pPr>
          </w:p>
          <w:p w14:paraId="6C8670A5" w14:textId="77777777" w:rsidR="00BA0C4E" w:rsidRPr="0079706D" w:rsidRDefault="00BA0C4E" w:rsidP="00D00892">
            <w:pPr>
              <w:rPr>
                <w:rFonts w:ascii="Times New Roman" w:hAnsi="Times New Roman" w:cs="Times New Roman"/>
                <w:b/>
                <w:sz w:val="22"/>
                <w:szCs w:val="22"/>
              </w:rPr>
            </w:pPr>
          </w:p>
        </w:tc>
      </w:tr>
    </w:tbl>
    <w:p w14:paraId="152E3B62" w14:textId="77777777" w:rsidR="00BA0C4E" w:rsidRPr="0079706D" w:rsidRDefault="00BA0C4E" w:rsidP="00D00892">
      <w:pPr>
        <w:rPr>
          <w:rFonts w:ascii="Times New Roman" w:hAnsi="Times New Roman" w:cs="Times New Roman"/>
          <w:b/>
          <w:sz w:val="22"/>
          <w:szCs w:val="22"/>
        </w:rPr>
      </w:pPr>
    </w:p>
    <w:tbl>
      <w:tblPr>
        <w:tblStyle w:val="TableGrid"/>
        <w:tblW w:w="0" w:type="auto"/>
        <w:tblLook w:val="04A0" w:firstRow="1" w:lastRow="0" w:firstColumn="1" w:lastColumn="0" w:noHBand="0" w:noVBand="1"/>
      </w:tblPr>
      <w:tblGrid>
        <w:gridCol w:w="9350"/>
      </w:tblGrid>
      <w:tr w:rsidR="00BA0C4E" w:rsidRPr="0079706D" w14:paraId="19700005" w14:textId="77777777" w:rsidTr="00136E18">
        <w:trPr>
          <w:trHeight w:val="3374"/>
        </w:trPr>
        <w:tc>
          <w:tcPr>
            <w:tcW w:w="9350" w:type="dxa"/>
          </w:tcPr>
          <w:p w14:paraId="29A8E8B5" w14:textId="77777777" w:rsidR="00BA0C4E" w:rsidRPr="0079706D" w:rsidRDefault="00BA0C4E" w:rsidP="00D00892">
            <w:pPr>
              <w:rPr>
                <w:rFonts w:ascii="Times New Roman" w:hAnsi="Times New Roman" w:cs="Times New Roman"/>
                <w:b/>
                <w:sz w:val="22"/>
                <w:szCs w:val="22"/>
              </w:rPr>
            </w:pPr>
            <w:r w:rsidRPr="0079706D">
              <w:rPr>
                <w:rFonts w:ascii="Times New Roman" w:hAnsi="Times New Roman" w:cs="Times New Roman"/>
                <w:b/>
                <w:sz w:val="22"/>
                <w:szCs w:val="22"/>
              </w:rPr>
              <w:t>Assessment Strategies</w:t>
            </w:r>
            <w:r w:rsidR="00852419" w:rsidRPr="0079706D">
              <w:rPr>
                <w:rFonts w:ascii="Times New Roman" w:hAnsi="Times New Roman" w:cs="Times New Roman"/>
                <w:b/>
                <w:sz w:val="22"/>
                <w:szCs w:val="22"/>
              </w:rPr>
              <w:t xml:space="preserve"> </w:t>
            </w:r>
            <w:r w:rsidR="00852419" w:rsidRPr="0079706D">
              <w:rPr>
                <w:rFonts w:ascii="Times New Roman" w:hAnsi="Times New Roman" w:cs="Times New Roman"/>
                <w:i/>
                <w:sz w:val="22"/>
                <w:szCs w:val="22"/>
              </w:rPr>
              <w:t>(Identify Informal/Formal Strategies)</w:t>
            </w:r>
            <w:r w:rsidRPr="0079706D">
              <w:rPr>
                <w:rFonts w:ascii="Times New Roman" w:hAnsi="Times New Roman" w:cs="Times New Roman"/>
                <w:b/>
                <w:sz w:val="22"/>
                <w:szCs w:val="22"/>
              </w:rPr>
              <w:t>:</w:t>
            </w:r>
          </w:p>
          <w:p w14:paraId="4FF433E1" w14:textId="77777777" w:rsidR="00BA0C4E" w:rsidRPr="0079706D" w:rsidRDefault="00BA0C4E" w:rsidP="00D00892">
            <w:pPr>
              <w:rPr>
                <w:rFonts w:ascii="Times New Roman" w:hAnsi="Times New Roman" w:cs="Times New Roman"/>
                <w:b/>
                <w:sz w:val="22"/>
                <w:szCs w:val="22"/>
              </w:rPr>
            </w:pPr>
          </w:p>
          <w:p w14:paraId="66772D8E" w14:textId="77777777" w:rsidR="00BA0C4E" w:rsidRPr="0079706D" w:rsidRDefault="00BA0C4E" w:rsidP="00D00892">
            <w:pPr>
              <w:rPr>
                <w:rFonts w:ascii="Times New Roman" w:hAnsi="Times New Roman" w:cs="Times New Roman"/>
                <w:b/>
                <w:sz w:val="22"/>
                <w:szCs w:val="22"/>
              </w:rPr>
            </w:pPr>
          </w:p>
          <w:p w14:paraId="051B933B" w14:textId="77777777" w:rsidR="00BA0C4E" w:rsidRPr="0079706D" w:rsidRDefault="00BA0C4E" w:rsidP="00D00892">
            <w:pPr>
              <w:rPr>
                <w:rFonts w:ascii="Times New Roman" w:hAnsi="Times New Roman" w:cs="Times New Roman"/>
                <w:b/>
                <w:sz w:val="22"/>
                <w:szCs w:val="22"/>
              </w:rPr>
            </w:pPr>
          </w:p>
          <w:p w14:paraId="0DEBEE77" w14:textId="356E31A8" w:rsidR="00BA0C4E" w:rsidRPr="0079706D" w:rsidRDefault="00755FAE" w:rsidP="00D00892">
            <w:pPr>
              <w:rPr>
                <w:rFonts w:ascii="Times New Roman" w:hAnsi="Times New Roman" w:cs="Times New Roman"/>
                <w:sz w:val="22"/>
                <w:szCs w:val="22"/>
              </w:rPr>
            </w:pPr>
            <w:r w:rsidRPr="00A23BA6">
              <w:rPr>
                <w:rFonts w:ascii="Times New Roman" w:hAnsi="Times New Roman" w:cs="Times New Roman"/>
                <w:b/>
                <w:sz w:val="22"/>
                <w:szCs w:val="22"/>
              </w:rPr>
              <w:t>Formal</w:t>
            </w:r>
            <w:r w:rsidRPr="0079706D">
              <w:rPr>
                <w:rFonts w:ascii="Times New Roman" w:hAnsi="Times New Roman" w:cs="Times New Roman"/>
                <w:sz w:val="22"/>
                <w:szCs w:val="22"/>
              </w:rPr>
              <w:t>- Theory Mini Debates</w:t>
            </w:r>
          </w:p>
          <w:p w14:paraId="2F280F44" w14:textId="77777777" w:rsidR="00BA0C4E" w:rsidRPr="0079706D" w:rsidRDefault="00BA0C4E" w:rsidP="00D00892">
            <w:pPr>
              <w:rPr>
                <w:rFonts w:ascii="Times New Roman" w:hAnsi="Times New Roman" w:cs="Times New Roman"/>
                <w:b/>
                <w:sz w:val="22"/>
                <w:szCs w:val="22"/>
              </w:rPr>
            </w:pPr>
          </w:p>
          <w:p w14:paraId="2EDE7AD9" w14:textId="77777777" w:rsidR="00BA0C4E" w:rsidRPr="0079706D" w:rsidRDefault="00BA0C4E" w:rsidP="00D00892">
            <w:pPr>
              <w:rPr>
                <w:rFonts w:ascii="Times New Roman" w:hAnsi="Times New Roman" w:cs="Times New Roman"/>
                <w:b/>
                <w:sz w:val="22"/>
                <w:szCs w:val="22"/>
              </w:rPr>
            </w:pPr>
          </w:p>
          <w:p w14:paraId="281B93D3" w14:textId="77777777" w:rsidR="00BA0C4E" w:rsidRPr="0079706D" w:rsidRDefault="00BA0C4E" w:rsidP="00D00892">
            <w:pPr>
              <w:rPr>
                <w:rFonts w:ascii="Times New Roman" w:hAnsi="Times New Roman" w:cs="Times New Roman"/>
                <w:b/>
                <w:sz w:val="22"/>
                <w:szCs w:val="22"/>
              </w:rPr>
            </w:pPr>
          </w:p>
          <w:p w14:paraId="4502D9F2" w14:textId="77777777" w:rsidR="00BA0C4E" w:rsidRPr="0079706D" w:rsidRDefault="00BA0C4E" w:rsidP="00D00892">
            <w:pPr>
              <w:rPr>
                <w:rFonts w:ascii="Times New Roman" w:hAnsi="Times New Roman" w:cs="Times New Roman"/>
                <w:b/>
                <w:sz w:val="22"/>
                <w:szCs w:val="22"/>
              </w:rPr>
            </w:pPr>
          </w:p>
        </w:tc>
      </w:tr>
    </w:tbl>
    <w:p w14:paraId="78BD70E4" w14:textId="77777777" w:rsidR="00F452F0" w:rsidRPr="0079706D" w:rsidRDefault="00F452F0" w:rsidP="00D00892">
      <w:pPr>
        <w:rPr>
          <w:rFonts w:ascii="Times New Roman" w:hAnsi="Times New Roman" w:cs="Times New Roman"/>
          <w:b/>
          <w:sz w:val="22"/>
          <w:szCs w:val="22"/>
        </w:rPr>
      </w:pPr>
    </w:p>
    <w:p w14:paraId="16A0DA0F" w14:textId="77777777" w:rsidR="00BA0C4E" w:rsidRPr="0079706D" w:rsidRDefault="00F452F0" w:rsidP="00D00892">
      <w:pPr>
        <w:rPr>
          <w:rFonts w:ascii="Times New Roman" w:hAnsi="Times New Roman" w:cs="Times New Roman"/>
          <w:b/>
          <w:sz w:val="22"/>
          <w:szCs w:val="22"/>
        </w:rPr>
      </w:pPr>
      <w:r w:rsidRPr="0079706D">
        <w:rPr>
          <w:rFonts w:ascii="Times New Roman" w:hAnsi="Times New Roman" w:cs="Times New Roman"/>
          <w:b/>
          <w:sz w:val="22"/>
          <w:szCs w:val="22"/>
        </w:rPr>
        <w:br w:type="page"/>
      </w:r>
    </w:p>
    <w:p w14:paraId="33DA3569" w14:textId="77777777" w:rsidR="007D66BF" w:rsidRPr="0079706D" w:rsidRDefault="007D66BF" w:rsidP="00F452F0">
      <w:pPr>
        <w:outlineLvl w:val="0"/>
        <w:rPr>
          <w:rFonts w:ascii="Times New Roman" w:hAnsi="Times New Roman" w:cs="Times New Roman"/>
          <w:b/>
          <w:sz w:val="22"/>
          <w:szCs w:val="22"/>
        </w:rPr>
      </w:pPr>
      <w:r w:rsidRPr="0079706D">
        <w:rPr>
          <w:rFonts w:ascii="Times New Roman" w:hAnsi="Times New Roman" w:cs="Times New Roman"/>
          <w:b/>
          <w:sz w:val="22"/>
          <w:szCs w:val="22"/>
        </w:rPr>
        <w:lastRenderedPageBreak/>
        <w:t>Plans for after this lesson/competency is complete (How will you extend, enrich?):</w:t>
      </w:r>
    </w:p>
    <w:tbl>
      <w:tblPr>
        <w:tblStyle w:val="TableGrid"/>
        <w:tblW w:w="0" w:type="auto"/>
        <w:tblLook w:val="04A0" w:firstRow="1" w:lastRow="0" w:firstColumn="1" w:lastColumn="0" w:noHBand="0" w:noVBand="1"/>
      </w:tblPr>
      <w:tblGrid>
        <w:gridCol w:w="9350"/>
      </w:tblGrid>
      <w:tr w:rsidR="00207020" w:rsidRPr="0079706D" w14:paraId="5932F2EE" w14:textId="77777777">
        <w:tc>
          <w:tcPr>
            <w:tcW w:w="9350" w:type="dxa"/>
          </w:tcPr>
          <w:p w14:paraId="553FCD51" w14:textId="77777777" w:rsidR="00207020" w:rsidRPr="0079706D" w:rsidRDefault="00207020" w:rsidP="00D00892">
            <w:pPr>
              <w:rPr>
                <w:rFonts w:ascii="Times New Roman" w:hAnsi="Times New Roman" w:cs="Times New Roman"/>
                <w:b/>
                <w:sz w:val="22"/>
                <w:szCs w:val="22"/>
              </w:rPr>
            </w:pPr>
          </w:p>
          <w:p w14:paraId="1F4E6C73" w14:textId="77777777" w:rsidR="00755FAE" w:rsidRPr="0079706D" w:rsidRDefault="00755FAE" w:rsidP="00755FAE">
            <w:pPr>
              <w:rPr>
                <w:rFonts w:ascii="Times New Roman" w:hAnsi="Times New Roman" w:cs="Times New Roman"/>
                <w:sz w:val="22"/>
                <w:szCs w:val="22"/>
              </w:rPr>
            </w:pPr>
            <w:r w:rsidRPr="0079706D">
              <w:rPr>
                <w:rFonts w:ascii="Times New Roman" w:hAnsi="Times New Roman" w:cs="Times New Roman"/>
                <w:sz w:val="22"/>
                <w:szCs w:val="22"/>
              </w:rPr>
              <w:t xml:space="preserve">After this lesson is complete students will have to employ this skill time and time again in debates.  Arguments can be </w:t>
            </w:r>
            <w:proofErr w:type="spellStart"/>
            <w:r w:rsidRPr="0079706D">
              <w:rPr>
                <w:rFonts w:ascii="Times New Roman" w:hAnsi="Times New Roman" w:cs="Times New Roman"/>
                <w:sz w:val="22"/>
                <w:szCs w:val="22"/>
              </w:rPr>
              <w:t>scaffolded</w:t>
            </w:r>
            <w:proofErr w:type="spellEnd"/>
            <w:r w:rsidRPr="0079706D">
              <w:rPr>
                <w:rFonts w:ascii="Times New Roman" w:hAnsi="Times New Roman" w:cs="Times New Roman"/>
                <w:sz w:val="22"/>
                <w:szCs w:val="22"/>
              </w:rPr>
              <w:t xml:space="preserve"> up for difficulty but the basic skill set will be demonstrated each and every round. </w:t>
            </w:r>
          </w:p>
          <w:p w14:paraId="0BB483E8" w14:textId="77777777" w:rsidR="007D66BF" w:rsidRPr="0079706D" w:rsidRDefault="007D66BF" w:rsidP="00D00892">
            <w:pPr>
              <w:rPr>
                <w:rFonts w:ascii="Times New Roman" w:hAnsi="Times New Roman" w:cs="Times New Roman"/>
                <w:b/>
                <w:sz w:val="22"/>
                <w:szCs w:val="22"/>
              </w:rPr>
            </w:pPr>
          </w:p>
          <w:p w14:paraId="273508D7" w14:textId="77777777" w:rsidR="007D66BF" w:rsidRPr="0079706D" w:rsidRDefault="007D66BF" w:rsidP="00D00892">
            <w:pPr>
              <w:rPr>
                <w:rFonts w:ascii="Times New Roman" w:hAnsi="Times New Roman" w:cs="Times New Roman"/>
                <w:b/>
                <w:sz w:val="22"/>
                <w:szCs w:val="22"/>
              </w:rPr>
            </w:pPr>
          </w:p>
          <w:p w14:paraId="38A0E45E" w14:textId="77777777" w:rsidR="007D66BF" w:rsidRPr="0079706D" w:rsidRDefault="007D66BF" w:rsidP="00D00892">
            <w:pPr>
              <w:rPr>
                <w:rFonts w:ascii="Times New Roman" w:hAnsi="Times New Roman" w:cs="Times New Roman"/>
                <w:b/>
                <w:sz w:val="22"/>
                <w:szCs w:val="22"/>
              </w:rPr>
            </w:pPr>
          </w:p>
          <w:p w14:paraId="0F65AFD6" w14:textId="77777777" w:rsidR="007D66BF" w:rsidRPr="0079706D" w:rsidRDefault="007D66BF" w:rsidP="00D00892">
            <w:pPr>
              <w:rPr>
                <w:rFonts w:ascii="Times New Roman" w:hAnsi="Times New Roman" w:cs="Times New Roman"/>
                <w:b/>
                <w:sz w:val="22"/>
                <w:szCs w:val="22"/>
              </w:rPr>
            </w:pPr>
          </w:p>
          <w:p w14:paraId="4B17555F" w14:textId="77777777" w:rsidR="007D66BF" w:rsidRPr="0079706D" w:rsidRDefault="007D66BF" w:rsidP="00D00892">
            <w:pPr>
              <w:rPr>
                <w:rFonts w:ascii="Times New Roman" w:hAnsi="Times New Roman" w:cs="Times New Roman"/>
                <w:b/>
                <w:sz w:val="22"/>
                <w:szCs w:val="22"/>
              </w:rPr>
            </w:pPr>
          </w:p>
        </w:tc>
      </w:tr>
    </w:tbl>
    <w:p w14:paraId="129E7100" w14:textId="77777777" w:rsidR="00207020" w:rsidRPr="0079706D" w:rsidRDefault="00207020" w:rsidP="00D00892">
      <w:pPr>
        <w:rPr>
          <w:rFonts w:ascii="Times New Roman" w:hAnsi="Times New Roman" w:cs="Times New Roman"/>
          <w:b/>
          <w:sz w:val="22"/>
          <w:szCs w:val="22"/>
        </w:rPr>
      </w:pPr>
    </w:p>
    <w:p w14:paraId="6361CCFD" w14:textId="77777777" w:rsidR="007D66BF" w:rsidRPr="0079706D" w:rsidRDefault="007D66BF" w:rsidP="00F452F0">
      <w:pPr>
        <w:outlineLvl w:val="0"/>
        <w:rPr>
          <w:rFonts w:ascii="Times New Roman" w:hAnsi="Times New Roman" w:cs="Times New Roman"/>
          <w:b/>
          <w:sz w:val="22"/>
          <w:szCs w:val="22"/>
        </w:rPr>
      </w:pPr>
      <w:r w:rsidRPr="0079706D">
        <w:rPr>
          <w:rFonts w:ascii="Times New Roman" w:hAnsi="Times New Roman" w:cs="Times New Roman"/>
          <w:b/>
          <w:sz w:val="22"/>
          <w:szCs w:val="22"/>
        </w:rPr>
        <w:t>Key Resources Used:  Websites, books, film clips, etc.</w:t>
      </w:r>
    </w:p>
    <w:tbl>
      <w:tblPr>
        <w:tblStyle w:val="TableGrid"/>
        <w:tblW w:w="0" w:type="auto"/>
        <w:tblLook w:val="04A0" w:firstRow="1" w:lastRow="0" w:firstColumn="1" w:lastColumn="0" w:noHBand="0" w:noVBand="1"/>
      </w:tblPr>
      <w:tblGrid>
        <w:gridCol w:w="4675"/>
        <w:gridCol w:w="4675"/>
      </w:tblGrid>
      <w:tr w:rsidR="007D66BF" w:rsidRPr="0079706D" w14:paraId="28CB9FD9" w14:textId="77777777">
        <w:tc>
          <w:tcPr>
            <w:tcW w:w="4675" w:type="dxa"/>
          </w:tcPr>
          <w:p w14:paraId="3A01E465" w14:textId="77777777" w:rsidR="007D66BF" w:rsidRPr="0079706D" w:rsidRDefault="00C54FF6" w:rsidP="00C54FF6">
            <w:pPr>
              <w:rPr>
                <w:rFonts w:ascii="Times New Roman" w:hAnsi="Times New Roman" w:cs="Times New Roman"/>
                <w:b/>
                <w:sz w:val="22"/>
                <w:szCs w:val="22"/>
              </w:rPr>
            </w:pPr>
            <w:r w:rsidRPr="0079706D">
              <w:rPr>
                <w:rFonts w:ascii="Times New Roman" w:hAnsi="Times New Roman" w:cs="Times New Roman"/>
                <w:b/>
                <w:sz w:val="22"/>
                <w:szCs w:val="22"/>
              </w:rPr>
              <w:t>Names of Resource(s):</w:t>
            </w:r>
          </w:p>
        </w:tc>
        <w:tc>
          <w:tcPr>
            <w:tcW w:w="4675" w:type="dxa"/>
          </w:tcPr>
          <w:p w14:paraId="75A3D267" w14:textId="77777777" w:rsidR="007D66BF" w:rsidRPr="0079706D" w:rsidRDefault="00C54FF6" w:rsidP="00C54FF6">
            <w:pPr>
              <w:rPr>
                <w:rFonts w:ascii="Times New Roman" w:hAnsi="Times New Roman" w:cs="Times New Roman"/>
                <w:b/>
                <w:sz w:val="22"/>
                <w:szCs w:val="22"/>
              </w:rPr>
            </w:pPr>
            <w:r w:rsidRPr="0079706D">
              <w:rPr>
                <w:rFonts w:ascii="Times New Roman" w:hAnsi="Times New Roman" w:cs="Times New Roman"/>
                <w:b/>
                <w:sz w:val="22"/>
                <w:szCs w:val="22"/>
              </w:rPr>
              <w:t>Access to Resource(s) if available:</w:t>
            </w:r>
          </w:p>
        </w:tc>
      </w:tr>
      <w:tr w:rsidR="00755FAE" w:rsidRPr="0079706D" w14:paraId="3CF3B7D8" w14:textId="77777777">
        <w:trPr>
          <w:trHeight w:val="320"/>
        </w:trPr>
        <w:tc>
          <w:tcPr>
            <w:tcW w:w="4675" w:type="dxa"/>
          </w:tcPr>
          <w:p w14:paraId="26C00700" w14:textId="70C5853D" w:rsidR="00755FAE" w:rsidRPr="0079706D" w:rsidRDefault="00755FAE" w:rsidP="00755FAE">
            <w:pPr>
              <w:rPr>
                <w:rFonts w:ascii="Times New Roman" w:hAnsi="Times New Roman" w:cs="Times New Roman"/>
                <w:b/>
                <w:sz w:val="22"/>
                <w:szCs w:val="22"/>
              </w:rPr>
            </w:pPr>
            <w:r w:rsidRPr="0079706D">
              <w:rPr>
                <w:rFonts w:ascii="Times New Roman" w:hAnsi="Times New Roman" w:cs="Times New Roman"/>
                <w:sz w:val="22"/>
                <w:szCs w:val="22"/>
              </w:rPr>
              <w:t>Debate 101. Everything you need to know about policy debate: You learned here (NSDA Policy Text Book)</w:t>
            </w:r>
          </w:p>
        </w:tc>
        <w:tc>
          <w:tcPr>
            <w:tcW w:w="4675" w:type="dxa"/>
          </w:tcPr>
          <w:p w14:paraId="2FD94333" w14:textId="649560C1" w:rsidR="00755FAE" w:rsidRPr="0079706D" w:rsidRDefault="00755FAE" w:rsidP="00755FAE">
            <w:pPr>
              <w:rPr>
                <w:rFonts w:ascii="Times New Roman" w:hAnsi="Times New Roman" w:cs="Times New Roman"/>
                <w:b/>
                <w:sz w:val="22"/>
                <w:szCs w:val="22"/>
              </w:rPr>
            </w:pPr>
            <w:r w:rsidRPr="0079706D">
              <w:rPr>
                <w:rFonts w:ascii="Times New Roman" w:hAnsi="Times New Roman" w:cs="Times New Roman"/>
                <w:b/>
                <w:sz w:val="22"/>
                <w:szCs w:val="22"/>
              </w:rPr>
              <w:t>Link</w:t>
            </w:r>
          </w:p>
        </w:tc>
      </w:tr>
      <w:tr w:rsidR="00755FAE" w:rsidRPr="0079706D" w14:paraId="36A8669F" w14:textId="77777777">
        <w:trPr>
          <w:trHeight w:val="320"/>
        </w:trPr>
        <w:tc>
          <w:tcPr>
            <w:tcW w:w="4675" w:type="dxa"/>
          </w:tcPr>
          <w:p w14:paraId="6CE0BBC6" w14:textId="647E00C3" w:rsidR="00755FAE" w:rsidRPr="0079706D" w:rsidRDefault="00755FAE" w:rsidP="00755FAE">
            <w:pPr>
              <w:rPr>
                <w:rFonts w:ascii="Times New Roman" w:hAnsi="Times New Roman" w:cs="Times New Roman"/>
                <w:b/>
                <w:sz w:val="22"/>
                <w:szCs w:val="22"/>
              </w:rPr>
            </w:pPr>
            <w:r w:rsidRPr="0079706D">
              <w:rPr>
                <w:rFonts w:ascii="Times New Roman" w:hAnsi="Times New Roman" w:cs="Times New Roman"/>
                <w:sz w:val="22"/>
                <w:szCs w:val="22"/>
              </w:rPr>
              <w:t>Introduction to Counterplan Theory (power point)</w:t>
            </w:r>
          </w:p>
        </w:tc>
        <w:tc>
          <w:tcPr>
            <w:tcW w:w="4675" w:type="dxa"/>
          </w:tcPr>
          <w:p w14:paraId="049080C3" w14:textId="0BCF6654" w:rsidR="00755FAE" w:rsidRPr="0079706D" w:rsidRDefault="00755FAE" w:rsidP="00755FAE">
            <w:pPr>
              <w:rPr>
                <w:rFonts w:ascii="Times New Roman" w:hAnsi="Times New Roman" w:cs="Times New Roman"/>
                <w:b/>
                <w:sz w:val="22"/>
                <w:szCs w:val="22"/>
              </w:rPr>
            </w:pPr>
            <w:r w:rsidRPr="0079706D">
              <w:rPr>
                <w:rFonts w:ascii="Times New Roman" w:hAnsi="Times New Roman" w:cs="Times New Roman"/>
                <w:b/>
                <w:sz w:val="22"/>
                <w:szCs w:val="22"/>
              </w:rPr>
              <w:t>Link</w:t>
            </w:r>
          </w:p>
        </w:tc>
      </w:tr>
      <w:tr w:rsidR="00C61FA9" w:rsidRPr="0079706D" w14:paraId="62224F62" w14:textId="77777777">
        <w:trPr>
          <w:trHeight w:val="320"/>
        </w:trPr>
        <w:tc>
          <w:tcPr>
            <w:tcW w:w="4675" w:type="dxa"/>
          </w:tcPr>
          <w:p w14:paraId="0D5296A6" w14:textId="594C3B3E" w:rsidR="00C61FA9" w:rsidRPr="0079706D" w:rsidRDefault="00C61FA9" w:rsidP="00755FAE">
            <w:pPr>
              <w:rPr>
                <w:rFonts w:ascii="Times New Roman" w:hAnsi="Times New Roman" w:cs="Times New Roman"/>
                <w:sz w:val="22"/>
                <w:szCs w:val="22"/>
              </w:rPr>
            </w:pPr>
            <w:r>
              <w:rPr>
                <w:rFonts w:ascii="Times New Roman" w:hAnsi="Times New Roman" w:cs="Times New Roman"/>
                <w:sz w:val="22"/>
                <w:szCs w:val="22"/>
              </w:rPr>
              <w:t>Vocabulary Counterplan Handout #1</w:t>
            </w:r>
          </w:p>
        </w:tc>
        <w:tc>
          <w:tcPr>
            <w:tcW w:w="4675" w:type="dxa"/>
          </w:tcPr>
          <w:p w14:paraId="346A03D8" w14:textId="5C898ECA" w:rsidR="00C61FA9" w:rsidRPr="0079706D" w:rsidRDefault="00C61FA9" w:rsidP="00755FAE">
            <w:pPr>
              <w:rPr>
                <w:rFonts w:ascii="Times New Roman" w:hAnsi="Times New Roman" w:cs="Times New Roman"/>
                <w:b/>
                <w:sz w:val="22"/>
                <w:szCs w:val="22"/>
              </w:rPr>
            </w:pPr>
            <w:r>
              <w:rPr>
                <w:rFonts w:ascii="Times New Roman" w:hAnsi="Times New Roman" w:cs="Times New Roman"/>
                <w:b/>
                <w:sz w:val="22"/>
                <w:szCs w:val="22"/>
              </w:rPr>
              <w:t>Link</w:t>
            </w:r>
          </w:p>
        </w:tc>
      </w:tr>
      <w:tr w:rsidR="00755FAE" w:rsidRPr="0079706D" w14:paraId="1431D1DA" w14:textId="77777777">
        <w:trPr>
          <w:trHeight w:val="320"/>
        </w:trPr>
        <w:tc>
          <w:tcPr>
            <w:tcW w:w="4675" w:type="dxa"/>
          </w:tcPr>
          <w:p w14:paraId="7575BAEC" w14:textId="2437D059" w:rsidR="00755FAE" w:rsidRPr="0079706D" w:rsidRDefault="00755FAE" w:rsidP="00755FAE">
            <w:pPr>
              <w:rPr>
                <w:rFonts w:ascii="Times New Roman" w:hAnsi="Times New Roman" w:cs="Times New Roman"/>
                <w:b/>
                <w:sz w:val="22"/>
                <w:szCs w:val="22"/>
              </w:rPr>
            </w:pPr>
            <w:r w:rsidRPr="0079706D">
              <w:rPr>
                <w:rFonts w:ascii="Times New Roman" w:hAnsi="Times New Roman" w:cs="Times New Roman"/>
                <w:sz w:val="22"/>
                <w:szCs w:val="22"/>
              </w:rPr>
              <w:t>Introduction to Counterplan Theory (notes)</w:t>
            </w:r>
            <w:r w:rsidR="00C61FA9">
              <w:rPr>
                <w:rFonts w:ascii="Times New Roman" w:hAnsi="Times New Roman" w:cs="Times New Roman"/>
                <w:sz w:val="22"/>
                <w:szCs w:val="22"/>
              </w:rPr>
              <w:t xml:space="preserve"> Handout #2</w:t>
            </w:r>
          </w:p>
        </w:tc>
        <w:tc>
          <w:tcPr>
            <w:tcW w:w="4675" w:type="dxa"/>
          </w:tcPr>
          <w:p w14:paraId="4090F5C8" w14:textId="6B992C70" w:rsidR="00755FAE" w:rsidRPr="0079706D" w:rsidRDefault="00C61FA9" w:rsidP="00755FAE">
            <w:pPr>
              <w:rPr>
                <w:rFonts w:ascii="Times New Roman" w:hAnsi="Times New Roman" w:cs="Times New Roman"/>
                <w:b/>
                <w:sz w:val="22"/>
                <w:szCs w:val="22"/>
              </w:rPr>
            </w:pPr>
            <w:r>
              <w:rPr>
                <w:rFonts w:ascii="Times New Roman" w:hAnsi="Times New Roman" w:cs="Times New Roman"/>
                <w:b/>
                <w:sz w:val="22"/>
                <w:szCs w:val="22"/>
              </w:rPr>
              <w:t>Link</w:t>
            </w:r>
          </w:p>
        </w:tc>
      </w:tr>
      <w:tr w:rsidR="00755FAE" w:rsidRPr="0079706D" w14:paraId="257FB09F" w14:textId="77777777">
        <w:trPr>
          <w:trHeight w:val="320"/>
        </w:trPr>
        <w:tc>
          <w:tcPr>
            <w:tcW w:w="4675" w:type="dxa"/>
          </w:tcPr>
          <w:p w14:paraId="564C43A7" w14:textId="2875A80D" w:rsidR="00755FAE" w:rsidRPr="0079706D" w:rsidRDefault="00C61FA9" w:rsidP="00755FAE">
            <w:pPr>
              <w:rPr>
                <w:rFonts w:ascii="Times New Roman" w:hAnsi="Times New Roman" w:cs="Times New Roman"/>
                <w:b/>
                <w:sz w:val="22"/>
                <w:szCs w:val="22"/>
              </w:rPr>
            </w:pPr>
            <w:r>
              <w:rPr>
                <w:rFonts w:ascii="Times New Roman" w:hAnsi="Times New Roman" w:cs="Times New Roman"/>
                <w:sz w:val="22"/>
                <w:szCs w:val="22"/>
              </w:rPr>
              <w:t xml:space="preserve">Mini Debate: </w:t>
            </w:r>
            <w:r w:rsidR="00755FAE" w:rsidRPr="0079706D">
              <w:rPr>
                <w:rFonts w:ascii="Times New Roman" w:hAnsi="Times New Roman" w:cs="Times New Roman"/>
                <w:sz w:val="22"/>
                <w:szCs w:val="22"/>
              </w:rPr>
              <w:t>Activity Work Sheets</w:t>
            </w:r>
            <w:r>
              <w:rPr>
                <w:rFonts w:ascii="Times New Roman" w:hAnsi="Times New Roman" w:cs="Times New Roman"/>
                <w:sz w:val="22"/>
                <w:szCs w:val="22"/>
              </w:rPr>
              <w:t xml:space="preserve"> Handout #3</w:t>
            </w:r>
          </w:p>
        </w:tc>
        <w:tc>
          <w:tcPr>
            <w:tcW w:w="4675" w:type="dxa"/>
          </w:tcPr>
          <w:p w14:paraId="46CC44FE" w14:textId="6E4AB826" w:rsidR="00755FAE" w:rsidRPr="0079706D" w:rsidRDefault="00C61FA9" w:rsidP="00755FAE">
            <w:pPr>
              <w:rPr>
                <w:rFonts w:ascii="Times New Roman" w:hAnsi="Times New Roman" w:cs="Times New Roman"/>
                <w:b/>
                <w:sz w:val="22"/>
                <w:szCs w:val="22"/>
              </w:rPr>
            </w:pPr>
            <w:r>
              <w:rPr>
                <w:rFonts w:ascii="Times New Roman" w:hAnsi="Times New Roman" w:cs="Times New Roman"/>
                <w:b/>
                <w:sz w:val="22"/>
                <w:szCs w:val="22"/>
              </w:rPr>
              <w:t>Link</w:t>
            </w:r>
          </w:p>
        </w:tc>
      </w:tr>
      <w:tr w:rsidR="00755FAE" w:rsidRPr="0079706D" w14:paraId="21BA5C41" w14:textId="77777777">
        <w:trPr>
          <w:trHeight w:val="320"/>
        </w:trPr>
        <w:tc>
          <w:tcPr>
            <w:tcW w:w="4675" w:type="dxa"/>
          </w:tcPr>
          <w:p w14:paraId="2EA79044" w14:textId="77777777" w:rsidR="00755FAE" w:rsidRPr="0079706D" w:rsidRDefault="00755FAE" w:rsidP="00755FAE">
            <w:pPr>
              <w:rPr>
                <w:rFonts w:ascii="Times New Roman" w:hAnsi="Times New Roman" w:cs="Times New Roman"/>
                <w:b/>
                <w:sz w:val="22"/>
                <w:szCs w:val="22"/>
              </w:rPr>
            </w:pPr>
          </w:p>
        </w:tc>
        <w:tc>
          <w:tcPr>
            <w:tcW w:w="4675" w:type="dxa"/>
          </w:tcPr>
          <w:p w14:paraId="6D5645A2" w14:textId="77777777" w:rsidR="00755FAE" w:rsidRPr="0079706D" w:rsidRDefault="00755FAE" w:rsidP="00755FAE">
            <w:pPr>
              <w:rPr>
                <w:rFonts w:ascii="Times New Roman" w:hAnsi="Times New Roman" w:cs="Times New Roman"/>
                <w:b/>
                <w:sz w:val="22"/>
                <w:szCs w:val="22"/>
              </w:rPr>
            </w:pPr>
          </w:p>
        </w:tc>
      </w:tr>
      <w:tr w:rsidR="00755FAE" w:rsidRPr="0079706D" w14:paraId="761DD91E" w14:textId="77777777">
        <w:trPr>
          <w:trHeight w:val="320"/>
        </w:trPr>
        <w:tc>
          <w:tcPr>
            <w:tcW w:w="4675" w:type="dxa"/>
          </w:tcPr>
          <w:p w14:paraId="0571DB98" w14:textId="77777777" w:rsidR="00755FAE" w:rsidRPr="0079706D" w:rsidRDefault="00755FAE" w:rsidP="00755FAE">
            <w:pPr>
              <w:rPr>
                <w:rFonts w:ascii="Times New Roman" w:hAnsi="Times New Roman" w:cs="Times New Roman"/>
                <w:b/>
                <w:sz w:val="22"/>
                <w:szCs w:val="22"/>
              </w:rPr>
            </w:pPr>
          </w:p>
        </w:tc>
        <w:tc>
          <w:tcPr>
            <w:tcW w:w="4675" w:type="dxa"/>
          </w:tcPr>
          <w:p w14:paraId="7C020F9C" w14:textId="77777777" w:rsidR="00755FAE" w:rsidRPr="0079706D" w:rsidRDefault="00755FAE" w:rsidP="00755FAE">
            <w:pPr>
              <w:rPr>
                <w:rFonts w:ascii="Times New Roman" w:hAnsi="Times New Roman" w:cs="Times New Roman"/>
                <w:b/>
                <w:sz w:val="22"/>
                <w:szCs w:val="22"/>
              </w:rPr>
            </w:pPr>
          </w:p>
        </w:tc>
      </w:tr>
      <w:tr w:rsidR="00755FAE" w:rsidRPr="0079706D" w14:paraId="69109701" w14:textId="77777777">
        <w:trPr>
          <w:trHeight w:val="320"/>
        </w:trPr>
        <w:tc>
          <w:tcPr>
            <w:tcW w:w="4675" w:type="dxa"/>
          </w:tcPr>
          <w:p w14:paraId="721F4111" w14:textId="77777777" w:rsidR="00755FAE" w:rsidRPr="0079706D" w:rsidRDefault="00755FAE" w:rsidP="00755FAE">
            <w:pPr>
              <w:rPr>
                <w:rFonts w:ascii="Times New Roman" w:hAnsi="Times New Roman" w:cs="Times New Roman"/>
                <w:b/>
                <w:sz w:val="22"/>
                <w:szCs w:val="22"/>
              </w:rPr>
            </w:pPr>
          </w:p>
        </w:tc>
        <w:tc>
          <w:tcPr>
            <w:tcW w:w="4675" w:type="dxa"/>
          </w:tcPr>
          <w:p w14:paraId="34101C0B" w14:textId="77777777" w:rsidR="00755FAE" w:rsidRPr="0079706D" w:rsidRDefault="00755FAE" w:rsidP="00755FAE">
            <w:pPr>
              <w:rPr>
                <w:rFonts w:ascii="Times New Roman" w:hAnsi="Times New Roman" w:cs="Times New Roman"/>
                <w:b/>
                <w:sz w:val="22"/>
                <w:szCs w:val="22"/>
              </w:rPr>
            </w:pPr>
          </w:p>
        </w:tc>
      </w:tr>
    </w:tbl>
    <w:p w14:paraId="3C7DE65E" w14:textId="77777777" w:rsidR="007D66BF" w:rsidRPr="0079706D" w:rsidRDefault="007D66BF" w:rsidP="00D00892">
      <w:pPr>
        <w:rPr>
          <w:rFonts w:ascii="Times New Roman" w:hAnsi="Times New Roman" w:cs="Times New Roman"/>
          <w:b/>
          <w:sz w:val="22"/>
          <w:szCs w:val="22"/>
        </w:rPr>
      </w:pPr>
    </w:p>
    <w:p w14:paraId="44FB784B" w14:textId="77777777" w:rsidR="00C54FF6" w:rsidRPr="0079706D" w:rsidRDefault="00C54FF6" w:rsidP="00F452F0">
      <w:pPr>
        <w:outlineLvl w:val="0"/>
        <w:rPr>
          <w:rFonts w:ascii="Times New Roman" w:hAnsi="Times New Roman" w:cs="Times New Roman"/>
          <w:b/>
          <w:sz w:val="22"/>
          <w:szCs w:val="22"/>
        </w:rPr>
      </w:pPr>
      <w:r w:rsidRPr="0079706D">
        <w:rPr>
          <w:rFonts w:ascii="Times New Roman" w:hAnsi="Times New Roman" w:cs="Times New Roman"/>
          <w:b/>
          <w:sz w:val="22"/>
          <w:szCs w:val="22"/>
        </w:rPr>
        <w:t>Key Resources for Exploration:  Websites, books, film clips, etc.</w:t>
      </w:r>
    </w:p>
    <w:tbl>
      <w:tblPr>
        <w:tblStyle w:val="TableGrid"/>
        <w:tblW w:w="0" w:type="auto"/>
        <w:tblLook w:val="04A0" w:firstRow="1" w:lastRow="0" w:firstColumn="1" w:lastColumn="0" w:noHBand="0" w:noVBand="1"/>
      </w:tblPr>
      <w:tblGrid>
        <w:gridCol w:w="4675"/>
        <w:gridCol w:w="4675"/>
      </w:tblGrid>
      <w:tr w:rsidR="00C54FF6" w:rsidRPr="0079706D" w14:paraId="62638A34" w14:textId="77777777">
        <w:tc>
          <w:tcPr>
            <w:tcW w:w="4675" w:type="dxa"/>
          </w:tcPr>
          <w:p w14:paraId="7E42AE68" w14:textId="77777777" w:rsidR="00C54FF6" w:rsidRPr="0079706D" w:rsidRDefault="00C54FF6" w:rsidP="00C54FF6">
            <w:pPr>
              <w:rPr>
                <w:rFonts w:ascii="Times New Roman" w:hAnsi="Times New Roman" w:cs="Times New Roman"/>
                <w:b/>
                <w:sz w:val="22"/>
                <w:szCs w:val="22"/>
              </w:rPr>
            </w:pPr>
            <w:r w:rsidRPr="0079706D">
              <w:rPr>
                <w:rFonts w:ascii="Times New Roman" w:hAnsi="Times New Roman" w:cs="Times New Roman"/>
                <w:b/>
                <w:sz w:val="22"/>
                <w:szCs w:val="22"/>
              </w:rPr>
              <w:t>Names of Resource(s):</w:t>
            </w:r>
          </w:p>
        </w:tc>
        <w:tc>
          <w:tcPr>
            <w:tcW w:w="4675" w:type="dxa"/>
          </w:tcPr>
          <w:p w14:paraId="5F29D1D4" w14:textId="77777777" w:rsidR="00C54FF6" w:rsidRPr="0079706D" w:rsidRDefault="00C54FF6" w:rsidP="00F452F0">
            <w:pPr>
              <w:rPr>
                <w:rFonts w:ascii="Times New Roman" w:hAnsi="Times New Roman" w:cs="Times New Roman"/>
                <w:b/>
                <w:sz w:val="22"/>
                <w:szCs w:val="22"/>
              </w:rPr>
            </w:pPr>
            <w:r w:rsidRPr="0079706D">
              <w:rPr>
                <w:rFonts w:ascii="Times New Roman" w:hAnsi="Times New Roman" w:cs="Times New Roman"/>
                <w:b/>
                <w:sz w:val="22"/>
                <w:szCs w:val="22"/>
              </w:rPr>
              <w:t>Access to Resource(s) if available:</w:t>
            </w:r>
          </w:p>
        </w:tc>
      </w:tr>
      <w:tr w:rsidR="00C54FF6" w:rsidRPr="0079706D" w14:paraId="48542A6B" w14:textId="77777777" w:rsidTr="00136E18">
        <w:trPr>
          <w:trHeight w:val="336"/>
        </w:trPr>
        <w:tc>
          <w:tcPr>
            <w:tcW w:w="4675" w:type="dxa"/>
          </w:tcPr>
          <w:p w14:paraId="1FB9E514" w14:textId="77777777" w:rsidR="00C54FF6" w:rsidRPr="0079706D" w:rsidRDefault="00C54FF6" w:rsidP="00F452F0">
            <w:pPr>
              <w:rPr>
                <w:rFonts w:ascii="Times New Roman" w:hAnsi="Times New Roman" w:cs="Times New Roman"/>
                <w:b/>
                <w:sz w:val="22"/>
                <w:szCs w:val="22"/>
              </w:rPr>
            </w:pPr>
          </w:p>
        </w:tc>
        <w:tc>
          <w:tcPr>
            <w:tcW w:w="4675" w:type="dxa"/>
          </w:tcPr>
          <w:p w14:paraId="3995F13B" w14:textId="77777777" w:rsidR="00C54FF6" w:rsidRPr="0079706D" w:rsidRDefault="00C54FF6" w:rsidP="00F452F0">
            <w:pPr>
              <w:rPr>
                <w:rFonts w:ascii="Times New Roman" w:hAnsi="Times New Roman" w:cs="Times New Roman"/>
                <w:b/>
                <w:sz w:val="22"/>
                <w:szCs w:val="22"/>
              </w:rPr>
            </w:pPr>
          </w:p>
        </w:tc>
      </w:tr>
      <w:tr w:rsidR="00C54FF6" w:rsidRPr="0079706D" w14:paraId="422C1D3C" w14:textId="77777777" w:rsidTr="00136E18">
        <w:trPr>
          <w:trHeight w:val="336"/>
        </w:trPr>
        <w:tc>
          <w:tcPr>
            <w:tcW w:w="4675" w:type="dxa"/>
          </w:tcPr>
          <w:p w14:paraId="5FEC175F" w14:textId="77777777" w:rsidR="00C54FF6" w:rsidRPr="0079706D" w:rsidRDefault="00C54FF6" w:rsidP="00F452F0">
            <w:pPr>
              <w:rPr>
                <w:rFonts w:ascii="Times New Roman" w:hAnsi="Times New Roman" w:cs="Times New Roman"/>
                <w:b/>
                <w:sz w:val="22"/>
                <w:szCs w:val="22"/>
              </w:rPr>
            </w:pPr>
          </w:p>
        </w:tc>
        <w:tc>
          <w:tcPr>
            <w:tcW w:w="4675" w:type="dxa"/>
          </w:tcPr>
          <w:p w14:paraId="7F4982CE" w14:textId="77777777" w:rsidR="00C54FF6" w:rsidRPr="0079706D" w:rsidRDefault="00C54FF6" w:rsidP="00F452F0">
            <w:pPr>
              <w:rPr>
                <w:rFonts w:ascii="Times New Roman" w:hAnsi="Times New Roman" w:cs="Times New Roman"/>
                <w:b/>
                <w:sz w:val="22"/>
                <w:szCs w:val="22"/>
              </w:rPr>
            </w:pPr>
          </w:p>
        </w:tc>
      </w:tr>
      <w:tr w:rsidR="00C54FF6" w:rsidRPr="0079706D" w14:paraId="56CF7E0A" w14:textId="77777777" w:rsidTr="00136E18">
        <w:trPr>
          <w:trHeight w:val="336"/>
        </w:trPr>
        <w:tc>
          <w:tcPr>
            <w:tcW w:w="4675" w:type="dxa"/>
          </w:tcPr>
          <w:p w14:paraId="316A5F23" w14:textId="77777777" w:rsidR="00C54FF6" w:rsidRPr="0079706D" w:rsidRDefault="00C54FF6" w:rsidP="00F452F0">
            <w:pPr>
              <w:rPr>
                <w:rFonts w:ascii="Times New Roman" w:hAnsi="Times New Roman" w:cs="Times New Roman"/>
                <w:b/>
                <w:sz w:val="22"/>
                <w:szCs w:val="22"/>
              </w:rPr>
            </w:pPr>
          </w:p>
        </w:tc>
        <w:tc>
          <w:tcPr>
            <w:tcW w:w="4675" w:type="dxa"/>
          </w:tcPr>
          <w:p w14:paraId="58D0A179" w14:textId="77777777" w:rsidR="00C54FF6" w:rsidRPr="0079706D" w:rsidRDefault="00C54FF6" w:rsidP="00F452F0">
            <w:pPr>
              <w:rPr>
                <w:rFonts w:ascii="Times New Roman" w:hAnsi="Times New Roman" w:cs="Times New Roman"/>
                <w:b/>
                <w:sz w:val="22"/>
                <w:szCs w:val="22"/>
              </w:rPr>
            </w:pPr>
          </w:p>
        </w:tc>
      </w:tr>
      <w:tr w:rsidR="00C54FF6" w:rsidRPr="0079706D" w14:paraId="259BE5DB" w14:textId="77777777" w:rsidTr="00136E18">
        <w:trPr>
          <w:trHeight w:val="336"/>
        </w:trPr>
        <w:tc>
          <w:tcPr>
            <w:tcW w:w="4675" w:type="dxa"/>
          </w:tcPr>
          <w:p w14:paraId="712332BA" w14:textId="77777777" w:rsidR="00C54FF6" w:rsidRPr="0079706D" w:rsidRDefault="00C54FF6" w:rsidP="00F452F0">
            <w:pPr>
              <w:rPr>
                <w:rFonts w:ascii="Times New Roman" w:hAnsi="Times New Roman" w:cs="Times New Roman"/>
                <w:b/>
                <w:sz w:val="22"/>
                <w:szCs w:val="22"/>
              </w:rPr>
            </w:pPr>
          </w:p>
        </w:tc>
        <w:tc>
          <w:tcPr>
            <w:tcW w:w="4675" w:type="dxa"/>
          </w:tcPr>
          <w:p w14:paraId="6E5DF564" w14:textId="77777777" w:rsidR="00C54FF6" w:rsidRPr="0079706D" w:rsidRDefault="00C54FF6" w:rsidP="00F452F0">
            <w:pPr>
              <w:rPr>
                <w:rFonts w:ascii="Times New Roman" w:hAnsi="Times New Roman" w:cs="Times New Roman"/>
                <w:b/>
                <w:sz w:val="22"/>
                <w:szCs w:val="22"/>
              </w:rPr>
            </w:pPr>
          </w:p>
        </w:tc>
      </w:tr>
      <w:tr w:rsidR="00C54FF6" w:rsidRPr="0079706D" w14:paraId="2376D913" w14:textId="77777777" w:rsidTr="00136E18">
        <w:trPr>
          <w:trHeight w:val="336"/>
        </w:trPr>
        <w:tc>
          <w:tcPr>
            <w:tcW w:w="4675" w:type="dxa"/>
          </w:tcPr>
          <w:p w14:paraId="68CDC505" w14:textId="77777777" w:rsidR="00C54FF6" w:rsidRPr="0079706D" w:rsidRDefault="00C54FF6" w:rsidP="00F452F0">
            <w:pPr>
              <w:rPr>
                <w:rFonts w:ascii="Times New Roman" w:hAnsi="Times New Roman" w:cs="Times New Roman"/>
                <w:b/>
                <w:sz w:val="22"/>
                <w:szCs w:val="22"/>
              </w:rPr>
            </w:pPr>
          </w:p>
        </w:tc>
        <w:tc>
          <w:tcPr>
            <w:tcW w:w="4675" w:type="dxa"/>
          </w:tcPr>
          <w:p w14:paraId="390C2F14" w14:textId="77777777" w:rsidR="00C54FF6" w:rsidRPr="0079706D" w:rsidRDefault="00C54FF6" w:rsidP="00F452F0">
            <w:pPr>
              <w:rPr>
                <w:rFonts w:ascii="Times New Roman" w:hAnsi="Times New Roman" w:cs="Times New Roman"/>
                <w:b/>
                <w:sz w:val="22"/>
                <w:szCs w:val="22"/>
              </w:rPr>
            </w:pPr>
          </w:p>
        </w:tc>
      </w:tr>
      <w:tr w:rsidR="00C54FF6" w:rsidRPr="0079706D" w14:paraId="087E5CA1" w14:textId="77777777" w:rsidTr="00136E18">
        <w:trPr>
          <w:trHeight w:val="336"/>
        </w:trPr>
        <w:tc>
          <w:tcPr>
            <w:tcW w:w="4675" w:type="dxa"/>
          </w:tcPr>
          <w:p w14:paraId="21727A55" w14:textId="77777777" w:rsidR="00C54FF6" w:rsidRPr="0079706D" w:rsidRDefault="00C54FF6" w:rsidP="00F452F0">
            <w:pPr>
              <w:rPr>
                <w:rFonts w:ascii="Times New Roman" w:hAnsi="Times New Roman" w:cs="Times New Roman"/>
                <w:b/>
                <w:sz w:val="22"/>
                <w:szCs w:val="22"/>
              </w:rPr>
            </w:pPr>
          </w:p>
        </w:tc>
        <w:tc>
          <w:tcPr>
            <w:tcW w:w="4675" w:type="dxa"/>
          </w:tcPr>
          <w:p w14:paraId="3FCBCCD8" w14:textId="77777777" w:rsidR="00C54FF6" w:rsidRPr="0079706D" w:rsidRDefault="00C54FF6" w:rsidP="00F452F0">
            <w:pPr>
              <w:rPr>
                <w:rFonts w:ascii="Times New Roman" w:hAnsi="Times New Roman" w:cs="Times New Roman"/>
                <w:b/>
                <w:sz w:val="22"/>
                <w:szCs w:val="22"/>
              </w:rPr>
            </w:pPr>
          </w:p>
        </w:tc>
      </w:tr>
      <w:tr w:rsidR="00C54FF6" w:rsidRPr="0079706D" w14:paraId="51B65FA6" w14:textId="77777777" w:rsidTr="00136E18">
        <w:trPr>
          <w:trHeight w:val="336"/>
        </w:trPr>
        <w:tc>
          <w:tcPr>
            <w:tcW w:w="4675" w:type="dxa"/>
          </w:tcPr>
          <w:p w14:paraId="72B43E03" w14:textId="77777777" w:rsidR="00C54FF6" w:rsidRPr="0079706D" w:rsidRDefault="00C54FF6" w:rsidP="00F452F0">
            <w:pPr>
              <w:rPr>
                <w:rFonts w:ascii="Times New Roman" w:hAnsi="Times New Roman" w:cs="Times New Roman"/>
                <w:b/>
                <w:sz w:val="22"/>
                <w:szCs w:val="22"/>
              </w:rPr>
            </w:pPr>
          </w:p>
        </w:tc>
        <w:tc>
          <w:tcPr>
            <w:tcW w:w="4675" w:type="dxa"/>
          </w:tcPr>
          <w:p w14:paraId="07BBFBC5" w14:textId="77777777" w:rsidR="00C54FF6" w:rsidRPr="0079706D" w:rsidRDefault="00C54FF6" w:rsidP="00F452F0">
            <w:pPr>
              <w:rPr>
                <w:rFonts w:ascii="Times New Roman" w:hAnsi="Times New Roman" w:cs="Times New Roman"/>
                <w:b/>
                <w:sz w:val="22"/>
                <w:szCs w:val="22"/>
              </w:rPr>
            </w:pPr>
          </w:p>
        </w:tc>
      </w:tr>
    </w:tbl>
    <w:p w14:paraId="5C804E27" w14:textId="77777777" w:rsidR="00C54FF6" w:rsidRPr="0079706D" w:rsidRDefault="00C54FF6" w:rsidP="00D00892">
      <w:pPr>
        <w:rPr>
          <w:rFonts w:ascii="Times New Roman" w:hAnsi="Times New Roman" w:cs="Times New Roman"/>
          <w:b/>
          <w:sz w:val="22"/>
          <w:szCs w:val="22"/>
        </w:rPr>
      </w:pPr>
    </w:p>
    <w:p w14:paraId="414308C2" w14:textId="77777777" w:rsidR="007D66BF" w:rsidRPr="0079706D" w:rsidRDefault="007D66BF" w:rsidP="00F452F0">
      <w:pPr>
        <w:outlineLvl w:val="0"/>
        <w:rPr>
          <w:rFonts w:ascii="Times New Roman" w:hAnsi="Times New Roman" w:cs="Times New Roman"/>
          <w:b/>
          <w:sz w:val="22"/>
          <w:szCs w:val="22"/>
        </w:rPr>
      </w:pPr>
      <w:r w:rsidRPr="0079706D">
        <w:rPr>
          <w:rFonts w:ascii="Times New Roman" w:hAnsi="Times New Roman" w:cs="Times New Roman"/>
          <w:b/>
          <w:sz w:val="22"/>
          <w:szCs w:val="22"/>
        </w:rPr>
        <w:t>Reflections/Review for Future:</w:t>
      </w:r>
    </w:p>
    <w:tbl>
      <w:tblPr>
        <w:tblStyle w:val="TableGrid"/>
        <w:tblW w:w="0" w:type="auto"/>
        <w:tblLook w:val="04A0" w:firstRow="1" w:lastRow="0" w:firstColumn="1" w:lastColumn="0" w:noHBand="0" w:noVBand="1"/>
      </w:tblPr>
      <w:tblGrid>
        <w:gridCol w:w="9350"/>
      </w:tblGrid>
      <w:tr w:rsidR="007D66BF" w:rsidRPr="0079706D" w14:paraId="2A075704" w14:textId="77777777">
        <w:tc>
          <w:tcPr>
            <w:tcW w:w="9350" w:type="dxa"/>
          </w:tcPr>
          <w:p w14:paraId="49A673EC" w14:textId="253C2E1F" w:rsidR="007D66BF" w:rsidRPr="0079706D" w:rsidRDefault="007D66BF" w:rsidP="00D00892">
            <w:pPr>
              <w:rPr>
                <w:rFonts w:ascii="Times New Roman" w:hAnsi="Times New Roman" w:cs="Times New Roman"/>
                <w:b/>
                <w:sz w:val="22"/>
                <w:szCs w:val="22"/>
              </w:rPr>
            </w:pPr>
          </w:p>
          <w:p w14:paraId="11B9F1FD" w14:textId="77777777" w:rsidR="007D66BF" w:rsidRPr="0079706D" w:rsidRDefault="007D66BF" w:rsidP="00D00892">
            <w:pPr>
              <w:rPr>
                <w:rFonts w:ascii="Times New Roman" w:hAnsi="Times New Roman" w:cs="Times New Roman"/>
                <w:b/>
                <w:sz w:val="22"/>
                <w:szCs w:val="22"/>
              </w:rPr>
            </w:pPr>
          </w:p>
          <w:p w14:paraId="258534CE" w14:textId="77777777" w:rsidR="007D66BF" w:rsidRPr="0079706D" w:rsidRDefault="007D66BF" w:rsidP="00D00892">
            <w:pPr>
              <w:rPr>
                <w:rFonts w:ascii="Times New Roman" w:hAnsi="Times New Roman" w:cs="Times New Roman"/>
                <w:b/>
                <w:sz w:val="22"/>
                <w:szCs w:val="22"/>
              </w:rPr>
            </w:pPr>
          </w:p>
          <w:p w14:paraId="024777AA" w14:textId="77777777" w:rsidR="007D66BF" w:rsidRPr="0079706D" w:rsidRDefault="007D66BF" w:rsidP="00D00892">
            <w:pPr>
              <w:rPr>
                <w:rFonts w:ascii="Times New Roman" w:hAnsi="Times New Roman" w:cs="Times New Roman"/>
                <w:b/>
                <w:sz w:val="22"/>
                <w:szCs w:val="22"/>
              </w:rPr>
            </w:pPr>
          </w:p>
          <w:p w14:paraId="0AC66A69" w14:textId="77777777" w:rsidR="007D66BF" w:rsidRPr="0079706D" w:rsidRDefault="007D66BF" w:rsidP="00D00892">
            <w:pPr>
              <w:rPr>
                <w:rFonts w:ascii="Times New Roman" w:hAnsi="Times New Roman" w:cs="Times New Roman"/>
                <w:b/>
                <w:sz w:val="22"/>
                <w:szCs w:val="22"/>
              </w:rPr>
            </w:pPr>
          </w:p>
          <w:p w14:paraId="78ECF3B8" w14:textId="77777777" w:rsidR="007D66BF" w:rsidRPr="0079706D" w:rsidRDefault="007D66BF" w:rsidP="00D00892">
            <w:pPr>
              <w:rPr>
                <w:rFonts w:ascii="Times New Roman" w:hAnsi="Times New Roman" w:cs="Times New Roman"/>
                <w:b/>
                <w:sz w:val="22"/>
                <w:szCs w:val="22"/>
              </w:rPr>
            </w:pPr>
          </w:p>
          <w:p w14:paraId="354EC5CF" w14:textId="77777777" w:rsidR="007D66BF" w:rsidRPr="0079706D" w:rsidRDefault="007D66BF" w:rsidP="00D00892">
            <w:pPr>
              <w:rPr>
                <w:rFonts w:ascii="Times New Roman" w:hAnsi="Times New Roman" w:cs="Times New Roman"/>
                <w:b/>
                <w:sz w:val="22"/>
                <w:szCs w:val="22"/>
              </w:rPr>
            </w:pPr>
          </w:p>
        </w:tc>
      </w:tr>
    </w:tbl>
    <w:p w14:paraId="76A1EC7F" w14:textId="62328BFE" w:rsidR="007D66BF" w:rsidRPr="0079706D" w:rsidRDefault="007D66BF" w:rsidP="00D00892">
      <w:pPr>
        <w:rPr>
          <w:rFonts w:ascii="Times New Roman" w:hAnsi="Times New Roman" w:cs="Times New Roman"/>
          <w:b/>
          <w:sz w:val="22"/>
          <w:szCs w:val="22"/>
        </w:rPr>
      </w:pPr>
      <w:bookmarkStart w:id="0" w:name="_GoBack"/>
      <w:bookmarkEnd w:id="0"/>
    </w:p>
    <w:sectPr w:rsidR="007D66BF" w:rsidRPr="0079706D" w:rsidSect="00F452F0">
      <w:headerReference w:type="default" r:id="rId7"/>
      <w:footerReference w:type="even" r:id="rId8"/>
      <w:footerReference w:type="default" r:id="rId9"/>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9C6D1" w14:textId="77777777" w:rsidR="005B4EE1" w:rsidRDefault="005B4EE1" w:rsidP="001A4B0C">
      <w:r>
        <w:separator/>
      </w:r>
    </w:p>
  </w:endnote>
  <w:endnote w:type="continuationSeparator" w:id="0">
    <w:p w14:paraId="4F03CB91" w14:textId="77777777" w:rsidR="005B4EE1" w:rsidRDefault="005B4EE1" w:rsidP="001A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84741" w14:textId="77777777" w:rsidR="00F452F0" w:rsidRDefault="00F452F0" w:rsidP="00F452F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824588" w14:textId="77777777" w:rsidR="00F452F0" w:rsidRDefault="00F452F0" w:rsidP="001A4B0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3D427" w14:textId="4FE9EE58" w:rsidR="00F452F0" w:rsidRDefault="00F452F0" w:rsidP="00E07C9D">
    <w:pPr>
      <w:pStyle w:val="Footer"/>
      <w:framePr w:wrap="none" w:vAnchor="text" w:hAnchor="page" w:x="1441" w:y="6"/>
      <w:rPr>
        <w:rStyle w:val="PageNumber"/>
      </w:rPr>
    </w:pPr>
    <w:r>
      <w:rPr>
        <w:rStyle w:val="PageNumber"/>
      </w:rPr>
      <w:fldChar w:fldCharType="begin"/>
    </w:r>
    <w:r>
      <w:rPr>
        <w:rStyle w:val="PageNumber"/>
      </w:rPr>
      <w:instrText xml:space="preserve">PAGE  </w:instrText>
    </w:r>
    <w:r>
      <w:rPr>
        <w:rStyle w:val="PageNumber"/>
      </w:rPr>
      <w:fldChar w:fldCharType="separate"/>
    </w:r>
    <w:r w:rsidR="00C61FA9">
      <w:rPr>
        <w:rStyle w:val="PageNumber"/>
        <w:noProof/>
      </w:rPr>
      <w:t>10</w:t>
    </w:r>
    <w:r>
      <w:rPr>
        <w:rStyle w:val="PageNumber"/>
      </w:rPr>
      <w:fldChar w:fldCharType="end"/>
    </w:r>
  </w:p>
  <w:p w14:paraId="012ED99A" w14:textId="77777777" w:rsidR="00F452F0" w:rsidRDefault="00F452F0" w:rsidP="001A4B0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EE59A" w14:textId="77777777" w:rsidR="005B4EE1" w:rsidRDefault="005B4EE1" w:rsidP="001A4B0C">
      <w:r>
        <w:separator/>
      </w:r>
    </w:p>
  </w:footnote>
  <w:footnote w:type="continuationSeparator" w:id="0">
    <w:p w14:paraId="5246E52D" w14:textId="77777777" w:rsidR="005B4EE1" w:rsidRDefault="005B4EE1" w:rsidP="001A4B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FA0BE" w14:textId="77777777" w:rsidR="00F452F0" w:rsidRPr="00F452F0" w:rsidRDefault="00E07C9D">
    <w:pPr>
      <w:pStyle w:val="Header"/>
      <w:rPr>
        <w:b/>
        <w:color w:val="008EC8"/>
        <w:sz w:val="22"/>
      </w:rPr>
    </w:pPr>
    <w:r>
      <w:rPr>
        <w:b/>
        <w:noProof/>
        <w:color w:val="008EC8"/>
        <w:sz w:val="22"/>
      </w:rPr>
      <w:drawing>
        <wp:anchor distT="0" distB="0" distL="114300" distR="114300" simplePos="0" relativeHeight="251659264" behindDoc="1" locked="0" layoutInCell="1" allowOverlap="1" wp14:anchorId="71140945" wp14:editId="28B49D18">
          <wp:simplePos x="0" y="0"/>
          <wp:positionH relativeFrom="page">
            <wp:posOffset>-4445</wp:posOffset>
          </wp:positionH>
          <wp:positionV relativeFrom="page">
            <wp:posOffset>0</wp:posOffset>
          </wp:positionV>
          <wp:extent cx="7777480" cy="10058400"/>
          <wp:effectExtent l="25400" t="0" r="0" b="0"/>
          <wp:wrapNone/>
          <wp:docPr id="6" name="Picture 3" descr="NSDABranded_BK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DABranded_BKG.jpg"/>
                  <pic:cNvPicPr>
                    <a:picLocks noChangeAspect="1" noChangeArrowheads="1"/>
                  </pic:cNvPicPr>
                </pic:nvPicPr>
                <pic:blipFill>
                  <a:blip r:embed="rId1"/>
                  <a:srcRect/>
                  <a:stretch>
                    <a:fillRect/>
                  </a:stretch>
                </pic:blipFill>
                <pic:spPr bwMode="auto">
                  <a:xfrm>
                    <a:off x="0" y="0"/>
                    <a:ext cx="7777480" cy="10058400"/>
                  </a:xfrm>
                  <a:prstGeom prst="rect">
                    <a:avLst/>
                  </a:prstGeom>
                  <a:noFill/>
                  <a:ln w="9525">
                    <a:noFill/>
                    <a:miter lim="800000"/>
                    <a:headEnd/>
                    <a:tailEnd/>
                  </a:ln>
                </pic:spPr>
              </pic:pic>
            </a:graphicData>
          </a:graphic>
        </wp:anchor>
      </w:drawing>
    </w:r>
    <w:r w:rsidR="00F452F0" w:rsidRPr="00F452F0">
      <w:rPr>
        <w:b/>
        <w:color w:val="008EC8"/>
        <w:sz w:val="22"/>
      </w:rPr>
      <w:t>NATIONAL SPEECH &amp; DEBATE ASSOCIATION</w:t>
    </w:r>
  </w:p>
  <w:p w14:paraId="524650B2" w14:textId="08102C58" w:rsidR="00F452F0" w:rsidRPr="00F452F0" w:rsidRDefault="00292607">
    <w:pPr>
      <w:pStyle w:val="Header"/>
      <w:rPr>
        <w:b/>
        <w:color w:val="EC8360"/>
        <w:sz w:val="32"/>
      </w:rPr>
    </w:pPr>
    <w:r>
      <w:rPr>
        <w:b/>
        <w:color w:val="EC8360"/>
        <w:sz w:val="32"/>
      </w:rPr>
      <w:t>Introduction to Theory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414347"/>
    <w:multiLevelType w:val="hybridMultilevel"/>
    <w:tmpl w:val="A1C22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892"/>
    <w:rsid w:val="0006602A"/>
    <w:rsid w:val="000C41AE"/>
    <w:rsid w:val="00136E18"/>
    <w:rsid w:val="001A4B0C"/>
    <w:rsid w:val="001E0FA1"/>
    <w:rsid w:val="001E404E"/>
    <w:rsid w:val="001F7B99"/>
    <w:rsid w:val="002064A2"/>
    <w:rsid w:val="00206EEA"/>
    <w:rsid w:val="00207020"/>
    <w:rsid w:val="00225E98"/>
    <w:rsid w:val="00292607"/>
    <w:rsid w:val="002A6B35"/>
    <w:rsid w:val="002F3043"/>
    <w:rsid w:val="003D4D42"/>
    <w:rsid w:val="003E55E9"/>
    <w:rsid w:val="00442A59"/>
    <w:rsid w:val="00462356"/>
    <w:rsid w:val="004814DF"/>
    <w:rsid w:val="004F17FB"/>
    <w:rsid w:val="005B4EE1"/>
    <w:rsid w:val="005E2B06"/>
    <w:rsid w:val="00602DA6"/>
    <w:rsid w:val="00603520"/>
    <w:rsid w:val="006731D9"/>
    <w:rsid w:val="00673484"/>
    <w:rsid w:val="00716CC7"/>
    <w:rsid w:val="00755FAE"/>
    <w:rsid w:val="00762C1A"/>
    <w:rsid w:val="0077694B"/>
    <w:rsid w:val="0079706D"/>
    <w:rsid w:val="007B637F"/>
    <w:rsid w:val="007D66BF"/>
    <w:rsid w:val="00852419"/>
    <w:rsid w:val="0086437E"/>
    <w:rsid w:val="00883E96"/>
    <w:rsid w:val="008B25C4"/>
    <w:rsid w:val="008D44E4"/>
    <w:rsid w:val="0090158A"/>
    <w:rsid w:val="0091067C"/>
    <w:rsid w:val="009859C2"/>
    <w:rsid w:val="00A23BA6"/>
    <w:rsid w:val="00AB0C31"/>
    <w:rsid w:val="00AC1D88"/>
    <w:rsid w:val="00B37C21"/>
    <w:rsid w:val="00B8790F"/>
    <w:rsid w:val="00B9023F"/>
    <w:rsid w:val="00B97E1F"/>
    <w:rsid w:val="00BA0C4E"/>
    <w:rsid w:val="00BA5A82"/>
    <w:rsid w:val="00BA6E21"/>
    <w:rsid w:val="00BC0968"/>
    <w:rsid w:val="00BD4B36"/>
    <w:rsid w:val="00C54FF6"/>
    <w:rsid w:val="00C61FA9"/>
    <w:rsid w:val="00C96E8D"/>
    <w:rsid w:val="00CF2CA8"/>
    <w:rsid w:val="00CF3B4F"/>
    <w:rsid w:val="00D00892"/>
    <w:rsid w:val="00D32CBF"/>
    <w:rsid w:val="00DC4B6D"/>
    <w:rsid w:val="00E07C9D"/>
    <w:rsid w:val="00E33939"/>
    <w:rsid w:val="00E47836"/>
    <w:rsid w:val="00ED6E68"/>
    <w:rsid w:val="00F25BED"/>
    <w:rsid w:val="00F452F0"/>
    <w:rsid w:val="00F81C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97C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9023F"/>
  </w:style>
  <w:style w:type="paragraph" w:styleId="Heading1">
    <w:name w:val="heading 1"/>
    <w:basedOn w:val="Normal"/>
    <w:next w:val="Normal"/>
    <w:link w:val="Heading1Char"/>
    <w:uiPriority w:val="9"/>
    <w:qFormat/>
    <w:rsid w:val="00762C1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aliases w:val="Block"/>
    <w:basedOn w:val="Normal"/>
    <w:next w:val="Normal"/>
    <w:link w:val="Heading3Char"/>
    <w:uiPriority w:val="2"/>
    <w:unhideWhenUsed/>
    <w:qFormat/>
    <w:rsid w:val="00C96E8D"/>
    <w:pPr>
      <w:keepNext/>
      <w:keepLines/>
      <w:pageBreakBefore/>
      <w:spacing w:before="40" w:line="259" w:lineRule="auto"/>
      <w:jc w:val="center"/>
      <w:outlineLvl w:val="2"/>
    </w:pPr>
    <w:rPr>
      <w:rFonts w:ascii="Times New Roman" w:eastAsiaTheme="majorEastAsia" w:hAnsi="Times New Roman" w:cstheme="majorBidi"/>
      <w:b/>
      <w:sz w:val="32"/>
      <w:u w:val="single"/>
    </w:rPr>
  </w:style>
  <w:style w:type="paragraph" w:styleId="Heading4">
    <w:name w:val="heading 4"/>
    <w:basedOn w:val="Normal"/>
    <w:next w:val="Normal"/>
    <w:link w:val="Heading4Char"/>
    <w:uiPriority w:val="9"/>
    <w:semiHidden/>
    <w:unhideWhenUsed/>
    <w:qFormat/>
    <w:rsid w:val="00206EE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08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A4B0C"/>
    <w:pPr>
      <w:tabs>
        <w:tab w:val="center" w:pos="4680"/>
        <w:tab w:val="right" w:pos="9360"/>
      </w:tabs>
    </w:pPr>
  </w:style>
  <w:style w:type="character" w:customStyle="1" w:styleId="FooterChar">
    <w:name w:val="Footer Char"/>
    <w:basedOn w:val="DefaultParagraphFont"/>
    <w:link w:val="Footer"/>
    <w:uiPriority w:val="99"/>
    <w:rsid w:val="001A4B0C"/>
  </w:style>
  <w:style w:type="character" w:styleId="PageNumber">
    <w:name w:val="page number"/>
    <w:basedOn w:val="DefaultParagraphFont"/>
    <w:uiPriority w:val="99"/>
    <w:semiHidden/>
    <w:unhideWhenUsed/>
    <w:rsid w:val="001A4B0C"/>
  </w:style>
  <w:style w:type="paragraph" w:styleId="Header">
    <w:name w:val="header"/>
    <w:basedOn w:val="Normal"/>
    <w:link w:val="HeaderChar"/>
    <w:uiPriority w:val="99"/>
    <w:unhideWhenUsed/>
    <w:rsid w:val="00442A59"/>
    <w:pPr>
      <w:tabs>
        <w:tab w:val="center" w:pos="4680"/>
        <w:tab w:val="right" w:pos="9360"/>
      </w:tabs>
    </w:pPr>
  </w:style>
  <w:style w:type="character" w:customStyle="1" w:styleId="HeaderChar">
    <w:name w:val="Header Char"/>
    <w:basedOn w:val="DefaultParagraphFont"/>
    <w:link w:val="Header"/>
    <w:uiPriority w:val="99"/>
    <w:rsid w:val="00442A59"/>
  </w:style>
  <w:style w:type="paragraph" w:styleId="BalloonText">
    <w:name w:val="Balloon Text"/>
    <w:basedOn w:val="Normal"/>
    <w:link w:val="BalloonTextChar"/>
    <w:uiPriority w:val="99"/>
    <w:semiHidden/>
    <w:unhideWhenUsed/>
    <w:rsid w:val="008B25C4"/>
    <w:rPr>
      <w:rFonts w:ascii="Tahoma" w:hAnsi="Tahoma" w:cs="Tahoma"/>
      <w:sz w:val="16"/>
      <w:szCs w:val="16"/>
    </w:rPr>
  </w:style>
  <w:style w:type="character" w:customStyle="1" w:styleId="BalloonTextChar">
    <w:name w:val="Balloon Text Char"/>
    <w:basedOn w:val="DefaultParagraphFont"/>
    <w:link w:val="BalloonText"/>
    <w:uiPriority w:val="99"/>
    <w:semiHidden/>
    <w:rsid w:val="008B25C4"/>
    <w:rPr>
      <w:rFonts w:ascii="Tahoma" w:hAnsi="Tahoma" w:cs="Tahoma"/>
      <w:sz w:val="16"/>
      <w:szCs w:val="16"/>
    </w:rPr>
  </w:style>
  <w:style w:type="character" w:customStyle="1" w:styleId="Heading3Char">
    <w:name w:val="Heading 3 Char"/>
    <w:aliases w:val="Block Char"/>
    <w:basedOn w:val="DefaultParagraphFont"/>
    <w:link w:val="Heading3"/>
    <w:uiPriority w:val="2"/>
    <w:rsid w:val="00C96E8D"/>
    <w:rPr>
      <w:rFonts w:ascii="Times New Roman" w:eastAsiaTheme="majorEastAsia" w:hAnsi="Times New Roman" w:cstheme="majorBidi"/>
      <w:b/>
      <w:sz w:val="32"/>
      <w:u w:val="single"/>
    </w:rPr>
  </w:style>
  <w:style w:type="character" w:customStyle="1" w:styleId="Heading4Char">
    <w:name w:val="Heading 4 Char"/>
    <w:basedOn w:val="DefaultParagraphFont"/>
    <w:link w:val="Heading4"/>
    <w:uiPriority w:val="9"/>
    <w:semiHidden/>
    <w:rsid w:val="00206EEA"/>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206EEA"/>
    <w:pPr>
      <w:spacing w:after="160" w:line="259" w:lineRule="auto"/>
      <w:ind w:left="720"/>
      <w:contextualSpacing/>
    </w:pPr>
    <w:rPr>
      <w:rFonts w:ascii="Times New Roman" w:hAnsi="Times New Roman" w:cs="Times New Roman"/>
      <w:sz w:val="22"/>
      <w:szCs w:val="22"/>
    </w:rPr>
  </w:style>
  <w:style w:type="paragraph" w:customStyle="1" w:styleId="bloctitles">
    <w:name w:val="bloc titles"/>
    <w:basedOn w:val="Heading1"/>
    <w:next w:val="Normal"/>
    <w:autoRedefine/>
    <w:rsid w:val="00762C1A"/>
    <w:pPr>
      <w:keepLines w:val="0"/>
      <w:spacing w:before="0"/>
      <w:contextualSpacing/>
      <w:jc w:val="center"/>
    </w:pPr>
    <w:rPr>
      <w:rFonts w:ascii="Times New Roman" w:eastAsia="Malgun Gothic" w:hAnsi="Times New Roman" w:cs="Arial"/>
      <w:b/>
      <w:bCs/>
      <w:color w:val="auto"/>
      <w:kern w:val="32"/>
      <w:u w:val="single"/>
    </w:rPr>
  </w:style>
  <w:style w:type="character" w:customStyle="1" w:styleId="Heading1Char">
    <w:name w:val="Heading 1 Char"/>
    <w:basedOn w:val="DefaultParagraphFont"/>
    <w:link w:val="Heading1"/>
    <w:uiPriority w:val="9"/>
    <w:rsid w:val="00762C1A"/>
    <w:rPr>
      <w:rFonts w:asciiTheme="majorHAnsi" w:eastAsiaTheme="majorEastAsia" w:hAnsiTheme="majorHAnsi" w:cstheme="majorBidi"/>
      <w:color w:val="2E74B5" w:themeColor="accent1" w:themeShade="BF"/>
      <w:sz w:val="32"/>
      <w:szCs w:val="32"/>
    </w:rPr>
  </w:style>
  <w:style w:type="paragraph" w:customStyle="1" w:styleId="cites">
    <w:name w:val="cites"/>
    <w:next w:val="Normal"/>
    <w:link w:val="citesChar"/>
    <w:autoRedefine/>
    <w:rsid w:val="00762C1A"/>
    <w:pPr>
      <w:contextualSpacing/>
    </w:pPr>
    <w:rPr>
      <w:rFonts w:ascii="Times New Roman" w:eastAsia="Malgun Gothic" w:hAnsi="Times New Roman" w:cs="Times New Roman"/>
      <w:b/>
      <w:sz w:val="22"/>
      <w:u w:val="single"/>
    </w:rPr>
  </w:style>
  <w:style w:type="character" w:customStyle="1" w:styleId="citesChar">
    <w:name w:val="cites Char"/>
    <w:link w:val="cites"/>
    <w:rsid w:val="00762C1A"/>
    <w:rPr>
      <w:rFonts w:ascii="Times New Roman" w:eastAsia="Malgun Gothic" w:hAnsi="Times New Roman" w:cs="Times New Roman"/>
      <w:b/>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3131</Words>
  <Characters>17850</Characters>
  <Application>Microsoft Macintosh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Nsda LESSON PLAN TEMPLATE</vt:lpstr>
    </vt:vector>
  </TitlesOfParts>
  <Company>Academy School District 20</Company>
  <LinksUpToDate>false</LinksUpToDate>
  <CharactersWithSpaces>20940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Nsda LESSON PLAN TEMPLATE</dc:title>
  <dc:creator>Microsoft Office User</dc:creator>
  <cp:lastModifiedBy>Pam McComas</cp:lastModifiedBy>
  <cp:revision>6</cp:revision>
  <dcterms:created xsi:type="dcterms:W3CDTF">2017-07-07T15:54:00Z</dcterms:created>
  <dcterms:modified xsi:type="dcterms:W3CDTF">2017-07-19T14:15:00Z</dcterms:modified>
</cp:coreProperties>
</file>