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E22" w:rsidRDefault="0065141F">
      <w:pPr>
        <w:jc w:val="center"/>
        <w:rPr>
          <w:sz w:val="36"/>
          <w:szCs w:val="36"/>
        </w:rPr>
      </w:pPr>
      <w:r>
        <w:rPr>
          <w:sz w:val="36"/>
          <w:szCs w:val="36"/>
        </w:rPr>
        <w:t>Immigration and the Economy</w:t>
      </w:r>
    </w:p>
    <w:p w:rsidR="00B51E22" w:rsidRDefault="00B51E22">
      <w:pPr>
        <w:rPr>
          <w:sz w:val="36"/>
          <w:szCs w:val="36"/>
        </w:rPr>
      </w:pPr>
    </w:p>
    <w:p w:rsidR="00B51E22" w:rsidRDefault="0065141F">
      <w:r>
        <w:rPr>
          <w:b/>
          <w:i/>
        </w:rPr>
        <w:t xml:space="preserve">Article Reading and Reflection Questions:  </w:t>
      </w:r>
      <w:r>
        <w:t xml:space="preserve">Have the students read “Immigrants’ impact on the U.S. economy in 7 charts” by CBS News - </w:t>
      </w:r>
      <w:hyperlink r:id="rId7">
        <w:r>
          <w:rPr>
            <w:color w:val="1155CC"/>
            <w:u w:val="single"/>
          </w:rPr>
          <w:t>https://www.cbsnews.com/news/immigrants-impact-on-the-u-s-economy-in-7-charts/</w:t>
        </w:r>
      </w:hyperlink>
      <w:r>
        <w:t xml:space="preserve"> .   </w:t>
      </w:r>
    </w:p>
    <w:p w:rsidR="00B51E22" w:rsidRDefault="0065141F">
      <w:r>
        <w:t>Have the students fill out the reading guide as they analyze the article (at bottom of the lesson plan).</w:t>
      </w:r>
    </w:p>
    <w:p w:rsidR="00B51E22" w:rsidRDefault="00B51E22"/>
    <w:p w:rsidR="00B51E22" w:rsidRDefault="0065141F">
      <w:r>
        <w:rPr>
          <w:b/>
          <w:i/>
        </w:rPr>
        <w:t>Video Viewing</w:t>
      </w:r>
      <w:r>
        <w:t xml:space="preserve"> - This video supports the idea that immigration helps our economy.  "There's No Question that Immigration as a Whole is an Economic Benefit to Our Country".  </w:t>
      </w:r>
    </w:p>
    <w:p w:rsidR="00B51E22" w:rsidRDefault="0065141F">
      <w:r>
        <w:t>Description:  Randy Johnson, Senior Vice President of the U.S. Chamber of Congress, discusses the Chamber's position on immigration.</w:t>
      </w:r>
    </w:p>
    <w:p w:rsidR="00B51E22" w:rsidRDefault="00C47F93">
      <w:hyperlink r:id="rId8">
        <w:r w:rsidR="0065141F">
          <w:rPr>
            <w:color w:val="1155CC"/>
            <w:u w:val="single"/>
          </w:rPr>
          <w:t>https://www.c-span.org/classroom/document/?7176</w:t>
        </w:r>
      </w:hyperlink>
      <w:r w:rsidR="0065141F">
        <w:t xml:space="preserve"> (3:19)</w:t>
      </w:r>
    </w:p>
    <w:p w:rsidR="00B51E22" w:rsidRDefault="00B51E22"/>
    <w:p w:rsidR="00B51E22" w:rsidRDefault="0065141F">
      <w:r>
        <w:rPr>
          <w:b/>
          <w:i/>
        </w:rPr>
        <w:t>Video Viewing</w:t>
      </w:r>
      <w:r>
        <w:t xml:space="preserve"> - This video supports the idea that the economic advantages are not unique to immigrants.   The US can change policy in other areas to balance out the economic argument if we impose strict regulations.  "Give American Workers a Pay Raise by Reducing Unskilled Immigration".  </w:t>
      </w:r>
    </w:p>
    <w:p w:rsidR="00B51E22" w:rsidRDefault="0065141F">
      <w:r>
        <w:t>Description:  President Trump speaks in favor of the RAISE Act proposed by Senators Tom Cotton (R-AR) and David Perdue (R-GA).</w:t>
      </w:r>
    </w:p>
    <w:p w:rsidR="00B51E22" w:rsidRDefault="00C47F93">
      <w:hyperlink r:id="rId9">
        <w:r w:rsidR="0065141F">
          <w:rPr>
            <w:color w:val="1155CC"/>
            <w:u w:val="single"/>
          </w:rPr>
          <w:t>https://www.c-span.org/classroom/document/?7172</w:t>
        </w:r>
      </w:hyperlink>
      <w:r w:rsidR="0065141F">
        <w:t xml:space="preserve"> (2:12)</w:t>
      </w:r>
    </w:p>
    <w:p w:rsidR="00B51E22" w:rsidRDefault="00B51E22">
      <w:pPr>
        <w:rPr>
          <w:color w:val="2E2E2E"/>
          <w:sz w:val="26"/>
          <w:szCs w:val="26"/>
        </w:rPr>
      </w:pPr>
    </w:p>
    <w:p w:rsidR="00B51E22" w:rsidRDefault="0065141F">
      <w:r>
        <w:rPr>
          <w:b/>
          <w:i/>
        </w:rPr>
        <w:t>Reading Deliberative Arguments</w:t>
      </w:r>
      <w:r>
        <w:t xml:space="preserve"> - Direct students to procon.org to analyze the question - “Do Undocumented Immigrants Pay their ‘Fair Share’ of taxes?”  </w:t>
      </w:r>
      <w:hyperlink r:id="rId10">
        <w:r>
          <w:rPr>
            <w:color w:val="1155CC"/>
            <w:u w:val="single"/>
          </w:rPr>
          <w:t>https://immigration.procon.org/view.answers.php?questionID=000789</w:t>
        </w:r>
      </w:hyperlink>
    </w:p>
    <w:p w:rsidR="00B51E22" w:rsidRDefault="00B51E22"/>
    <w:p w:rsidR="00B51E22" w:rsidRDefault="0065141F">
      <w:r>
        <w:t>Have students take notes on the included T-Chart on key pro/con arguments on the pro/con deliberation of key arguments that they are finding.</w:t>
      </w:r>
    </w:p>
    <w:p w:rsidR="00B51E22" w:rsidRDefault="00B51E22"/>
    <w:p w:rsidR="00B51E22" w:rsidRDefault="0065141F">
      <w:r>
        <w:rPr>
          <w:b/>
          <w:i/>
        </w:rPr>
        <w:t>Student reflection</w:t>
      </w:r>
      <w:r>
        <w:t>:    Assign students a multi-paragraph essay on the question - “Do Undocumented Immigrants Pay their ‘Fair Share’ of taxes?”    I am going to assign a five-paragraph essay to follow our school-wide writing model of Intro/3 Body Paragraphs/Conclusion.</w:t>
      </w:r>
    </w:p>
    <w:p w:rsidR="00B51E22" w:rsidRDefault="00B51E22"/>
    <w:p w:rsidR="00B51E22" w:rsidRDefault="0065141F">
      <w:r>
        <w:t>Students should include three pieces of outside support for their main arguments.  I am limiting the students to two of the three can be from the ProCon.org.   The third outside source needs to be one that they find on their own.</w:t>
      </w:r>
    </w:p>
    <w:p w:rsidR="00B51E22" w:rsidRDefault="0065141F">
      <w:r>
        <w:br w:type="page"/>
      </w:r>
    </w:p>
    <w:p w:rsidR="00B51E22" w:rsidRDefault="0065141F">
      <w:pPr>
        <w:jc w:val="center"/>
        <w:rPr>
          <w:sz w:val="28"/>
          <w:szCs w:val="28"/>
        </w:rPr>
      </w:pPr>
      <w:r>
        <w:rPr>
          <w:sz w:val="28"/>
          <w:szCs w:val="28"/>
        </w:rPr>
        <w:lastRenderedPageBreak/>
        <w:t>“Immigrants’ impact on the U.S. economy in 7 charts” Reading Guide</w:t>
      </w:r>
    </w:p>
    <w:p w:rsidR="00B51E22" w:rsidRDefault="00B51E22">
      <w:pPr>
        <w:jc w:val="center"/>
        <w:rPr>
          <w:sz w:val="28"/>
          <w:szCs w:val="28"/>
        </w:rPr>
      </w:pPr>
    </w:p>
    <w:p w:rsidR="00B51E22" w:rsidRDefault="0065141F">
      <w:r>
        <w:t>Read the article from CBS News and analyze the charts provided.   Please answer the following questions.</w:t>
      </w:r>
    </w:p>
    <w:p w:rsidR="00B51E22" w:rsidRDefault="00B51E22"/>
    <w:p w:rsidR="00B51E22" w:rsidRDefault="0065141F">
      <w:pPr>
        <w:numPr>
          <w:ilvl w:val="0"/>
          <w:numId w:val="1"/>
        </w:numPr>
        <w:contextualSpacing/>
      </w:pPr>
      <w:r>
        <w:t>What data in the charts did you find surprising? What data did you find unsurprising? Explain your positions.</w:t>
      </w:r>
    </w:p>
    <w:p w:rsidR="00B51E22" w:rsidRDefault="00B51E22"/>
    <w:p w:rsidR="00B51E22" w:rsidRDefault="00B51E22"/>
    <w:p w:rsidR="00B51E22" w:rsidRDefault="00B51E22"/>
    <w:p w:rsidR="00B51E22" w:rsidRDefault="00B51E22"/>
    <w:p w:rsidR="00B51E22" w:rsidRDefault="00B51E22"/>
    <w:p w:rsidR="00B51E22" w:rsidRDefault="00B51E22"/>
    <w:p w:rsidR="00B51E22" w:rsidRDefault="00B51E22"/>
    <w:p w:rsidR="00B51E22" w:rsidRDefault="0065141F">
      <w:pPr>
        <w:numPr>
          <w:ilvl w:val="0"/>
          <w:numId w:val="1"/>
        </w:numPr>
        <w:contextualSpacing/>
      </w:pPr>
      <w:r>
        <w:t>Which data points do you believe are most significant to policymakers in determining the best guidelines for immigration? Justify your selections.</w:t>
      </w:r>
    </w:p>
    <w:p w:rsidR="00B51E22" w:rsidRDefault="00B51E22"/>
    <w:p w:rsidR="00B51E22" w:rsidRDefault="00B51E22"/>
    <w:p w:rsidR="00B51E22" w:rsidRDefault="00B51E22"/>
    <w:p w:rsidR="00B51E22" w:rsidRDefault="00B51E22"/>
    <w:p w:rsidR="00B51E22" w:rsidRDefault="00B51E22"/>
    <w:p w:rsidR="00B51E22" w:rsidRDefault="00B51E22"/>
    <w:p w:rsidR="00B51E22" w:rsidRDefault="0065141F">
      <w:pPr>
        <w:numPr>
          <w:ilvl w:val="0"/>
          <w:numId w:val="1"/>
        </w:numPr>
        <w:contextualSpacing/>
      </w:pPr>
      <w:r>
        <w:t xml:space="preserve">Which data provides the strongest support </w:t>
      </w:r>
      <w:r>
        <w:rPr>
          <w:b/>
        </w:rPr>
        <w:t>for</w:t>
      </w:r>
      <w:r>
        <w:t xml:space="preserve"> strict immigration limits? Justify your selection.</w:t>
      </w:r>
    </w:p>
    <w:p w:rsidR="00B51E22" w:rsidRDefault="00B51E22"/>
    <w:p w:rsidR="00B51E22" w:rsidRDefault="00B51E22"/>
    <w:p w:rsidR="00B51E22" w:rsidRDefault="00B51E22"/>
    <w:p w:rsidR="00B51E22" w:rsidRDefault="00B51E22"/>
    <w:p w:rsidR="00B51E22" w:rsidRDefault="00B51E22"/>
    <w:p w:rsidR="00B51E22" w:rsidRDefault="00B51E22"/>
    <w:p w:rsidR="00B51E22" w:rsidRDefault="0065141F">
      <w:pPr>
        <w:numPr>
          <w:ilvl w:val="0"/>
          <w:numId w:val="1"/>
        </w:numPr>
        <w:contextualSpacing/>
      </w:pPr>
      <w:r>
        <w:t xml:space="preserve">Which data provides the strongest support </w:t>
      </w:r>
      <w:r>
        <w:rPr>
          <w:b/>
        </w:rPr>
        <w:t>against</w:t>
      </w:r>
      <w:r>
        <w:t xml:space="preserve"> strict immigration limits? Justify your selection.</w:t>
      </w:r>
    </w:p>
    <w:p w:rsidR="00B51E22" w:rsidRDefault="0065141F">
      <w:r>
        <w:br w:type="page"/>
      </w:r>
    </w:p>
    <w:p w:rsidR="00B51E22" w:rsidRDefault="0065141F">
      <w:pPr>
        <w:jc w:val="center"/>
        <w:rPr>
          <w:sz w:val="36"/>
          <w:szCs w:val="36"/>
        </w:rPr>
      </w:pPr>
      <w:r>
        <w:rPr>
          <w:sz w:val="36"/>
          <w:szCs w:val="36"/>
        </w:rPr>
        <w:lastRenderedPageBreak/>
        <w:t xml:space="preserve">PRO/CON - DO UNDOCUMENTED IMMIGRANTS PAY THEIR “FAIR </w:t>
      </w:r>
      <w:bookmarkStart w:id="0" w:name="_GoBack"/>
      <w:bookmarkEnd w:id="0"/>
      <w:r>
        <w:rPr>
          <w:sz w:val="36"/>
          <w:szCs w:val="36"/>
        </w:rPr>
        <w:t>SHARE” OF TAXES?</w:t>
      </w:r>
    </w:p>
    <w:p w:rsidR="00B51E22" w:rsidRDefault="00B51E22">
      <w:pPr>
        <w:rPr>
          <w:sz w:val="36"/>
          <w:szCs w:val="36"/>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51E22">
        <w:tc>
          <w:tcPr>
            <w:tcW w:w="4680" w:type="dxa"/>
            <w:shd w:val="clear" w:color="auto" w:fill="auto"/>
            <w:tcMar>
              <w:top w:w="100" w:type="dxa"/>
              <w:left w:w="100" w:type="dxa"/>
              <w:bottom w:w="100" w:type="dxa"/>
              <w:right w:w="100" w:type="dxa"/>
            </w:tcMar>
          </w:tcPr>
          <w:p w:rsidR="00B51E22" w:rsidRDefault="0065141F">
            <w:pPr>
              <w:widowControl w:val="0"/>
              <w:spacing w:line="240" w:lineRule="auto"/>
              <w:jc w:val="center"/>
              <w:rPr>
                <w:b/>
                <w:sz w:val="36"/>
                <w:szCs w:val="36"/>
                <w:u w:val="single"/>
              </w:rPr>
            </w:pPr>
            <w:r>
              <w:rPr>
                <w:b/>
                <w:sz w:val="36"/>
                <w:szCs w:val="36"/>
                <w:u w:val="single"/>
              </w:rPr>
              <w:t>YES</w:t>
            </w:r>
          </w:p>
        </w:tc>
        <w:tc>
          <w:tcPr>
            <w:tcW w:w="4680" w:type="dxa"/>
            <w:shd w:val="clear" w:color="auto" w:fill="auto"/>
            <w:tcMar>
              <w:top w:w="100" w:type="dxa"/>
              <w:left w:w="100" w:type="dxa"/>
              <w:bottom w:w="100" w:type="dxa"/>
              <w:right w:w="100" w:type="dxa"/>
            </w:tcMar>
          </w:tcPr>
          <w:p w:rsidR="00B51E22" w:rsidRDefault="0065141F">
            <w:pPr>
              <w:widowControl w:val="0"/>
              <w:spacing w:line="240" w:lineRule="auto"/>
              <w:jc w:val="center"/>
              <w:rPr>
                <w:b/>
                <w:sz w:val="36"/>
                <w:szCs w:val="36"/>
                <w:u w:val="single"/>
              </w:rPr>
            </w:pPr>
            <w:r>
              <w:rPr>
                <w:b/>
                <w:sz w:val="36"/>
                <w:szCs w:val="36"/>
                <w:u w:val="single"/>
              </w:rPr>
              <w:t>NO</w:t>
            </w:r>
          </w:p>
        </w:tc>
      </w:tr>
      <w:tr w:rsidR="00B51E22">
        <w:tc>
          <w:tcPr>
            <w:tcW w:w="4680" w:type="dxa"/>
            <w:shd w:val="clear" w:color="auto" w:fill="auto"/>
            <w:tcMar>
              <w:top w:w="100" w:type="dxa"/>
              <w:left w:w="100" w:type="dxa"/>
              <w:bottom w:w="100" w:type="dxa"/>
              <w:right w:w="100" w:type="dxa"/>
            </w:tcMar>
          </w:tcPr>
          <w:p w:rsidR="00B51E22" w:rsidRDefault="00B51E22">
            <w:pPr>
              <w:widowControl w:val="0"/>
              <w:spacing w:line="240" w:lineRule="auto"/>
              <w:rPr>
                <w:sz w:val="36"/>
                <w:szCs w:val="36"/>
              </w:rPr>
            </w:pPr>
          </w:p>
          <w:p w:rsidR="00B51E22" w:rsidRDefault="00B51E22">
            <w:pPr>
              <w:widowControl w:val="0"/>
              <w:spacing w:line="240" w:lineRule="auto"/>
              <w:rPr>
                <w:sz w:val="36"/>
                <w:szCs w:val="36"/>
              </w:rPr>
            </w:pPr>
          </w:p>
          <w:p w:rsidR="00B51E22" w:rsidRDefault="00B51E22">
            <w:pPr>
              <w:widowControl w:val="0"/>
              <w:spacing w:line="240" w:lineRule="auto"/>
              <w:rPr>
                <w:sz w:val="36"/>
                <w:szCs w:val="36"/>
              </w:rPr>
            </w:pPr>
          </w:p>
          <w:p w:rsidR="00B51E22" w:rsidRDefault="00B51E22">
            <w:pPr>
              <w:widowControl w:val="0"/>
              <w:spacing w:line="240" w:lineRule="auto"/>
              <w:rPr>
                <w:sz w:val="36"/>
                <w:szCs w:val="36"/>
              </w:rPr>
            </w:pPr>
          </w:p>
          <w:p w:rsidR="00B51E22" w:rsidRDefault="00B51E22">
            <w:pPr>
              <w:widowControl w:val="0"/>
              <w:spacing w:line="240" w:lineRule="auto"/>
              <w:rPr>
                <w:sz w:val="36"/>
                <w:szCs w:val="36"/>
              </w:rPr>
            </w:pPr>
          </w:p>
          <w:p w:rsidR="00B51E22" w:rsidRDefault="00B51E22">
            <w:pPr>
              <w:widowControl w:val="0"/>
              <w:spacing w:line="240" w:lineRule="auto"/>
              <w:rPr>
                <w:sz w:val="36"/>
                <w:szCs w:val="36"/>
              </w:rPr>
            </w:pPr>
          </w:p>
          <w:p w:rsidR="00B51E22" w:rsidRDefault="00B51E22">
            <w:pPr>
              <w:widowControl w:val="0"/>
              <w:spacing w:line="240" w:lineRule="auto"/>
              <w:rPr>
                <w:sz w:val="36"/>
                <w:szCs w:val="36"/>
              </w:rPr>
            </w:pPr>
          </w:p>
          <w:p w:rsidR="00B51E22" w:rsidRDefault="00B51E22">
            <w:pPr>
              <w:widowControl w:val="0"/>
              <w:spacing w:line="240" w:lineRule="auto"/>
              <w:rPr>
                <w:sz w:val="36"/>
                <w:szCs w:val="36"/>
              </w:rPr>
            </w:pPr>
          </w:p>
          <w:p w:rsidR="00B51E22" w:rsidRDefault="00B51E22">
            <w:pPr>
              <w:widowControl w:val="0"/>
              <w:spacing w:line="240" w:lineRule="auto"/>
              <w:rPr>
                <w:sz w:val="36"/>
                <w:szCs w:val="36"/>
              </w:rPr>
            </w:pPr>
          </w:p>
          <w:p w:rsidR="00B51E22" w:rsidRDefault="00B51E22">
            <w:pPr>
              <w:widowControl w:val="0"/>
              <w:spacing w:line="240" w:lineRule="auto"/>
              <w:rPr>
                <w:sz w:val="36"/>
                <w:szCs w:val="36"/>
              </w:rPr>
            </w:pPr>
          </w:p>
          <w:p w:rsidR="00B51E22" w:rsidRDefault="00B51E22">
            <w:pPr>
              <w:widowControl w:val="0"/>
              <w:spacing w:line="240" w:lineRule="auto"/>
              <w:rPr>
                <w:sz w:val="36"/>
                <w:szCs w:val="36"/>
              </w:rPr>
            </w:pPr>
          </w:p>
          <w:p w:rsidR="00B51E22" w:rsidRDefault="00B51E22">
            <w:pPr>
              <w:widowControl w:val="0"/>
              <w:spacing w:line="240" w:lineRule="auto"/>
              <w:rPr>
                <w:sz w:val="36"/>
                <w:szCs w:val="36"/>
              </w:rPr>
            </w:pPr>
          </w:p>
          <w:p w:rsidR="00B51E22" w:rsidRDefault="00B51E22">
            <w:pPr>
              <w:widowControl w:val="0"/>
              <w:spacing w:line="240" w:lineRule="auto"/>
              <w:rPr>
                <w:sz w:val="36"/>
                <w:szCs w:val="36"/>
              </w:rPr>
            </w:pPr>
          </w:p>
          <w:p w:rsidR="00B51E22" w:rsidRDefault="00B51E22">
            <w:pPr>
              <w:widowControl w:val="0"/>
              <w:spacing w:line="240" w:lineRule="auto"/>
              <w:rPr>
                <w:sz w:val="36"/>
                <w:szCs w:val="36"/>
              </w:rPr>
            </w:pPr>
          </w:p>
          <w:p w:rsidR="00B51E22" w:rsidRDefault="00B51E22">
            <w:pPr>
              <w:widowControl w:val="0"/>
              <w:spacing w:line="240" w:lineRule="auto"/>
              <w:rPr>
                <w:sz w:val="36"/>
                <w:szCs w:val="36"/>
              </w:rPr>
            </w:pPr>
          </w:p>
          <w:p w:rsidR="00B51E22" w:rsidRDefault="00B51E22">
            <w:pPr>
              <w:widowControl w:val="0"/>
              <w:spacing w:line="240" w:lineRule="auto"/>
              <w:rPr>
                <w:sz w:val="36"/>
                <w:szCs w:val="36"/>
              </w:rPr>
            </w:pPr>
          </w:p>
          <w:p w:rsidR="00B51E22" w:rsidRDefault="00B51E22">
            <w:pPr>
              <w:widowControl w:val="0"/>
              <w:spacing w:line="240" w:lineRule="auto"/>
              <w:rPr>
                <w:sz w:val="36"/>
                <w:szCs w:val="36"/>
              </w:rPr>
            </w:pPr>
          </w:p>
          <w:p w:rsidR="00B51E22" w:rsidRDefault="00B51E22">
            <w:pPr>
              <w:widowControl w:val="0"/>
              <w:spacing w:line="240" w:lineRule="auto"/>
              <w:rPr>
                <w:sz w:val="36"/>
                <w:szCs w:val="36"/>
              </w:rPr>
            </w:pPr>
          </w:p>
          <w:p w:rsidR="00B51E22" w:rsidRDefault="00B51E22">
            <w:pPr>
              <w:widowControl w:val="0"/>
              <w:spacing w:line="240" w:lineRule="auto"/>
              <w:rPr>
                <w:sz w:val="36"/>
                <w:szCs w:val="36"/>
              </w:rPr>
            </w:pPr>
          </w:p>
          <w:p w:rsidR="00B51E22" w:rsidRDefault="00B51E22">
            <w:pPr>
              <w:widowControl w:val="0"/>
              <w:spacing w:line="240" w:lineRule="auto"/>
              <w:rPr>
                <w:sz w:val="36"/>
                <w:szCs w:val="36"/>
              </w:rPr>
            </w:pPr>
          </w:p>
          <w:p w:rsidR="00B51E22" w:rsidRDefault="00B51E22">
            <w:pPr>
              <w:widowControl w:val="0"/>
              <w:spacing w:line="240" w:lineRule="auto"/>
              <w:rPr>
                <w:sz w:val="36"/>
                <w:szCs w:val="36"/>
              </w:rPr>
            </w:pPr>
          </w:p>
          <w:p w:rsidR="00B51E22" w:rsidRDefault="00B51E22">
            <w:pPr>
              <w:widowControl w:val="0"/>
              <w:spacing w:line="240" w:lineRule="auto"/>
              <w:rPr>
                <w:sz w:val="36"/>
                <w:szCs w:val="36"/>
              </w:rPr>
            </w:pPr>
          </w:p>
          <w:p w:rsidR="00B51E22" w:rsidRDefault="00B51E22">
            <w:pPr>
              <w:widowControl w:val="0"/>
              <w:spacing w:line="240" w:lineRule="auto"/>
              <w:rPr>
                <w:sz w:val="36"/>
                <w:szCs w:val="36"/>
              </w:rPr>
            </w:pPr>
          </w:p>
        </w:tc>
        <w:tc>
          <w:tcPr>
            <w:tcW w:w="4680" w:type="dxa"/>
            <w:shd w:val="clear" w:color="auto" w:fill="auto"/>
            <w:tcMar>
              <w:top w:w="100" w:type="dxa"/>
              <w:left w:w="100" w:type="dxa"/>
              <w:bottom w:w="100" w:type="dxa"/>
              <w:right w:w="100" w:type="dxa"/>
            </w:tcMar>
          </w:tcPr>
          <w:p w:rsidR="00B51E22" w:rsidRDefault="00B51E22">
            <w:pPr>
              <w:widowControl w:val="0"/>
              <w:spacing w:line="240" w:lineRule="auto"/>
              <w:rPr>
                <w:sz w:val="36"/>
                <w:szCs w:val="36"/>
              </w:rPr>
            </w:pPr>
          </w:p>
        </w:tc>
      </w:tr>
    </w:tbl>
    <w:p w:rsidR="00B51E22" w:rsidRDefault="00B51E22">
      <w:pPr>
        <w:rPr>
          <w:sz w:val="36"/>
          <w:szCs w:val="36"/>
        </w:rPr>
      </w:pPr>
    </w:p>
    <w:sectPr w:rsidR="00B51E22">
      <w:head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F93" w:rsidRDefault="00C47F93" w:rsidP="00D526E6">
      <w:pPr>
        <w:spacing w:line="240" w:lineRule="auto"/>
      </w:pPr>
      <w:r>
        <w:separator/>
      </w:r>
    </w:p>
  </w:endnote>
  <w:endnote w:type="continuationSeparator" w:id="0">
    <w:p w:rsidR="00C47F93" w:rsidRDefault="00C47F93" w:rsidP="00D526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F93" w:rsidRDefault="00C47F93" w:rsidP="00D526E6">
      <w:pPr>
        <w:spacing w:line="240" w:lineRule="auto"/>
      </w:pPr>
      <w:r>
        <w:separator/>
      </w:r>
    </w:p>
  </w:footnote>
  <w:footnote w:type="continuationSeparator" w:id="0">
    <w:p w:rsidR="00C47F93" w:rsidRDefault="00C47F93" w:rsidP="00D526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6E6" w:rsidRDefault="00D526E6">
    <w:pPr>
      <w:pStyle w:val="Header"/>
    </w:pPr>
  </w:p>
  <w:p w:rsidR="00D526E6" w:rsidRDefault="00D526E6">
    <w:pPr>
      <w:pStyle w:val="Header"/>
    </w:pPr>
    <w:r>
      <w:rPr>
        <w:noProof/>
      </w:rPr>
      <w:drawing>
        <wp:inline distT="0" distB="0" distL="0" distR="0" wp14:anchorId="2BDF1E9D" wp14:editId="29A644A1">
          <wp:extent cx="2186609"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DA Logo 4C_500px.jpg"/>
                  <pic:cNvPicPr/>
                </pic:nvPicPr>
                <pic:blipFill>
                  <a:blip r:embed="rId1">
                    <a:extLst>
                      <a:ext uri="{28A0092B-C50C-407E-A947-70E740481C1C}">
                        <a14:useLocalDpi xmlns:a14="http://schemas.microsoft.com/office/drawing/2010/main" val="0"/>
                      </a:ext>
                    </a:extLst>
                  </a:blip>
                  <a:stretch>
                    <a:fillRect/>
                  </a:stretch>
                </pic:blipFill>
                <pic:spPr>
                  <a:xfrm>
                    <a:off x="0" y="0"/>
                    <a:ext cx="2198639" cy="842811"/>
                  </a:xfrm>
                  <a:prstGeom prst="rect">
                    <a:avLst/>
                  </a:prstGeom>
                </pic:spPr>
              </pic:pic>
            </a:graphicData>
          </a:graphic>
        </wp:inline>
      </w:drawing>
    </w:r>
  </w:p>
  <w:p w:rsidR="00D526E6" w:rsidRDefault="00D52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0D3FB9"/>
    <w:multiLevelType w:val="multilevel"/>
    <w:tmpl w:val="9C3C5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22"/>
    <w:rsid w:val="0065141F"/>
    <w:rsid w:val="00B51E22"/>
    <w:rsid w:val="00C47F93"/>
    <w:rsid w:val="00D52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091E"/>
  <w15:docId w15:val="{87198475-D235-4D0F-9F1C-8C7B8111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526E6"/>
    <w:pPr>
      <w:tabs>
        <w:tab w:val="center" w:pos="4680"/>
        <w:tab w:val="right" w:pos="9360"/>
      </w:tabs>
      <w:spacing w:line="240" w:lineRule="auto"/>
    </w:pPr>
  </w:style>
  <w:style w:type="character" w:customStyle="1" w:styleId="HeaderChar">
    <w:name w:val="Header Char"/>
    <w:basedOn w:val="DefaultParagraphFont"/>
    <w:link w:val="Header"/>
    <w:uiPriority w:val="99"/>
    <w:rsid w:val="00D526E6"/>
  </w:style>
  <w:style w:type="paragraph" w:styleId="Footer">
    <w:name w:val="footer"/>
    <w:basedOn w:val="Normal"/>
    <w:link w:val="FooterChar"/>
    <w:uiPriority w:val="99"/>
    <w:unhideWhenUsed/>
    <w:rsid w:val="00D526E6"/>
    <w:pPr>
      <w:tabs>
        <w:tab w:val="center" w:pos="4680"/>
        <w:tab w:val="right" w:pos="9360"/>
      </w:tabs>
      <w:spacing w:line="240" w:lineRule="auto"/>
    </w:pPr>
  </w:style>
  <w:style w:type="character" w:customStyle="1" w:styleId="FooterChar">
    <w:name w:val="Footer Char"/>
    <w:basedOn w:val="DefaultParagraphFont"/>
    <w:link w:val="Footer"/>
    <w:uiPriority w:val="99"/>
    <w:rsid w:val="00D52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span.org/classroom/document/?71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bsnews.com/news/immigrants-impact-on-the-u-s-economy-in-7-char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mmigration.procon.org/view.answers.php?questionID=000789" TargetMode="External"/><Relationship Id="rId4" Type="http://schemas.openxmlformats.org/officeDocument/2006/relationships/webSettings" Target="webSettings.xml"/><Relationship Id="rId9" Type="http://schemas.openxmlformats.org/officeDocument/2006/relationships/hyperlink" Target="https://www.c-span.org/classroom/document/?71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District 225</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Tate</dc:creator>
  <cp:lastModifiedBy>Grace Rogers</cp:lastModifiedBy>
  <cp:revision>2</cp:revision>
  <dcterms:created xsi:type="dcterms:W3CDTF">2018-08-24T14:48:00Z</dcterms:created>
  <dcterms:modified xsi:type="dcterms:W3CDTF">2018-08-24T14:48:00Z</dcterms:modified>
</cp:coreProperties>
</file>