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561B532" w14:textId="77777777" w:rsidR="00D00892" w:rsidRPr="00607C84" w:rsidRDefault="00D00892" w:rsidP="00D00892">
      <w:pPr>
        <w:jc w:val="center"/>
        <w:rPr>
          <w:rFonts w:ascii="Times New Roman" w:hAnsi="Times New Roman" w:cs="Times New Roman"/>
          <w:b/>
          <w:sz w:val="22"/>
          <w:szCs w:val="22"/>
        </w:rPr>
      </w:pPr>
    </w:p>
    <w:tbl>
      <w:tblPr>
        <w:tblStyle w:val="TableGrid"/>
        <w:tblW w:w="0" w:type="auto"/>
        <w:tblLook w:val="04E0" w:firstRow="1" w:lastRow="1" w:firstColumn="1" w:lastColumn="0" w:noHBand="0" w:noVBand="1"/>
      </w:tblPr>
      <w:tblGrid>
        <w:gridCol w:w="4675"/>
        <w:gridCol w:w="4675"/>
      </w:tblGrid>
      <w:tr w:rsidR="00D00892" w:rsidRPr="00607C84" w14:paraId="519F1686" w14:textId="77777777">
        <w:trPr>
          <w:trHeight w:val="620"/>
        </w:trPr>
        <w:tc>
          <w:tcPr>
            <w:tcW w:w="4675" w:type="dxa"/>
          </w:tcPr>
          <w:p w14:paraId="7071248A" w14:textId="77777777" w:rsidR="00D00892" w:rsidRPr="00607C84" w:rsidRDefault="00D00892" w:rsidP="00D00892">
            <w:pPr>
              <w:rPr>
                <w:rFonts w:ascii="Times New Roman" w:hAnsi="Times New Roman" w:cs="Times New Roman"/>
                <w:b/>
                <w:sz w:val="22"/>
                <w:szCs w:val="22"/>
              </w:rPr>
            </w:pPr>
            <w:r w:rsidRPr="00607C84">
              <w:rPr>
                <w:rFonts w:ascii="Times New Roman" w:hAnsi="Times New Roman" w:cs="Times New Roman"/>
                <w:b/>
                <w:sz w:val="22"/>
                <w:szCs w:val="22"/>
              </w:rPr>
              <w:t>Teacher’s Name:</w:t>
            </w:r>
          </w:p>
          <w:p w14:paraId="3F93B91F" w14:textId="77777777" w:rsidR="00D00892" w:rsidRPr="00607C84" w:rsidRDefault="00D00892" w:rsidP="00D00892">
            <w:pPr>
              <w:rPr>
                <w:rFonts w:ascii="Times New Roman" w:hAnsi="Times New Roman" w:cs="Times New Roman"/>
                <w:b/>
                <w:sz w:val="22"/>
                <w:szCs w:val="22"/>
              </w:rPr>
            </w:pPr>
          </w:p>
          <w:p w14:paraId="21319ED3" w14:textId="77777777" w:rsidR="00D00892" w:rsidRPr="00607C84" w:rsidRDefault="00D00892" w:rsidP="00D00892">
            <w:pPr>
              <w:rPr>
                <w:rFonts w:ascii="Times New Roman" w:hAnsi="Times New Roman" w:cs="Times New Roman"/>
                <w:b/>
                <w:sz w:val="22"/>
                <w:szCs w:val="22"/>
              </w:rPr>
            </w:pPr>
          </w:p>
        </w:tc>
        <w:tc>
          <w:tcPr>
            <w:tcW w:w="4675" w:type="dxa"/>
          </w:tcPr>
          <w:p w14:paraId="07A6BFD9" w14:textId="77777777" w:rsidR="00D00892" w:rsidRPr="00607C84" w:rsidRDefault="00716CC7" w:rsidP="00D00892">
            <w:pPr>
              <w:rPr>
                <w:rFonts w:ascii="Times New Roman" w:hAnsi="Times New Roman" w:cs="Times New Roman"/>
                <w:b/>
                <w:sz w:val="22"/>
                <w:szCs w:val="22"/>
              </w:rPr>
            </w:pPr>
            <w:r w:rsidRPr="00607C84">
              <w:rPr>
                <w:rFonts w:ascii="Times New Roman" w:hAnsi="Times New Roman" w:cs="Times New Roman"/>
                <w:b/>
                <w:sz w:val="22"/>
                <w:szCs w:val="22"/>
              </w:rPr>
              <w:t>Unit Name</w:t>
            </w:r>
            <w:r w:rsidR="00D00892" w:rsidRPr="00607C84">
              <w:rPr>
                <w:rFonts w:ascii="Times New Roman" w:hAnsi="Times New Roman" w:cs="Times New Roman"/>
                <w:b/>
                <w:sz w:val="22"/>
                <w:szCs w:val="22"/>
              </w:rPr>
              <w:t>:</w:t>
            </w:r>
          </w:p>
          <w:p w14:paraId="231AAE57" w14:textId="77777777" w:rsidR="001F4791" w:rsidRPr="00607C84" w:rsidRDefault="001100CA" w:rsidP="00D00892">
            <w:pPr>
              <w:rPr>
                <w:rFonts w:ascii="Times New Roman" w:hAnsi="Times New Roman" w:cs="Times New Roman"/>
                <w:b/>
                <w:sz w:val="22"/>
                <w:szCs w:val="22"/>
              </w:rPr>
            </w:pPr>
            <w:r w:rsidRPr="00607C84">
              <w:rPr>
                <w:rFonts w:ascii="Times New Roman" w:hAnsi="Times New Roman" w:cs="Times New Roman"/>
                <w:b/>
                <w:sz w:val="22"/>
                <w:szCs w:val="22"/>
                <w:highlight w:val="green"/>
              </w:rPr>
              <w:t>Lincoln Douglas</w:t>
            </w:r>
          </w:p>
        </w:tc>
      </w:tr>
      <w:tr w:rsidR="00D00892" w:rsidRPr="00607C84" w14:paraId="3919DE5B" w14:textId="77777777">
        <w:trPr>
          <w:trHeight w:val="251"/>
        </w:trPr>
        <w:tc>
          <w:tcPr>
            <w:tcW w:w="4675" w:type="dxa"/>
          </w:tcPr>
          <w:p w14:paraId="5F2FE121" w14:textId="77777777" w:rsidR="00D00892" w:rsidRPr="00607C84" w:rsidRDefault="0091067C" w:rsidP="00D00892">
            <w:pPr>
              <w:rPr>
                <w:rFonts w:ascii="Times New Roman" w:hAnsi="Times New Roman" w:cs="Times New Roman"/>
                <w:b/>
                <w:sz w:val="22"/>
                <w:szCs w:val="22"/>
              </w:rPr>
            </w:pPr>
            <w:r w:rsidRPr="00607C84">
              <w:rPr>
                <w:rFonts w:ascii="Times New Roman" w:hAnsi="Times New Roman" w:cs="Times New Roman"/>
                <w:b/>
                <w:sz w:val="22"/>
                <w:szCs w:val="22"/>
              </w:rPr>
              <w:t>Lesson Title</w:t>
            </w:r>
          </w:p>
          <w:p w14:paraId="4ADC8FA5" w14:textId="77777777" w:rsidR="00CF3B4F" w:rsidRPr="00607C84" w:rsidRDefault="009C2EC3" w:rsidP="00D00892">
            <w:pPr>
              <w:rPr>
                <w:rFonts w:ascii="Times New Roman" w:hAnsi="Times New Roman" w:cs="Times New Roman"/>
                <w:b/>
                <w:sz w:val="22"/>
                <w:szCs w:val="22"/>
              </w:rPr>
            </w:pPr>
            <w:r w:rsidRPr="00607C84">
              <w:rPr>
                <w:rFonts w:ascii="Times New Roman" w:hAnsi="Times New Roman" w:cs="Times New Roman"/>
                <w:b/>
                <w:sz w:val="22"/>
                <w:szCs w:val="22"/>
                <w:highlight w:val="green"/>
              </w:rPr>
              <w:t>Weighing</w:t>
            </w:r>
            <w:r w:rsidRPr="00607C84">
              <w:rPr>
                <w:rFonts w:ascii="Times New Roman" w:hAnsi="Times New Roman" w:cs="Times New Roman"/>
                <w:b/>
                <w:sz w:val="22"/>
                <w:szCs w:val="22"/>
              </w:rPr>
              <w:t xml:space="preserve"> </w:t>
            </w:r>
          </w:p>
          <w:p w14:paraId="0A7F92EC" w14:textId="77777777" w:rsidR="00CF3B4F" w:rsidRPr="00607C84" w:rsidRDefault="00CF3B4F" w:rsidP="00D00892">
            <w:pPr>
              <w:rPr>
                <w:rFonts w:ascii="Times New Roman" w:hAnsi="Times New Roman" w:cs="Times New Roman"/>
                <w:b/>
                <w:sz w:val="22"/>
                <w:szCs w:val="22"/>
              </w:rPr>
            </w:pPr>
          </w:p>
        </w:tc>
        <w:tc>
          <w:tcPr>
            <w:tcW w:w="4675" w:type="dxa"/>
          </w:tcPr>
          <w:p w14:paraId="5B342360" w14:textId="77777777" w:rsidR="008B25C4" w:rsidRPr="00607C84" w:rsidRDefault="008B25C4" w:rsidP="008B25C4">
            <w:pPr>
              <w:rPr>
                <w:rFonts w:ascii="Times New Roman" w:hAnsi="Times New Roman" w:cs="Times New Roman"/>
                <w:b/>
                <w:sz w:val="22"/>
                <w:szCs w:val="22"/>
              </w:rPr>
            </w:pPr>
            <w:r w:rsidRPr="00607C84">
              <w:rPr>
                <w:rFonts w:ascii="Times New Roman" w:hAnsi="Times New Roman" w:cs="Times New Roman"/>
                <w:b/>
                <w:sz w:val="22"/>
                <w:szCs w:val="22"/>
              </w:rPr>
              <w:t>Indicate which:</w:t>
            </w:r>
          </w:p>
          <w:p w14:paraId="7A3E0A30" w14:textId="77777777" w:rsidR="00D00892" w:rsidRPr="00607C84" w:rsidRDefault="009859C2" w:rsidP="009859C2">
            <w:pPr>
              <w:spacing w:before="80"/>
              <w:rPr>
                <w:rFonts w:ascii="Times New Roman" w:hAnsi="Times New Roman" w:cs="Times New Roman"/>
                <w:sz w:val="22"/>
                <w:szCs w:val="22"/>
              </w:rPr>
            </w:pPr>
            <w:r w:rsidRPr="00607C84">
              <w:rPr>
                <w:rFonts w:ascii="Times New Roman" w:hAnsi="Times New Roman" w:cs="Times New Roman"/>
                <w:sz w:val="22"/>
                <w:szCs w:val="22"/>
              </w:rPr>
              <w:t xml:space="preserve">          </w:t>
            </w:r>
            <w:r w:rsidR="008B25C4" w:rsidRPr="00607C84">
              <w:rPr>
                <w:rFonts w:ascii="Times New Roman" w:hAnsi="Times New Roman" w:cs="Times New Roman"/>
                <w:b/>
                <w:sz w:val="22"/>
                <w:szCs w:val="22"/>
                <w:highlight w:val="green"/>
              </w:rPr>
              <w:t>Beginner</w:t>
            </w:r>
            <w:r w:rsidR="008B25C4" w:rsidRPr="00607C84">
              <w:rPr>
                <w:rFonts w:ascii="Times New Roman" w:hAnsi="Times New Roman" w:cs="Times New Roman"/>
                <w:sz w:val="22"/>
                <w:szCs w:val="22"/>
              </w:rPr>
              <w:t xml:space="preserve">   </w:t>
            </w:r>
            <w:r w:rsidRPr="00607C84">
              <w:rPr>
                <w:rFonts w:ascii="Times New Roman" w:hAnsi="Times New Roman" w:cs="Times New Roman"/>
                <w:sz w:val="22"/>
                <w:szCs w:val="22"/>
              </w:rPr>
              <w:t xml:space="preserve">      </w:t>
            </w:r>
            <w:r w:rsidR="008B25C4" w:rsidRPr="00607C84">
              <w:rPr>
                <w:rFonts w:ascii="Times New Roman" w:hAnsi="Times New Roman" w:cs="Times New Roman"/>
                <w:sz w:val="22"/>
                <w:szCs w:val="22"/>
              </w:rPr>
              <w:t xml:space="preserve">Intermediate    </w:t>
            </w:r>
            <w:r w:rsidRPr="00607C84">
              <w:rPr>
                <w:rFonts w:ascii="Times New Roman" w:hAnsi="Times New Roman" w:cs="Times New Roman"/>
                <w:sz w:val="22"/>
                <w:szCs w:val="22"/>
              </w:rPr>
              <w:t xml:space="preserve"> </w:t>
            </w:r>
            <w:r w:rsidR="008B25C4" w:rsidRPr="00607C84">
              <w:rPr>
                <w:rFonts w:ascii="Times New Roman" w:hAnsi="Times New Roman" w:cs="Times New Roman"/>
                <w:sz w:val="22"/>
                <w:szCs w:val="22"/>
              </w:rPr>
              <w:t xml:space="preserve"> Advanced</w:t>
            </w:r>
          </w:p>
        </w:tc>
      </w:tr>
      <w:tr w:rsidR="008B25C4" w:rsidRPr="00607C84" w14:paraId="6CDBF843" w14:textId="77777777">
        <w:trPr>
          <w:trHeight w:val="251"/>
        </w:trPr>
        <w:tc>
          <w:tcPr>
            <w:tcW w:w="4675" w:type="dxa"/>
          </w:tcPr>
          <w:p w14:paraId="307419E8" w14:textId="77777777" w:rsidR="00F452F0" w:rsidRPr="00607C84" w:rsidRDefault="008B25C4" w:rsidP="00D00892">
            <w:pPr>
              <w:rPr>
                <w:rFonts w:ascii="Times New Roman" w:hAnsi="Times New Roman" w:cs="Times New Roman"/>
                <w:b/>
                <w:sz w:val="22"/>
                <w:szCs w:val="22"/>
              </w:rPr>
            </w:pPr>
            <w:r w:rsidRPr="00607C84">
              <w:rPr>
                <w:rFonts w:ascii="Times New Roman" w:hAnsi="Times New Roman" w:cs="Times New Roman"/>
                <w:b/>
                <w:sz w:val="22"/>
                <w:szCs w:val="22"/>
              </w:rPr>
              <w:t>Focus Skill:</w:t>
            </w:r>
          </w:p>
          <w:p w14:paraId="7112B2BE" w14:textId="77777777" w:rsidR="00F452F0" w:rsidRPr="00607C84" w:rsidRDefault="009C2EC3" w:rsidP="00D00892">
            <w:pPr>
              <w:rPr>
                <w:rFonts w:ascii="Times New Roman" w:hAnsi="Times New Roman" w:cs="Times New Roman"/>
                <w:b/>
                <w:sz w:val="22"/>
                <w:szCs w:val="22"/>
              </w:rPr>
            </w:pPr>
            <w:r w:rsidRPr="00607C84">
              <w:rPr>
                <w:rFonts w:ascii="Times New Roman" w:hAnsi="Times New Roman" w:cs="Times New Roman"/>
                <w:b/>
                <w:sz w:val="22"/>
                <w:szCs w:val="22"/>
                <w:highlight w:val="green"/>
              </w:rPr>
              <w:t>Using weighing skills to effectively prioritize arguments in debate</w:t>
            </w:r>
            <w:r w:rsidRPr="00607C84">
              <w:rPr>
                <w:rFonts w:ascii="Times New Roman" w:hAnsi="Times New Roman" w:cs="Times New Roman"/>
                <w:b/>
                <w:sz w:val="22"/>
                <w:szCs w:val="22"/>
              </w:rPr>
              <w:t xml:space="preserve"> </w:t>
            </w:r>
          </w:p>
          <w:p w14:paraId="75601E94" w14:textId="77777777" w:rsidR="008B25C4" w:rsidRPr="00607C84" w:rsidRDefault="008B25C4" w:rsidP="00D00892">
            <w:pPr>
              <w:rPr>
                <w:rFonts w:ascii="Times New Roman" w:hAnsi="Times New Roman" w:cs="Times New Roman"/>
                <w:b/>
                <w:sz w:val="22"/>
                <w:szCs w:val="22"/>
              </w:rPr>
            </w:pPr>
          </w:p>
        </w:tc>
        <w:tc>
          <w:tcPr>
            <w:tcW w:w="4675" w:type="dxa"/>
          </w:tcPr>
          <w:p w14:paraId="038201D7" w14:textId="77777777" w:rsidR="00F452F0" w:rsidRPr="00607C84" w:rsidRDefault="008B25C4" w:rsidP="008B25C4">
            <w:pPr>
              <w:rPr>
                <w:rFonts w:ascii="Times New Roman" w:hAnsi="Times New Roman" w:cs="Times New Roman"/>
                <w:b/>
                <w:sz w:val="22"/>
                <w:szCs w:val="22"/>
              </w:rPr>
            </w:pPr>
            <w:r w:rsidRPr="00607C84">
              <w:rPr>
                <w:rFonts w:ascii="Times New Roman" w:hAnsi="Times New Roman" w:cs="Times New Roman"/>
                <w:b/>
                <w:sz w:val="22"/>
                <w:szCs w:val="22"/>
              </w:rPr>
              <w:t>Time Frame:</w:t>
            </w:r>
          </w:p>
          <w:p w14:paraId="2D8D4224" w14:textId="77777777" w:rsidR="001F4791" w:rsidRPr="00607C84" w:rsidRDefault="001F4791" w:rsidP="008B25C4">
            <w:pPr>
              <w:rPr>
                <w:rFonts w:ascii="Times New Roman" w:hAnsi="Times New Roman" w:cs="Times New Roman"/>
                <w:b/>
                <w:sz w:val="22"/>
                <w:szCs w:val="22"/>
              </w:rPr>
            </w:pPr>
            <w:r w:rsidRPr="00607C84">
              <w:rPr>
                <w:rFonts w:ascii="Times New Roman" w:hAnsi="Times New Roman" w:cs="Times New Roman"/>
                <w:b/>
                <w:sz w:val="22"/>
                <w:szCs w:val="22"/>
              </w:rPr>
              <w:t>1 Hour (could be extended)</w:t>
            </w:r>
          </w:p>
          <w:p w14:paraId="1F2F18ED" w14:textId="77777777" w:rsidR="008B25C4" w:rsidRPr="00607C84" w:rsidRDefault="008B25C4" w:rsidP="008B25C4">
            <w:pPr>
              <w:rPr>
                <w:rFonts w:ascii="Times New Roman" w:hAnsi="Times New Roman" w:cs="Times New Roman"/>
                <w:b/>
                <w:sz w:val="22"/>
                <w:szCs w:val="22"/>
              </w:rPr>
            </w:pPr>
          </w:p>
        </w:tc>
      </w:tr>
    </w:tbl>
    <w:p w14:paraId="4DD01D12" w14:textId="77777777" w:rsidR="00716CC7" w:rsidRPr="00607C84" w:rsidRDefault="00716CC7" w:rsidP="00D00892">
      <w:pPr>
        <w:rPr>
          <w:rFonts w:ascii="Times New Roman" w:hAnsi="Times New Roman" w:cs="Times New Roman"/>
          <w:b/>
          <w:sz w:val="22"/>
          <w:szCs w:val="22"/>
        </w:rPr>
      </w:pPr>
    </w:p>
    <w:p w14:paraId="43F829C2" w14:textId="77777777" w:rsidR="00225E98" w:rsidRPr="00607C84" w:rsidRDefault="00F452F0" w:rsidP="004D3AEA">
      <w:pPr>
        <w:outlineLvl w:val="0"/>
        <w:rPr>
          <w:rFonts w:ascii="Times New Roman" w:hAnsi="Times New Roman" w:cs="Times New Roman"/>
          <w:b/>
          <w:color w:val="008EC8"/>
          <w:sz w:val="22"/>
          <w:szCs w:val="22"/>
        </w:rPr>
      </w:pPr>
      <w:r w:rsidRPr="00607C84">
        <w:rPr>
          <w:rFonts w:ascii="Times New Roman" w:hAnsi="Times New Roman" w:cs="Times New Roman"/>
          <w:b/>
          <w:color w:val="008EC8"/>
          <w:sz w:val="22"/>
          <w:szCs w:val="22"/>
        </w:rPr>
        <w:t>PART 1—ESSENTIAL ELEMENTS</w:t>
      </w:r>
    </w:p>
    <w:tbl>
      <w:tblPr>
        <w:tblStyle w:val="TableGrid"/>
        <w:tblW w:w="0" w:type="auto"/>
        <w:tblLook w:val="04A0" w:firstRow="1" w:lastRow="0" w:firstColumn="1" w:lastColumn="0" w:noHBand="0" w:noVBand="1"/>
      </w:tblPr>
      <w:tblGrid>
        <w:gridCol w:w="2144"/>
        <w:gridCol w:w="7206"/>
      </w:tblGrid>
      <w:tr w:rsidR="00225E98" w:rsidRPr="00607C84" w14:paraId="6DFC9E41" w14:textId="77777777">
        <w:tc>
          <w:tcPr>
            <w:tcW w:w="2178" w:type="dxa"/>
          </w:tcPr>
          <w:p w14:paraId="2266D8BC" w14:textId="77777777" w:rsidR="00225E98"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Essential Question</w:t>
            </w:r>
          </w:p>
          <w:p w14:paraId="5E95754B" w14:textId="77777777" w:rsidR="00225E98" w:rsidRPr="00607C84" w:rsidRDefault="00225E98" w:rsidP="00F452F0">
            <w:pPr>
              <w:jc w:val="center"/>
              <w:rPr>
                <w:rFonts w:ascii="Times New Roman" w:hAnsi="Times New Roman" w:cs="Times New Roman"/>
                <w:b/>
                <w:sz w:val="22"/>
                <w:szCs w:val="22"/>
              </w:rPr>
            </w:pPr>
          </w:p>
        </w:tc>
        <w:tc>
          <w:tcPr>
            <w:tcW w:w="7398" w:type="dxa"/>
          </w:tcPr>
          <w:p w14:paraId="26C1A5A6" w14:textId="77777777" w:rsidR="00225E98" w:rsidRPr="00607C84" w:rsidRDefault="00941DFF" w:rsidP="00545363">
            <w:pPr>
              <w:rPr>
                <w:rFonts w:ascii="Times New Roman" w:hAnsi="Times New Roman" w:cs="Times New Roman"/>
                <w:b/>
                <w:sz w:val="22"/>
                <w:szCs w:val="22"/>
              </w:rPr>
            </w:pPr>
            <w:r w:rsidRPr="00607C84">
              <w:rPr>
                <w:rFonts w:ascii="Times New Roman" w:hAnsi="Times New Roman" w:cs="Times New Roman"/>
                <w:b/>
                <w:sz w:val="22"/>
                <w:szCs w:val="22"/>
              </w:rPr>
              <w:t xml:space="preserve">What is the importance of prioritizing certain arguments over others in a Lincoln Douglas Debate round? </w:t>
            </w:r>
            <w:r w:rsidR="009C2EC3" w:rsidRPr="00607C84">
              <w:rPr>
                <w:rFonts w:ascii="Times New Roman" w:hAnsi="Times New Roman" w:cs="Times New Roman"/>
                <w:b/>
                <w:sz w:val="22"/>
                <w:szCs w:val="22"/>
              </w:rPr>
              <w:t xml:space="preserve"> </w:t>
            </w:r>
            <w:r w:rsidR="00545363" w:rsidRPr="00607C84">
              <w:rPr>
                <w:rFonts w:ascii="Times New Roman" w:hAnsi="Times New Roman" w:cs="Times New Roman"/>
                <w:b/>
                <w:sz w:val="22"/>
                <w:szCs w:val="22"/>
              </w:rPr>
              <w:t xml:space="preserve"> </w:t>
            </w:r>
          </w:p>
        </w:tc>
      </w:tr>
      <w:tr w:rsidR="00225E98" w:rsidRPr="00607C84" w14:paraId="6C140B37" w14:textId="77777777">
        <w:tc>
          <w:tcPr>
            <w:tcW w:w="2178" w:type="dxa"/>
          </w:tcPr>
          <w:p w14:paraId="0F50125C" w14:textId="77777777" w:rsidR="00F452F0"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Objective 1</w:t>
            </w:r>
          </w:p>
          <w:p w14:paraId="0DDD18E2" w14:textId="77777777" w:rsidR="00225E98" w:rsidRPr="00607C84" w:rsidRDefault="00225E98" w:rsidP="00D00892">
            <w:pPr>
              <w:rPr>
                <w:rFonts w:ascii="Times New Roman" w:hAnsi="Times New Roman" w:cs="Times New Roman"/>
                <w:b/>
                <w:sz w:val="22"/>
                <w:szCs w:val="22"/>
              </w:rPr>
            </w:pPr>
          </w:p>
        </w:tc>
        <w:tc>
          <w:tcPr>
            <w:tcW w:w="7398" w:type="dxa"/>
          </w:tcPr>
          <w:p w14:paraId="7610582F" w14:textId="491979F8" w:rsidR="00225E98" w:rsidRPr="00607C84" w:rsidRDefault="00545363" w:rsidP="009C2EC3">
            <w:pPr>
              <w:rPr>
                <w:rFonts w:ascii="Times New Roman" w:hAnsi="Times New Roman" w:cs="Times New Roman"/>
                <w:b/>
                <w:sz w:val="22"/>
                <w:szCs w:val="22"/>
              </w:rPr>
            </w:pPr>
            <w:r w:rsidRPr="00607C84">
              <w:rPr>
                <w:rFonts w:ascii="Times New Roman" w:hAnsi="Times New Roman" w:cs="Times New Roman"/>
                <w:b/>
                <w:sz w:val="22"/>
                <w:szCs w:val="22"/>
              </w:rPr>
              <w:t xml:space="preserve">Students will decide </w:t>
            </w:r>
            <w:r w:rsidR="009C2EC3" w:rsidRPr="00607C84">
              <w:rPr>
                <w:rFonts w:ascii="Times New Roman" w:hAnsi="Times New Roman" w:cs="Times New Roman"/>
                <w:b/>
                <w:sz w:val="22"/>
                <w:szCs w:val="22"/>
              </w:rPr>
              <w:t>on weighing mechanism</w:t>
            </w:r>
            <w:r w:rsidR="003D43E6" w:rsidRPr="00607C84">
              <w:rPr>
                <w:rFonts w:ascii="Times New Roman" w:hAnsi="Times New Roman" w:cs="Times New Roman"/>
                <w:b/>
                <w:sz w:val="22"/>
                <w:szCs w:val="22"/>
              </w:rPr>
              <w:t>s</w:t>
            </w:r>
            <w:r w:rsidR="009C2EC3" w:rsidRPr="00607C84">
              <w:rPr>
                <w:rFonts w:ascii="Times New Roman" w:hAnsi="Times New Roman" w:cs="Times New Roman"/>
                <w:b/>
                <w:sz w:val="22"/>
                <w:szCs w:val="22"/>
              </w:rPr>
              <w:t xml:space="preserve"> while developing offensive and defensive responses to arguments. </w:t>
            </w:r>
          </w:p>
        </w:tc>
      </w:tr>
      <w:tr w:rsidR="00225E98" w:rsidRPr="00607C84" w14:paraId="4E8873DE" w14:textId="77777777">
        <w:tc>
          <w:tcPr>
            <w:tcW w:w="2178" w:type="dxa"/>
          </w:tcPr>
          <w:p w14:paraId="57FF3ED4" w14:textId="77777777" w:rsidR="00F452F0"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Objective 2</w:t>
            </w:r>
          </w:p>
          <w:p w14:paraId="761A42F9" w14:textId="77777777" w:rsidR="00225E98" w:rsidRPr="00607C84" w:rsidRDefault="00225E98" w:rsidP="00D00892">
            <w:pPr>
              <w:rPr>
                <w:rFonts w:ascii="Times New Roman" w:hAnsi="Times New Roman" w:cs="Times New Roman"/>
                <w:b/>
                <w:sz w:val="22"/>
                <w:szCs w:val="22"/>
              </w:rPr>
            </w:pPr>
          </w:p>
        </w:tc>
        <w:tc>
          <w:tcPr>
            <w:tcW w:w="7398" w:type="dxa"/>
          </w:tcPr>
          <w:p w14:paraId="6888433D" w14:textId="77777777" w:rsidR="00225E98" w:rsidRPr="00607C84" w:rsidRDefault="00C6027D" w:rsidP="004D3AEA">
            <w:pPr>
              <w:rPr>
                <w:rFonts w:ascii="Times New Roman" w:hAnsi="Times New Roman" w:cs="Times New Roman"/>
                <w:b/>
                <w:sz w:val="22"/>
                <w:szCs w:val="22"/>
              </w:rPr>
            </w:pPr>
            <w:r w:rsidRPr="00607C84">
              <w:rPr>
                <w:rFonts w:ascii="Times New Roman" w:hAnsi="Times New Roman" w:cs="Times New Roman"/>
                <w:b/>
                <w:sz w:val="22"/>
                <w:szCs w:val="22"/>
              </w:rPr>
              <w:t xml:space="preserve">Students will practice the concepts of weighing arguments within speeches. </w:t>
            </w:r>
          </w:p>
        </w:tc>
      </w:tr>
      <w:tr w:rsidR="00225E98" w:rsidRPr="00607C84" w14:paraId="62AF4FB9" w14:textId="77777777">
        <w:tc>
          <w:tcPr>
            <w:tcW w:w="2178" w:type="dxa"/>
          </w:tcPr>
          <w:p w14:paraId="63D1FD63" w14:textId="77777777" w:rsidR="00F452F0"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Objective 3</w:t>
            </w:r>
          </w:p>
          <w:p w14:paraId="09F2B4D5" w14:textId="77777777" w:rsidR="00225E98" w:rsidRPr="00607C84" w:rsidRDefault="00225E98" w:rsidP="00D00892">
            <w:pPr>
              <w:rPr>
                <w:rFonts w:ascii="Times New Roman" w:hAnsi="Times New Roman" w:cs="Times New Roman"/>
                <w:b/>
                <w:sz w:val="22"/>
                <w:szCs w:val="22"/>
              </w:rPr>
            </w:pPr>
          </w:p>
        </w:tc>
        <w:tc>
          <w:tcPr>
            <w:tcW w:w="7398" w:type="dxa"/>
          </w:tcPr>
          <w:p w14:paraId="3F0FF824" w14:textId="77777777" w:rsidR="00225E98" w:rsidRPr="00607C84" w:rsidRDefault="00225E98" w:rsidP="00D00892">
            <w:pPr>
              <w:rPr>
                <w:rFonts w:ascii="Times New Roman" w:hAnsi="Times New Roman" w:cs="Times New Roman"/>
                <w:b/>
                <w:sz w:val="22"/>
                <w:szCs w:val="22"/>
              </w:rPr>
            </w:pPr>
          </w:p>
        </w:tc>
      </w:tr>
    </w:tbl>
    <w:p w14:paraId="7A925374" w14:textId="77777777" w:rsidR="00225E98" w:rsidRPr="00607C84" w:rsidRDefault="00225E98" w:rsidP="00D00892">
      <w:pPr>
        <w:rPr>
          <w:rFonts w:ascii="Times New Roman" w:hAnsi="Times New Roman" w:cs="Times New Roman"/>
          <w:b/>
          <w:sz w:val="22"/>
          <w:szCs w:val="22"/>
        </w:rPr>
      </w:pPr>
    </w:p>
    <w:p w14:paraId="5A9894E1" w14:textId="77777777" w:rsidR="005E2B06" w:rsidRPr="00607C84" w:rsidRDefault="005E2B06" w:rsidP="00F452F0">
      <w:pPr>
        <w:outlineLvl w:val="0"/>
        <w:rPr>
          <w:rFonts w:ascii="Times New Roman" w:hAnsi="Times New Roman" w:cs="Times New Roman"/>
          <w:b/>
          <w:sz w:val="22"/>
          <w:szCs w:val="22"/>
        </w:rPr>
      </w:pPr>
      <w:r w:rsidRPr="00607C84">
        <w:rPr>
          <w:rFonts w:ascii="Times New Roman" w:hAnsi="Times New Roman" w:cs="Times New Roman"/>
          <w:b/>
          <w:sz w:val="22"/>
          <w:szCs w:val="22"/>
        </w:rPr>
        <w:t xml:space="preserve">Overview of Lesson </w:t>
      </w:r>
      <w:r w:rsidRPr="00607C84">
        <w:rPr>
          <w:rFonts w:ascii="Times New Roman" w:hAnsi="Times New Roman" w:cs="Times New Roman"/>
          <w:i/>
          <w:sz w:val="22"/>
          <w:szCs w:val="22"/>
        </w:rPr>
        <w:t xml:space="preserve">(General </w:t>
      </w:r>
      <w:r w:rsidR="00225E98" w:rsidRPr="00607C84">
        <w:rPr>
          <w:rFonts w:ascii="Times New Roman" w:hAnsi="Times New Roman" w:cs="Times New Roman"/>
          <w:i/>
          <w:sz w:val="22"/>
          <w:szCs w:val="22"/>
        </w:rPr>
        <w:t>summary</w:t>
      </w:r>
      <w:r w:rsidRPr="00607C84">
        <w:rPr>
          <w:rFonts w:ascii="Times New Roman" w:hAnsi="Times New Roman" w:cs="Times New Roman"/>
          <w:i/>
          <w:sz w:val="22"/>
          <w:szCs w:val="22"/>
        </w:rPr>
        <w:t xml:space="preserve"> of what will be covered)</w:t>
      </w:r>
      <w:r w:rsidRPr="00607C84">
        <w:rPr>
          <w:rFonts w:ascii="Times New Roman" w:hAnsi="Times New Roman" w:cs="Times New Roman"/>
          <w:b/>
          <w:sz w:val="22"/>
          <w:szCs w:val="22"/>
        </w:rPr>
        <w:t>:</w:t>
      </w:r>
    </w:p>
    <w:tbl>
      <w:tblPr>
        <w:tblStyle w:val="TableGrid"/>
        <w:tblW w:w="0" w:type="auto"/>
        <w:tblLook w:val="04A0" w:firstRow="1" w:lastRow="0" w:firstColumn="1" w:lastColumn="0" w:noHBand="0" w:noVBand="1"/>
      </w:tblPr>
      <w:tblGrid>
        <w:gridCol w:w="9350"/>
      </w:tblGrid>
      <w:tr w:rsidR="005E2B06" w:rsidRPr="00607C84" w14:paraId="44A5B95E" w14:textId="77777777">
        <w:trPr>
          <w:trHeight w:val="242"/>
        </w:trPr>
        <w:tc>
          <w:tcPr>
            <w:tcW w:w="9350" w:type="dxa"/>
          </w:tcPr>
          <w:p w14:paraId="2A9472CD" w14:textId="77777777" w:rsidR="00C6027D" w:rsidRPr="00607C84" w:rsidRDefault="00C6027D" w:rsidP="00D00892">
            <w:pPr>
              <w:rPr>
                <w:rFonts w:ascii="Times New Roman" w:hAnsi="Times New Roman" w:cs="Times New Roman"/>
                <w:b/>
                <w:sz w:val="22"/>
                <w:szCs w:val="22"/>
              </w:rPr>
            </w:pPr>
          </w:p>
          <w:p w14:paraId="1C04EE01" w14:textId="580DAAC3" w:rsidR="00F452F0" w:rsidRPr="00607C84" w:rsidRDefault="009C2EC3" w:rsidP="00D00892">
            <w:pPr>
              <w:rPr>
                <w:rFonts w:ascii="Times New Roman" w:hAnsi="Times New Roman" w:cs="Times New Roman"/>
                <w:b/>
                <w:sz w:val="22"/>
                <w:szCs w:val="22"/>
              </w:rPr>
            </w:pPr>
            <w:bookmarkStart w:id="0" w:name="_GoBack"/>
            <w:r w:rsidRPr="00607C84">
              <w:rPr>
                <w:rFonts w:ascii="Times New Roman" w:hAnsi="Times New Roman" w:cs="Times New Roman"/>
                <w:sz w:val="22"/>
                <w:szCs w:val="22"/>
              </w:rPr>
              <w:t>Responding to your opponent's position is</w:t>
            </w:r>
            <w:r w:rsidR="003D43E6" w:rsidRPr="00607C84">
              <w:rPr>
                <w:rFonts w:ascii="Times New Roman" w:hAnsi="Times New Roman" w:cs="Times New Roman"/>
                <w:sz w:val="22"/>
                <w:szCs w:val="22"/>
              </w:rPr>
              <w:t xml:space="preserve"> one of the most important aspects</w:t>
            </w:r>
            <w:r w:rsidRPr="00607C84">
              <w:rPr>
                <w:rFonts w:ascii="Times New Roman" w:hAnsi="Times New Roman" w:cs="Times New Roman"/>
                <w:sz w:val="22"/>
                <w:szCs w:val="22"/>
              </w:rPr>
              <w:t xml:space="preserve"> of debate, and doing so well can give students a huge strategic advantage in the round. Being able to respond well to arguments requires a good balance of pre-round preparation and quick critical thinking skills. Most students are largely unprepared for good quality substantive debates on their arguments, so being able to engage that debate on a high level will give students a key edge in round</w:t>
            </w:r>
            <w:bookmarkEnd w:id="0"/>
          </w:p>
          <w:p w14:paraId="042B5371" w14:textId="77777777" w:rsidR="00F452F0" w:rsidRPr="00607C84" w:rsidRDefault="00F452F0" w:rsidP="00D00892">
            <w:pPr>
              <w:rPr>
                <w:rFonts w:ascii="Times New Roman" w:hAnsi="Times New Roman" w:cs="Times New Roman"/>
                <w:b/>
                <w:sz w:val="22"/>
                <w:szCs w:val="22"/>
              </w:rPr>
            </w:pPr>
          </w:p>
          <w:p w14:paraId="0D2CB693" w14:textId="77777777" w:rsidR="005E2B06" w:rsidRPr="00607C84" w:rsidRDefault="005E2B06" w:rsidP="00D00892">
            <w:pPr>
              <w:rPr>
                <w:rFonts w:ascii="Times New Roman" w:hAnsi="Times New Roman" w:cs="Times New Roman"/>
                <w:b/>
                <w:sz w:val="22"/>
                <w:szCs w:val="22"/>
              </w:rPr>
            </w:pPr>
          </w:p>
          <w:p w14:paraId="0764D270" w14:textId="77777777" w:rsidR="005E2B06" w:rsidRPr="00607C84" w:rsidRDefault="005E2B06" w:rsidP="00D00892">
            <w:pPr>
              <w:rPr>
                <w:rFonts w:ascii="Times New Roman" w:hAnsi="Times New Roman" w:cs="Times New Roman"/>
                <w:b/>
                <w:sz w:val="22"/>
                <w:szCs w:val="22"/>
              </w:rPr>
            </w:pPr>
          </w:p>
          <w:p w14:paraId="41E9CC88" w14:textId="77777777" w:rsidR="005E2B06" w:rsidRPr="00607C84" w:rsidRDefault="005E2B06" w:rsidP="00D00892">
            <w:pPr>
              <w:rPr>
                <w:rFonts w:ascii="Times New Roman" w:hAnsi="Times New Roman" w:cs="Times New Roman"/>
                <w:b/>
                <w:sz w:val="22"/>
                <w:szCs w:val="22"/>
              </w:rPr>
            </w:pPr>
          </w:p>
          <w:p w14:paraId="41585FF0" w14:textId="77777777" w:rsidR="005E2B06" w:rsidRPr="00607C84" w:rsidRDefault="005E2B06" w:rsidP="00D00892">
            <w:pPr>
              <w:rPr>
                <w:rFonts w:ascii="Times New Roman" w:hAnsi="Times New Roman" w:cs="Times New Roman"/>
                <w:b/>
                <w:sz w:val="22"/>
                <w:szCs w:val="22"/>
              </w:rPr>
            </w:pPr>
          </w:p>
          <w:p w14:paraId="76654E8E" w14:textId="77777777" w:rsidR="005E2B06" w:rsidRPr="00607C84" w:rsidRDefault="005E2B06" w:rsidP="00D00892">
            <w:pPr>
              <w:rPr>
                <w:rFonts w:ascii="Times New Roman" w:hAnsi="Times New Roman" w:cs="Times New Roman"/>
                <w:b/>
                <w:sz w:val="22"/>
                <w:szCs w:val="22"/>
              </w:rPr>
            </w:pPr>
          </w:p>
          <w:p w14:paraId="27838BA8" w14:textId="77777777" w:rsidR="001A4B0C" w:rsidRPr="00607C84" w:rsidRDefault="001A4B0C" w:rsidP="00D00892">
            <w:pPr>
              <w:rPr>
                <w:rFonts w:ascii="Times New Roman" w:hAnsi="Times New Roman" w:cs="Times New Roman"/>
                <w:b/>
                <w:sz w:val="22"/>
                <w:szCs w:val="22"/>
              </w:rPr>
            </w:pPr>
          </w:p>
          <w:p w14:paraId="7C917F6C" w14:textId="77777777" w:rsidR="001A4B0C" w:rsidRPr="00607C84" w:rsidRDefault="001A4B0C" w:rsidP="00D00892">
            <w:pPr>
              <w:rPr>
                <w:rFonts w:ascii="Times New Roman" w:hAnsi="Times New Roman" w:cs="Times New Roman"/>
                <w:b/>
                <w:sz w:val="22"/>
                <w:szCs w:val="22"/>
              </w:rPr>
            </w:pPr>
          </w:p>
          <w:p w14:paraId="74D258CD" w14:textId="77777777" w:rsidR="005E2B06" w:rsidRPr="00607C84" w:rsidRDefault="005E2B06" w:rsidP="00D00892">
            <w:pPr>
              <w:rPr>
                <w:rFonts w:ascii="Times New Roman" w:hAnsi="Times New Roman" w:cs="Times New Roman"/>
                <w:b/>
                <w:sz w:val="22"/>
                <w:szCs w:val="22"/>
              </w:rPr>
            </w:pPr>
          </w:p>
        </w:tc>
      </w:tr>
    </w:tbl>
    <w:p w14:paraId="24C51F98" w14:textId="77777777" w:rsidR="00F452F0" w:rsidRPr="00607C84" w:rsidRDefault="00F452F0" w:rsidP="00D00892">
      <w:pPr>
        <w:rPr>
          <w:rFonts w:ascii="Times New Roman" w:hAnsi="Times New Roman" w:cs="Times New Roman"/>
          <w:b/>
          <w:sz w:val="22"/>
          <w:szCs w:val="22"/>
        </w:rPr>
      </w:pPr>
    </w:p>
    <w:p w14:paraId="3959D8E5" w14:textId="77777777" w:rsidR="00F452F0" w:rsidRPr="00607C84" w:rsidRDefault="00F452F0" w:rsidP="00F452F0">
      <w:pPr>
        <w:rPr>
          <w:rFonts w:ascii="Times New Roman" w:hAnsi="Times New Roman" w:cs="Times New Roman"/>
          <w:b/>
          <w:color w:val="008EC8"/>
          <w:sz w:val="22"/>
          <w:szCs w:val="22"/>
        </w:rPr>
      </w:pPr>
      <w:r w:rsidRPr="00607C84">
        <w:rPr>
          <w:rFonts w:ascii="Times New Roman" w:hAnsi="Times New Roman" w:cs="Times New Roman"/>
          <w:b/>
          <w:sz w:val="22"/>
          <w:szCs w:val="22"/>
        </w:rPr>
        <w:br w:type="page"/>
      </w:r>
      <w:r w:rsidRPr="00607C84">
        <w:rPr>
          <w:rFonts w:ascii="Times New Roman" w:hAnsi="Times New Roman" w:cs="Times New Roman"/>
          <w:b/>
          <w:color w:val="008EC8"/>
          <w:sz w:val="22"/>
          <w:szCs w:val="22"/>
        </w:rPr>
        <w:lastRenderedPageBreak/>
        <w:t>PART 2—THE LESSON</w:t>
      </w:r>
    </w:p>
    <w:p w14:paraId="46E29864" w14:textId="77777777" w:rsidR="00BA0C4E" w:rsidRPr="00607C84" w:rsidRDefault="00BA0C4E" w:rsidP="00D00892">
      <w:pPr>
        <w:rPr>
          <w:rFonts w:ascii="Times New Roman" w:hAnsi="Times New Roman" w:cs="Times New Roman"/>
          <w:b/>
          <w:sz w:val="22"/>
          <w:szCs w:val="22"/>
        </w:rPr>
      </w:pPr>
    </w:p>
    <w:p w14:paraId="7DFD0DF0" w14:textId="77777777" w:rsidR="005E2B06" w:rsidRPr="00607C84" w:rsidRDefault="00BA0C4E" w:rsidP="00D00892">
      <w:pPr>
        <w:rPr>
          <w:rFonts w:ascii="Times New Roman" w:hAnsi="Times New Roman" w:cs="Times New Roman"/>
          <w:b/>
          <w:sz w:val="22"/>
          <w:szCs w:val="22"/>
        </w:rPr>
      </w:pPr>
      <w:r w:rsidRPr="00607C84">
        <w:rPr>
          <w:rFonts w:ascii="Times New Roman" w:hAnsi="Times New Roman" w:cs="Times New Roman"/>
          <w:b/>
          <w:sz w:val="22"/>
          <w:szCs w:val="22"/>
        </w:rPr>
        <w:t xml:space="preserve">Detailed Step-by-Step Lesson </w:t>
      </w:r>
      <w:r w:rsidRPr="00607C84">
        <w:rPr>
          <w:rFonts w:ascii="Times New Roman" w:hAnsi="Times New Roman" w:cs="Times New Roman"/>
          <w:i/>
          <w:sz w:val="22"/>
          <w:szCs w:val="22"/>
        </w:rPr>
        <w:t>(be sure to include time allocation information)</w:t>
      </w:r>
      <w:r w:rsidRPr="00607C84">
        <w:rPr>
          <w:rFonts w:ascii="Times New Roman" w:hAnsi="Times New Roman" w:cs="Times New Roman"/>
          <w:b/>
          <w:sz w:val="22"/>
          <w:szCs w:val="22"/>
        </w:rPr>
        <w:t>:</w:t>
      </w:r>
    </w:p>
    <w:tbl>
      <w:tblPr>
        <w:tblStyle w:val="TableGrid"/>
        <w:tblW w:w="0" w:type="auto"/>
        <w:tblLook w:val="04A0" w:firstRow="1" w:lastRow="0" w:firstColumn="1" w:lastColumn="0" w:noHBand="0" w:noVBand="1"/>
      </w:tblPr>
      <w:tblGrid>
        <w:gridCol w:w="1383"/>
        <w:gridCol w:w="1464"/>
        <w:gridCol w:w="6503"/>
      </w:tblGrid>
      <w:tr w:rsidR="00225E98" w:rsidRPr="00607C84" w14:paraId="09E6F076" w14:textId="77777777" w:rsidTr="00435C69">
        <w:tc>
          <w:tcPr>
            <w:tcW w:w="1383" w:type="dxa"/>
          </w:tcPr>
          <w:p w14:paraId="700CB9AE" w14:textId="77777777" w:rsidR="00225E98"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Session #</w:t>
            </w:r>
          </w:p>
        </w:tc>
        <w:tc>
          <w:tcPr>
            <w:tcW w:w="1464" w:type="dxa"/>
          </w:tcPr>
          <w:p w14:paraId="333C2E0A" w14:textId="77777777" w:rsidR="00225E98"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Time</w:t>
            </w:r>
          </w:p>
        </w:tc>
        <w:tc>
          <w:tcPr>
            <w:tcW w:w="6503" w:type="dxa"/>
          </w:tcPr>
          <w:p w14:paraId="26BF09C7" w14:textId="77777777" w:rsidR="00225E98" w:rsidRPr="00607C84" w:rsidRDefault="00225E98" w:rsidP="00D00892">
            <w:pPr>
              <w:rPr>
                <w:rFonts w:ascii="Times New Roman" w:hAnsi="Times New Roman" w:cs="Times New Roman"/>
                <w:b/>
                <w:sz w:val="22"/>
                <w:szCs w:val="22"/>
              </w:rPr>
            </w:pPr>
            <w:r w:rsidRPr="00607C84">
              <w:rPr>
                <w:rFonts w:ascii="Times New Roman" w:hAnsi="Times New Roman" w:cs="Times New Roman"/>
                <w:b/>
                <w:sz w:val="22"/>
                <w:szCs w:val="22"/>
              </w:rPr>
              <w:t>Details of the Lesson</w:t>
            </w:r>
          </w:p>
        </w:tc>
      </w:tr>
      <w:tr w:rsidR="003D43E6" w:rsidRPr="00607C84" w14:paraId="2FCA89F9" w14:textId="77777777" w:rsidTr="00435C69">
        <w:trPr>
          <w:trHeight w:val="992"/>
        </w:trPr>
        <w:tc>
          <w:tcPr>
            <w:tcW w:w="1383" w:type="dxa"/>
          </w:tcPr>
          <w:p w14:paraId="5703B712" w14:textId="77777777" w:rsidR="003D43E6" w:rsidRPr="00607C84" w:rsidRDefault="003D43E6" w:rsidP="00D00892">
            <w:pPr>
              <w:rPr>
                <w:rFonts w:ascii="Times New Roman" w:hAnsi="Times New Roman" w:cs="Times New Roman"/>
                <w:b/>
                <w:sz w:val="22"/>
                <w:szCs w:val="22"/>
              </w:rPr>
            </w:pPr>
          </w:p>
        </w:tc>
        <w:tc>
          <w:tcPr>
            <w:tcW w:w="1464" w:type="dxa"/>
          </w:tcPr>
          <w:p w14:paraId="4493097A" w14:textId="7032B70C" w:rsidR="003D43E6" w:rsidRPr="00607C84" w:rsidRDefault="003D43E6" w:rsidP="00D00892">
            <w:pPr>
              <w:rPr>
                <w:rFonts w:ascii="Times New Roman" w:hAnsi="Times New Roman" w:cs="Times New Roman"/>
                <w:b/>
                <w:sz w:val="22"/>
                <w:szCs w:val="22"/>
              </w:rPr>
            </w:pPr>
            <w:r w:rsidRPr="00607C84">
              <w:rPr>
                <w:rFonts w:ascii="Times New Roman" w:hAnsi="Times New Roman" w:cs="Times New Roman"/>
                <w:b/>
                <w:sz w:val="22"/>
                <w:szCs w:val="22"/>
              </w:rPr>
              <w:t>Homework or at beginning of class</w:t>
            </w:r>
          </w:p>
        </w:tc>
        <w:tc>
          <w:tcPr>
            <w:tcW w:w="6503" w:type="dxa"/>
          </w:tcPr>
          <w:p w14:paraId="532D924C" w14:textId="77777777" w:rsidR="003D43E6" w:rsidRPr="00607C84" w:rsidRDefault="003D43E6" w:rsidP="00D00892">
            <w:pPr>
              <w:rPr>
                <w:rFonts w:ascii="Times New Roman" w:hAnsi="Times New Roman" w:cs="Times New Roman"/>
                <w:b/>
                <w:sz w:val="22"/>
                <w:szCs w:val="22"/>
              </w:rPr>
            </w:pPr>
            <w:r w:rsidRPr="00607C84">
              <w:rPr>
                <w:rFonts w:ascii="Times New Roman" w:hAnsi="Times New Roman" w:cs="Times New Roman"/>
                <w:b/>
                <w:sz w:val="22"/>
                <w:szCs w:val="22"/>
              </w:rPr>
              <w:t xml:space="preserve">Before class, have students read Unit 5 in the Lincoln Douglas Textbook. </w:t>
            </w:r>
          </w:p>
          <w:p w14:paraId="47D19F74" w14:textId="77777777" w:rsidR="003D43E6" w:rsidRPr="00607C84" w:rsidRDefault="003D43E6" w:rsidP="00D00892">
            <w:pPr>
              <w:rPr>
                <w:rFonts w:ascii="Times New Roman" w:hAnsi="Times New Roman" w:cs="Times New Roman"/>
                <w:b/>
                <w:sz w:val="22"/>
                <w:szCs w:val="22"/>
              </w:rPr>
            </w:pPr>
          </w:p>
          <w:p w14:paraId="57DF624A" w14:textId="5857A240" w:rsidR="003D43E6" w:rsidRPr="00607C84" w:rsidRDefault="003D43E6" w:rsidP="00D00892">
            <w:pPr>
              <w:rPr>
                <w:rFonts w:ascii="Times New Roman" w:hAnsi="Times New Roman" w:cs="Times New Roman"/>
                <w:b/>
                <w:sz w:val="22"/>
                <w:szCs w:val="22"/>
              </w:rPr>
            </w:pPr>
            <w:r w:rsidRPr="00607C84">
              <w:rPr>
                <w:rFonts w:ascii="Times New Roman" w:hAnsi="Times New Roman" w:cs="Times New Roman"/>
                <w:b/>
                <w:sz w:val="22"/>
                <w:szCs w:val="22"/>
              </w:rPr>
              <w:t>Discuss with students.</w:t>
            </w:r>
          </w:p>
        </w:tc>
      </w:tr>
      <w:tr w:rsidR="003D43E6" w:rsidRPr="00607C84" w14:paraId="1CC1CF53" w14:textId="77777777" w:rsidTr="00435C69">
        <w:trPr>
          <w:trHeight w:val="992"/>
        </w:trPr>
        <w:tc>
          <w:tcPr>
            <w:tcW w:w="1383" w:type="dxa"/>
          </w:tcPr>
          <w:p w14:paraId="7BA3982F" w14:textId="6EC2EFBA" w:rsidR="003D43E6" w:rsidRPr="00607C84" w:rsidRDefault="003D43E6" w:rsidP="00D00892">
            <w:pPr>
              <w:rPr>
                <w:rFonts w:ascii="Times New Roman" w:hAnsi="Times New Roman" w:cs="Times New Roman"/>
                <w:b/>
                <w:sz w:val="22"/>
                <w:szCs w:val="22"/>
              </w:rPr>
            </w:pPr>
          </w:p>
        </w:tc>
        <w:tc>
          <w:tcPr>
            <w:tcW w:w="1464" w:type="dxa"/>
          </w:tcPr>
          <w:p w14:paraId="47739494" w14:textId="77777777" w:rsidR="003D43E6" w:rsidRPr="00607C84" w:rsidRDefault="003D43E6" w:rsidP="00D00892">
            <w:pPr>
              <w:rPr>
                <w:rFonts w:ascii="Times New Roman" w:hAnsi="Times New Roman" w:cs="Times New Roman"/>
                <w:b/>
                <w:sz w:val="22"/>
                <w:szCs w:val="22"/>
              </w:rPr>
            </w:pPr>
          </w:p>
          <w:p w14:paraId="2D69AF71" w14:textId="3817BBB8" w:rsidR="003D43E6" w:rsidRPr="00607C84" w:rsidRDefault="003D43E6" w:rsidP="00D00892">
            <w:pPr>
              <w:rPr>
                <w:rFonts w:ascii="Times New Roman" w:hAnsi="Times New Roman" w:cs="Times New Roman"/>
                <w:b/>
                <w:sz w:val="22"/>
                <w:szCs w:val="22"/>
              </w:rPr>
            </w:pPr>
            <w:r w:rsidRPr="00607C84">
              <w:rPr>
                <w:rFonts w:ascii="Times New Roman" w:hAnsi="Times New Roman" w:cs="Times New Roman"/>
                <w:b/>
                <w:sz w:val="22"/>
                <w:szCs w:val="22"/>
              </w:rPr>
              <w:t>Approx. 2 hours</w:t>
            </w:r>
          </w:p>
        </w:tc>
        <w:tc>
          <w:tcPr>
            <w:tcW w:w="6503" w:type="dxa"/>
          </w:tcPr>
          <w:p w14:paraId="0F2A27C1" w14:textId="37E07AB1" w:rsidR="003D43E6" w:rsidRPr="00607C84" w:rsidRDefault="003D43E6" w:rsidP="00941DFF">
            <w:pPr>
              <w:jc w:val="both"/>
              <w:rPr>
                <w:rFonts w:ascii="Times New Roman" w:hAnsi="Times New Roman" w:cs="Times New Roman"/>
                <w:sz w:val="22"/>
                <w:szCs w:val="22"/>
              </w:rPr>
            </w:pPr>
            <w:r w:rsidRPr="00607C84">
              <w:rPr>
                <w:rFonts w:ascii="Times New Roman" w:hAnsi="Times New Roman" w:cs="Times New Roman"/>
                <w:b/>
                <w:sz w:val="22"/>
                <w:szCs w:val="22"/>
              </w:rPr>
              <w:t xml:space="preserve">TEACH: </w:t>
            </w:r>
            <w:r w:rsidRPr="00607C84">
              <w:rPr>
                <w:rFonts w:ascii="Times New Roman" w:hAnsi="Times New Roman" w:cs="Times New Roman"/>
                <w:sz w:val="22"/>
                <w:szCs w:val="22"/>
              </w:rPr>
              <w:t xml:space="preserve">Weighing is one of the most underused yet very important aspects of debate. When you weigh an argument you directly compare them, weighing which argument is better. Comparing your arguments directly with your opponent's arguments is a great way to demonstrate how you are winning the round. There are a variety of ways for you to weigh between arguments. </w:t>
            </w:r>
          </w:p>
          <w:p w14:paraId="5F43E2A4" w14:textId="77777777" w:rsidR="003D43E6" w:rsidRPr="00607C84" w:rsidRDefault="003D43E6" w:rsidP="00941DFF">
            <w:pPr>
              <w:jc w:val="both"/>
              <w:rPr>
                <w:rFonts w:ascii="Times New Roman" w:hAnsi="Times New Roman" w:cs="Times New Roman"/>
                <w:sz w:val="22"/>
                <w:szCs w:val="22"/>
              </w:rPr>
            </w:pPr>
          </w:p>
          <w:p w14:paraId="4A5A9684" w14:textId="77777777" w:rsidR="003D43E6" w:rsidRPr="00607C84" w:rsidRDefault="003D43E6" w:rsidP="00941DFF">
            <w:pPr>
              <w:jc w:val="both"/>
              <w:rPr>
                <w:rFonts w:ascii="Times New Roman" w:hAnsi="Times New Roman" w:cs="Times New Roman"/>
                <w:b/>
                <w:sz w:val="22"/>
                <w:szCs w:val="22"/>
              </w:rPr>
            </w:pPr>
            <w:r w:rsidRPr="00607C84">
              <w:rPr>
                <w:rFonts w:ascii="Times New Roman" w:hAnsi="Times New Roman" w:cs="Times New Roman"/>
                <w:b/>
                <w:sz w:val="22"/>
                <w:szCs w:val="22"/>
              </w:rPr>
              <w:t>They include:</w:t>
            </w:r>
          </w:p>
          <w:p w14:paraId="104D1B86" w14:textId="77777777" w:rsidR="003D43E6" w:rsidRPr="00607C84" w:rsidRDefault="003D43E6" w:rsidP="00AD25A0">
            <w:pPr>
              <w:rPr>
                <w:rFonts w:ascii="Times New Roman" w:hAnsi="Times New Roman" w:cs="Times New Roman"/>
                <w:i/>
                <w:sz w:val="22"/>
                <w:szCs w:val="22"/>
              </w:rPr>
            </w:pPr>
            <w:r w:rsidRPr="00607C84">
              <w:rPr>
                <w:rFonts w:ascii="Times New Roman" w:hAnsi="Times New Roman" w:cs="Times New Roman"/>
                <w:i/>
                <w:sz w:val="22"/>
                <w:szCs w:val="22"/>
              </w:rPr>
              <w:t>Scope - How broadly is the impact felt across a population or even the world?</w:t>
            </w:r>
          </w:p>
          <w:p w14:paraId="7925A7C9" w14:textId="77777777" w:rsidR="003D43E6" w:rsidRPr="00607C84" w:rsidRDefault="003D43E6" w:rsidP="00AD25A0">
            <w:pPr>
              <w:rPr>
                <w:rFonts w:ascii="Times New Roman" w:hAnsi="Times New Roman" w:cs="Times New Roman"/>
                <w:i/>
                <w:sz w:val="22"/>
                <w:szCs w:val="22"/>
              </w:rPr>
            </w:pPr>
            <w:r w:rsidRPr="00607C84">
              <w:rPr>
                <w:rFonts w:ascii="Times New Roman" w:hAnsi="Times New Roman" w:cs="Times New Roman"/>
                <w:i/>
                <w:sz w:val="22"/>
                <w:szCs w:val="22"/>
              </w:rPr>
              <w:t>Magnitude - How severe is the impact?</w:t>
            </w:r>
          </w:p>
          <w:p w14:paraId="34A2CE7E" w14:textId="77777777" w:rsidR="003D43E6" w:rsidRPr="00607C84" w:rsidRDefault="003D43E6" w:rsidP="00AD25A0">
            <w:pPr>
              <w:rPr>
                <w:rFonts w:ascii="Times New Roman" w:hAnsi="Times New Roman" w:cs="Times New Roman"/>
                <w:i/>
                <w:sz w:val="22"/>
                <w:szCs w:val="22"/>
              </w:rPr>
            </w:pPr>
            <w:r w:rsidRPr="00607C84">
              <w:rPr>
                <w:rFonts w:ascii="Times New Roman" w:hAnsi="Times New Roman" w:cs="Times New Roman"/>
                <w:i/>
                <w:sz w:val="22"/>
                <w:szCs w:val="22"/>
              </w:rPr>
              <w:t>Probability - How likely is the event?</w:t>
            </w:r>
          </w:p>
          <w:p w14:paraId="64D89701" w14:textId="77777777" w:rsidR="003D43E6" w:rsidRPr="00607C84" w:rsidRDefault="003D43E6" w:rsidP="00AD25A0">
            <w:pPr>
              <w:rPr>
                <w:rFonts w:ascii="Times New Roman" w:hAnsi="Times New Roman" w:cs="Times New Roman"/>
                <w:i/>
                <w:sz w:val="22"/>
                <w:szCs w:val="22"/>
              </w:rPr>
            </w:pPr>
            <w:r w:rsidRPr="00607C84">
              <w:rPr>
                <w:rFonts w:ascii="Times New Roman" w:hAnsi="Times New Roman" w:cs="Times New Roman"/>
                <w:i/>
                <w:sz w:val="22"/>
                <w:szCs w:val="22"/>
              </w:rPr>
              <w:t>Reversibility - Can the harms be undone?</w:t>
            </w:r>
          </w:p>
          <w:p w14:paraId="6425FC65" w14:textId="77777777" w:rsidR="003D43E6" w:rsidRPr="00607C84" w:rsidRDefault="003D43E6" w:rsidP="00AD25A0">
            <w:pPr>
              <w:rPr>
                <w:rFonts w:ascii="Times New Roman" w:hAnsi="Times New Roman" w:cs="Times New Roman"/>
                <w:i/>
                <w:sz w:val="22"/>
                <w:szCs w:val="22"/>
              </w:rPr>
            </w:pPr>
            <w:r w:rsidRPr="00607C84">
              <w:rPr>
                <w:rFonts w:ascii="Times New Roman" w:hAnsi="Times New Roman" w:cs="Times New Roman"/>
                <w:i/>
                <w:sz w:val="22"/>
                <w:szCs w:val="22"/>
              </w:rPr>
              <w:t>Timeframe - Is it a short-term or long-term harm? Will the harm come about now or later?</w:t>
            </w:r>
          </w:p>
          <w:p w14:paraId="20509246" w14:textId="77777777" w:rsidR="003D43E6" w:rsidRPr="00607C84" w:rsidRDefault="003D43E6" w:rsidP="00AD25A0">
            <w:pPr>
              <w:rPr>
                <w:rFonts w:ascii="Times New Roman" w:hAnsi="Times New Roman" w:cs="Times New Roman"/>
                <w:i/>
                <w:sz w:val="22"/>
                <w:szCs w:val="22"/>
              </w:rPr>
            </w:pPr>
          </w:p>
          <w:p w14:paraId="4E084A44" w14:textId="65CBE71A" w:rsidR="003D43E6" w:rsidRPr="00607C84" w:rsidRDefault="003D43E6" w:rsidP="00C6027D">
            <w:pPr>
              <w:jc w:val="both"/>
              <w:rPr>
                <w:rFonts w:ascii="Times New Roman" w:eastAsia="Times New Roman" w:hAnsi="Times New Roman" w:cs="Times New Roman"/>
                <w:color w:val="000000"/>
                <w:sz w:val="22"/>
                <w:szCs w:val="22"/>
                <w:shd w:val="clear" w:color="auto" w:fill="FFFFFF"/>
              </w:rPr>
            </w:pPr>
            <w:r w:rsidRPr="00607C84">
              <w:rPr>
                <w:rFonts w:ascii="Times New Roman" w:hAnsi="Times New Roman" w:cs="Times New Roman"/>
                <w:sz w:val="22"/>
                <w:szCs w:val="22"/>
              </w:rPr>
              <w:t xml:space="preserve">Continue to teach the differences between </w:t>
            </w:r>
            <w:r w:rsidRPr="00607C84">
              <w:rPr>
                <w:rFonts w:ascii="Times New Roman" w:hAnsi="Times New Roman" w:cs="Times New Roman"/>
                <w:b/>
                <w:sz w:val="22"/>
                <w:szCs w:val="22"/>
              </w:rPr>
              <w:t>defensive and offensive responses</w:t>
            </w:r>
            <w:r w:rsidRPr="00607C84">
              <w:rPr>
                <w:rFonts w:ascii="Times New Roman" w:hAnsi="Times New Roman" w:cs="Times New Roman"/>
                <w:sz w:val="22"/>
                <w:szCs w:val="22"/>
              </w:rPr>
              <w:t xml:space="preserve">: </w:t>
            </w:r>
            <w:r w:rsidRPr="00607C84">
              <w:rPr>
                <w:rFonts w:ascii="Times New Roman" w:eastAsia="Times New Roman" w:hAnsi="Times New Roman" w:cs="Times New Roman"/>
                <w:color w:val="000000"/>
                <w:sz w:val="22"/>
                <w:szCs w:val="22"/>
                <w:shd w:val="clear" w:color="auto" w:fill="FFFFFF"/>
              </w:rPr>
              <w:t xml:space="preserve">A defensive argument’s goal is to prevent the other side from scoring a point. As such, a defensive argument usually attempts to mitigate an opponent’s impact or punch a whole in an opponent’s logic. </w:t>
            </w:r>
            <w:r w:rsidR="000A004E" w:rsidRPr="00607C84">
              <w:rPr>
                <w:rFonts w:ascii="Times New Roman" w:eastAsia="Times New Roman" w:hAnsi="Times New Roman" w:cs="Times New Roman"/>
                <w:color w:val="000000"/>
                <w:sz w:val="22"/>
                <w:szCs w:val="22"/>
                <w:shd w:val="clear" w:color="auto" w:fill="FFFFFF"/>
              </w:rPr>
              <w:t xml:space="preserve">Essentially, a defensive argument doesn’t allow your opponent (or your own side) to gain any ground.  </w:t>
            </w:r>
            <w:r w:rsidRPr="00607C84">
              <w:rPr>
                <w:rFonts w:ascii="Times New Roman" w:eastAsia="Times New Roman" w:hAnsi="Times New Roman" w:cs="Times New Roman"/>
                <w:color w:val="000000"/>
                <w:sz w:val="22"/>
                <w:szCs w:val="22"/>
                <w:shd w:val="clear" w:color="auto" w:fill="FFFFFF"/>
              </w:rPr>
              <w:t>An offensive argument attempts to turn an opponent’s logic against him or her. An offensive argument will usually accept the opponent’s logic but arrive at a different—and more favorable—conclusion.</w:t>
            </w:r>
            <w:r w:rsidR="000A004E" w:rsidRPr="00607C84">
              <w:rPr>
                <w:rFonts w:ascii="Times New Roman" w:eastAsia="Times New Roman" w:hAnsi="Times New Roman" w:cs="Times New Roman"/>
                <w:color w:val="000000"/>
                <w:sz w:val="22"/>
                <w:szCs w:val="22"/>
                <w:shd w:val="clear" w:color="auto" w:fill="FFFFFF"/>
              </w:rPr>
              <w:t xml:space="preserve"> An offensive argument gains your argument ground as it not only shows why the opposing side is wrong but also why you are right.</w:t>
            </w:r>
            <w:r w:rsidRPr="00607C84">
              <w:rPr>
                <w:rFonts w:ascii="Times New Roman" w:eastAsia="Times New Roman" w:hAnsi="Times New Roman" w:cs="Times New Roman"/>
                <w:color w:val="000000"/>
                <w:sz w:val="22"/>
                <w:szCs w:val="22"/>
                <w:shd w:val="clear" w:color="auto" w:fill="FFFFFF"/>
              </w:rPr>
              <w:t xml:space="preserve"> The distinction between offense and defense is crucial for time allocation and issue selection in debate rounds. Advise students to make offensive arguments whenever possible. It’s far better to score yourself than only to stop the other team from scoring.</w:t>
            </w:r>
          </w:p>
          <w:p w14:paraId="2F15ED71" w14:textId="77777777" w:rsidR="003D43E6" w:rsidRPr="00607C84" w:rsidRDefault="003D43E6" w:rsidP="00AD25A0">
            <w:pPr>
              <w:rPr>
                <w:rFonts w:ascii="Times New Roman" w:hAnsi="Times New Roman" w:cs="Times New Roman"/>
                <w:i/>
                <w:sz w:val="22"/>
                <w:szCs w:val="22"/>
              </w:rPr>
            </w:pPr>
          </w:p>
          <w:p w14:paraId="7742E09D" w14:textId="77777777" w:rsidR="003D43E6" w:rsidRPr="00607C84" w:rsidRDefault="003D43E6" w:rsidP="00941DFF">
            <w:pPr>
              <w:jc w:val="both"/>
              <w:rPr>
                <w:rFonts w:ascii="Times New Roman" w:hAnsi="Times New Roman" w:cs="Times New Roman"/>
                <w:sz w:val="22"/>
                <w:szCs w:val="22"/>
              </w:rPr>
            </w:pPr>
            <w:r w:rsidRPr="00607C84">
              <w:rPr>
                <w:rFonts w:ascii="Times New Roman" w:hAnsi="Times New Roman" w:cs="Times New Roman"/>
                <w:b/>
                <w:sz w:val="22"/>
                <w:szCs w:val="22"/>
              </w:rPr>
              <w:t xml:space="preserve">PAIRED ACTIVITY: </w:t>
            </w:r>
            <w:r w:rsidRPr="00607C84">
              <w:rPr>
                <w:rFonts w:ascii="Times New Roman" w:hAnsi="Times New Roman" w:cs="Times New Roman"/>
                <w:sz w:val="22"/>
                <w:szCs w:val="22"/>
              </w:rPr>
              <w:t xml:space="preserve">Pair the students and divide them into affirmative and negative on the current topic. Have them read one argument at a time to the opponent. The opponent should write or respond to the arguments with a defensive or offensive response (see refutation skills) while using a weighing skill above. </w:t>
            </w:r>
          </w:p>
          <w:p w14:paraId="5BAFDBB2" w14:textId="77777777" w:rsidR="003D43E6" w:rsidRPr="00607C84" w:rsidRDefault="003D43E6" w:rsidP="00AD25A0">
            <w:pPr>
              <w:rPr>
                <w:rFonts w:ascii="Times New Roman" w:hAnsi="Times New Roman" w:cs="Times New Roman"/>
                <w:sz w:val="22"/>
                <w:szCs w:val="22"/>
              </w:rPr>
            </w:pPr>
          </w:p>
          <w:p w14:paraId="048C34D4" w14:textId="77777777" w:rsidR="003D43E6" w:rsidRPr="00607C84" w:rsidRDefault="003D43E6" w:rsidP="00AD25A0">
            <w:pPr>
              <w:rPr>
                <w:rFonts w:ascii="Times New Roman" w:hAnsi="Times New Roman" w:cs="Times New Roman"/>
                <w:sz w:val="22"/>
                <w:szCs w:val="22"/>
              </w:rPr>
            </w:pPr>
            <w:r w:rsidRPr="00607C84">
              <w:rPr>
                <w:rFonts w:ascii="Times New Roman" w:hAnsi="Times New Roman" w:cs="Times New Roman"/>
                <w:sz w:val="22"/>
                <w:szCs w:val="22"/>
              </w:rPr>
              <w:t xml:space="preserve">Students should go back and forth for about 30-45 minutes. </w:t>
            </w:r>
          </w:p>
          <w:p w14:paraId="11D3517B" w14:textId="77777777" w:rsidR="003D43E6" w:rsidRPr="00607C84" w:rsidRDefault="003D43E6" w:rsidP="00AD25A0">
            <w:pPr>
              <w:rPr>
                <w:rFonts w:ascii="Times New Roman" w:hAnsi="Times New Roman" w:cs="Times New Roman"/>
                <w:sz w:val="22"/>
                <w:szCs w:val="22"/>
              </w:rPr>
            </w:pPr>
          </w:p>
          <w:p w14:paraId="73C1BA3F" w14:textId="77777777" w:rsidR="003D43E6" w:rsidRPr="00607C84" w:rsidRDefault="003D43E6" w:rsidP="00AD25A0">
            <w:pPr>
              <w:rPr>
                <w:rFonts w:ascii="Times New Roman" w:hAnsi="Times New Roman" w:cs="Times New Roman"/>
                <w:sz w:val="22"/>
                <w:szCs w:val="22"/>
              </w:rPr>
            </w:pPr>
          </w:p>
          <w:p w14:paraId="6A1308C8" w14:textId="77777777" w:rsidR="003D43E6" w:rsidRPr="00607C84" w:rsidRDefault="003D43E6" w:rsidP="00AD25A0">
            <w:pPr>
              <w:rPr>
                <w:rFonts w:ascii="Times New Roman" w:hAnsi="Times New Roman" w:cs="Times New Roman"/>
                <w:b/>
                <w:sz w:val="22"/>
                <w:szCs w:val="22"/>
              </w:rPr>
            </w:pPr>
            <w:r w:rsidRPr="00607C84">
              <w:rPr>
                <w:rFonts w:ascii="Times New Roman" w:hAnsi="Times New Roman" w:cs="Times New Roman"/>
                <w:b/>
                <w:sz w:val="22"/>
                <w:szCs w:val="22"/>
              </w:rPr>
              <w:t xml:space="preserve">ACVITITY: USING EXAMPLES </w:t>
            </w:r>
          </w:p>
          <w:p w14:paraId="7744D145" w14:textId="77777777" w:rsidR="003D43E6" w:rsidRPr="00607C84" w:rsidRDefault="003D43E6" w:rsidP="00AD25A0">
            <w:pPr>
              <w:rPr>
                <w:rFonts w:ascii="Times New Roman" w:hAnsi="Times New Roman" w:cs="Times New Roman"/>
                <w:b/>
                <w:sz w:val="22"/>
                <w:szCs w:val="22"/>
              </w:rPr>
            </w:pPr>
          </w:p>
          <w:p w14:paraId="261D447F" w14:textId="77777777" w:rsidR="003D43E6" w:rsidRPr="00607C84" w:rsidRDefault="003D43E6" w:rsidP="00C6027D">
            <w:pPr>
              <w:jc w:val="both"/>
              <w:rPr>
                <w:rFonts w:ascii="Times New Roman" w:hAnsi="Times New Roman" w:cs="Times New Roman"/>
                <w:b/>
                <w:sz w:val="22"/>
                <w:szCs w:val="22"/>
              </w:rPr>
            </w:pPr>
            <w:r w:rsidRPr="00607C84">
              <w:rPr>
                <w:rFonts w:ascii="Times New Roman" w:hAnsi="Times New Roman" w:cs="Times New Roman"/>
                <w:b/>
                <w:sz w:val="22"/>
                <w:szCs w:val="22"/>
              </w:rPr>
              <w:lastRenderedPageBreak/>
              <w:t>Instructions: Read each argument (in bold), and then read the responses to that argument. For each response, identify whether it is offensive or defensive. Then explain why the response is offensive or defensive.</w:t>
            </w:r>
          </w:p>
          <w:p w14:paraId="4BD97C80" w14:textId="77777777" w:rsidR="003D43E6" w:rsidRPr="00607C84" w:rsidRDefault="003D43E6" w:rsidP="00C6027D">
            <w:pPr>
              <w:jc w:val="both"/>
              <w:rPr>
                <w:rFonts w:ascii="Times New Roman" w:hAnsi="Times New Roman" w:cs="Times New Roman"/>
                <w:b/>
                <w:sz w:val="22"/>
                <w:szCs w:val="22"/>
              </w:rPr>
            </w:pPr>
          </w:p>
          <w:p w14:paraId="718A1576" w14:textId="77777777" w:rsidR="003D43E6" w:rsidRPr="00607C84" w:rsidRDefault="003D43E6" w:rsidP="00C6027D">
            <w:pPr>
              <w:jc w:val="both"/>
              <w:rPr>
                <w:rFonts w:ascii="Times New Roman" w:hAnsi="Times New Roman" w:cs="Times New Roman"/>
                <w:b/>
                <w:sz w:val="22"/>
                <w:szCs w:val="22"/>
              </w:rPr>
            </w:pPr>
            <w:r w:rsidRPr="00607C84">
              <w:rPr>
                <w:rFonts w:ascii="Times New Roman" w:hAnsi="Times New Roman" w:cs="Times New Roman"/>
                <w:b/>
                <w:sz w:val="22"/>
                <w:szCs w:val="22"/>
              </w:rPr>
              <w:t>Argument A: The proposed cap and trade system will hurt the economy because it will force electrical companies to increase their rates.</w:t>
            </w:r>
          </w:p>
          <w:p w14:paraId="59663D56" w14:textId="77777777" w:rsidR="003D43E6" w:rsidRPr="00607C84" w:rsidRDefault="003D43E6" w:rsidP="00C6027D">
            <w:pPr>
              <w:jc w:val="both"/>
              <w:rPr>
                <w:rFonts w:ascii="Times New Roman" w:hAnsi="Times New Roman" w:cs="Times New Roman"/>
                <w:b/>
                <w:sz w:val="22"/>
                <w:szCs w:val="22"/>
              </w:rPr>
            </w:pPr>
          </w:p>
          <w:p w14:paraId="424BF49E" w14:textId="77777777"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1: Actually, slightly higher electrical prices won’t hurt the economy because most businesses and consumers can easily reduce their power consumption by remembering to turn off lights, washing dishes by hand, etc…</w:t>
            </w:r>
          </w:p>
          <w:p w14:paraId="76F42C35" w14:textId="77777777" w:rsidR="003D43E6" w:rsidRPr="00607C84" w:rsidRDefault="003D43E6" w:rsidP="00C6027D">
            <w:pPr>
              <w:jc w:val="both"/>
              <w:rPr>
                <w:rFonts w:ascii="Times New Roman" w:hAnsi="Times New Roman" w:cs="Times New Roman"/>
                <w:sz w:val="22"/>
                <w:szCs w:val="22"/>
              </w:rPr>
            </w:pPr>
          </w:p>
          <w:p w14:paraId="1050F327" w14:textId="77777777"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2: Actually, the proposal will help the economy by creating a profit incentive to reduce energy consumption. That will help a whole new industry of green technology businesses spring up.</w:t>
            </w:r>
          </w:p>
          <w:p w14:paraId="0C8CE96D" w14:textId="77777777" w:rsidR="003D43E6" w:rsidRPr="00607C84" w:rsidRDefault="003D43E6" w:rsidP="00C6027D">
            <w:pPr>
              <w:jc w:val="both"/>
              <w:rPr>
                <w:rFonts w:ascii="Times New Roman" w:hAnsi="Times New Roman" w:cs="Times New Roman"/>
                <w:sz w:val="22"/>
                <w:szCs w:val="22"/>
              </w:rPr>
            </w:pPr>
          </w:p>
          <w:p w14:paraId="14E3AE4D" w14:textId="77777777"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3: Actually, electric prices will remain the same under a cap and trade system because most electrically companies won’t be in danger of exceeding their caps.</w:t>
            </w:r>
          </w:p>
          <w:p w14:paraId="7DA2802F" w14:textId="77777777" w:rsidR="003D43E6" w:rsidRPr="00607C84" w:rsidRDefault="003D43E6" w:rsidP="00C6027D">
            <w:pPr>
              <w:jc w:val="both"/>
              <w:rPr>
                <w:rFonts w:ascii="Times New Roman" w:hAnsi="Times New Roman" w:cs="Times New Roman"/>
                <w:b/>
                <w:sz w:val="22"/>
                <w:szCs w:val="22"/>
              </w:rPr>
            </w:pPr>
          </w:p>
          <w:p w14:paraId="5E1C7E76" w14:textId="77777777" w:rsidR="003D43E6" w:rsidRPr="00607C84" w:rsidRDefault="003D43E6" w:rsidP="00C6027D">
            <w:pPr>
              <w:jc w:val="both"/>
              <w:rPr>
                <w:rFonts w:ascii="Times New Roman" w:hAnsi="Times New Roman" w:cs="Times New Roman"/>
                <w:b/>
                <w:sz w:val="22"/>
                <w:szCs w:val="22"/>
              </w:rPr>
            </w:pPr>
            <w:r w:rsidRPr="00607C84">
              <w:rPr>
                <w:rFonts w:ascii="Times New Roman" w:hAnsi="Times New Roman" w:cs="Times New Roman"/>
                <w:b/>
                <w:sz w:val="22"/>
                <w:szCs w:val="22"/>
              </w:rPr>
              <w:t>Argument B: Global warming is hurting the ecosystem because many species of coral can survive only in very specific temperature ranges. As the earth heats up, these species die off.</w:t>
            </w:r>
          </w:p>
          <w:p w14:paraId="062C6A95" w14:textId="77777777" w:rsidR="003D43E6" w:rsidRPr="00607C84" w:rsidRDefault="003D43E6" w:rsidP="00C6027D">
            <w:pPr>
              <w:jc w:val="both"/>
              <w:rPr>
                <w:rFonts w:ascii="Times New Roman" w:hAnsi="Times New Roman" w:cs="Times New Roman"/>
                <w:b/>
                <w:sz w:val="22"/>
                <w:szCs w:val="22"/>
              </w:rPr>
            </w:pPr>
          </w:p>
          <w:p w14:paraId="71019750" w14:textId="77777777"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1: The coral reef species that will die off are harmful to the environment because they produce toxins that kill any other plant species in the area. Warmer temperatures will increase biodiversity in coral reefs.</w:t>
            </w:r>
          </w:p>
          <w:p w14:paraId="6516D950" w14:textId="77777777" w:rsidR="003D43E6" w:rsidRPr="00607C84" w:rsidRDefault="003D43E6" w:rsidP="00C6027D">
            <w:pPr>
              <w:jc w:val="both"/>
              <w:rPr>
                <w:rFonts w:ascii="Times New Roman" w:hAnsi="Times New Roman" w:cs="Times New Roman"/>
                <w:sz w:val="22"/>
                <w:szCs w:val="22"/>
              </w:rPr>
            </w:pPr>
          </w:p>
          <w:p w14:paraId="389BB8A4" w14:textId="77777777"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2: Those species won’t die off. Even if some areas get to warm for them, places that are cold now will warm up just enough. Species won’t go extinct; they’ll just start growing in different places.</w:t>
            </w:r>
          </w:p>
          <w:p w14:paraId="4907389B" w14:textId="77777777" w:rsidR="003D43E6" w:rsidRPr="00607C84" w:rsidRDefault="003D43E6" w:rsidP="00C6027D">
            <w:pPr>
              <w:jc w:val="both"/>
              <w:rPr>
                <w:rFonts w:ascii="Times New Roman" w:hAnsi="Times New Roman" w:cs="Times New Roman"/>
                <w:sz w:val="22"/>
                <w:szCs w:val="22"/>
              </w:rPr>
            </w:pPr>
          </w:p>
          <w:p w14:paraId="351361A9" w14:textId="3AD6941F"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Response 3: It doesn’t matter if some species of coral die off because those species aren’t very important to the ecosystem and there will still be lots of other species.</w:t>
            </w:r>
          </w:p>
          <w:p w14:paraId="54FD33D0" w14:textId="77777777" w:rsidR="00BA36F6" w:rsidRPr="00607C84" w:rsidRDefault="00BA36F6" w:rsidP="00C6027D">
            <w:pPr>
              <w:jc w:val="both"/>
              <w:rPr>
                <w:rFonts w:ascii="Times New Roman" w:hAnsi="Times New Roman" w:cs="Times New Roman"/>
                <w:sz w:val="22"/>
                <w:szCs w:val="22"/>
              </w:rPr>
            </w:pPr>
          </w:p>
          <w:p w14:paraId="43965195" w14:textId="77777777" w:rsidR="003D43E6" w:rsidRPr="00607C84" w:rsidRDefault="003D43E6" w:rsidP="00C6027D">
            <w:pPr>
              <w:rPr>
                <w:rFonts w:ascii="Times New Roman" w:hAnsi="Times New Roman" w:cs="Times New Roman"/>
                <w:sz w:val="22"/>
                <w:szCs w:val="22"/>
              </w:rPr>
            </w:pPr>
            <w:r w:rsidRPr="00607C84">
              <w:rPr>
                <w:rFonts w:ascii="Times New Roman" w:hAnsi="Times New Roman" w:cs="Times New Roman"/>
                <w:color w:val="000000"/>
                <w:sz w:val="22"/>
                <w:szCs w:val="22"/>
              </w:rPr>
              <w:t>Answer Key:</w:t>
            </w:r>
          </w:p>
          <w:p w14:paraId="78C49C04"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t>A1: Defensive—the response mitigates the claim the economy will be harmed, but it doesn’t establish that the cap and trade proposal will be beneficial in any way.</w:t>
            </w:r>
          </w:p>
          <w:p w14:paraId="29A22BF5"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t>A2: Offensive—the response says that the cap and trade proposal will actually help to improve the economy. This is an example of a link turn.</w:t>
            </w:r>
          </w:p>
          <w:p w14:paraId="4D7D1C10"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lastRenderedPageBreak/>
              <w:t>A3: Defensive—the response contradicts the claim that electric prices will up, but it doesn’t say that cap and trade will decrease prices or do something else positive.</w:t>
            </w:r>
          </w:p>
          <w:p w14:paraId="53AA6548"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t>B1: Offensive—this response says killing some coral reef species is actually a good thing because it will increase biodiversity. This is an example of an impact turn.</w:t>
            </w:r>
          </w:p>
          <w:p w14:paraId="4AFC6255"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t>B2: Defensive—this response contradicts the claim that the coral reef species will die off, but it doesn’t establish a positive argument in favor of global warming.</w:t>
            </w:r>
          </w:p>
          <w:p w14:paraId="4F55354A" w14:textId="77777777" w:rsidR="003D43E6" w:rsidRPr="00607C84" w:rsidRDefault="003D43E6" w:rsidP="00C6027D">
            <w:pPr>
              <w:pStyle w:val="NormalWeb"/>
              <w:shd w:val="clear" w:color="auto" w:fill="FFFFFF"/>
              <w:spacing w:after="119" w:afterAutospacing="0" w:line="288" w:lineRule="atLeast"/>
              <w:jc w:val="both"/>
              <w:rPr>
                <w:rFonts w:ascii="Times New Roman" w:hAnsi="Times New Roman"/>
                <w:color w:val="000000"/>
                <w:sz w:val="22"/>
                <w:szCs w:val="22"/>
              </w:rPr>
            </w:pPr>
            <w:r w:rsidRPr="00607C84">
              <w:rPr>
                <w:rFonts w:ascii="Times New Roman" w:hAnsi="Times New Roman"/>
                <w:color w:val="000000"/>
                <w:sz w:val="22"/>
                <w:szCs w:val="22"/>
              </w:rPr>
              <w:t>B3: Defensive—this response mitigates the impact of coral species dying, but it doesn’t establish a positive argument.</w:t>
            </w:r>
          </w:p>
          <w:p w14:paraId="12EA2CA1" w14:textId="77777777" w:rsidR="003D43E6" w:rsidRPr="00607C84" w:rsidRDefault="003D43E6" w:rsidP="00C6027D">
            <w:pPr>
              <w:jc w:val="both"/>
              <w:rPr>
                <w:rFonts w:ascii="Times New Roman" w:hAnsi="Times New Roman" w:cs="Times New Roman"/>
                <w:b/>
                <w:sz w:val="22"/>
                <w:szCs w:val="22"/>
              </w:rPr>
            </w:pPr>
          </w:p>
          <w:p w14:paraId="3CBEE0AC" w14:textId="7094E24E" w:rsidR="003D43E6" w:rsidRPr="00607C84" w:rsidRDefault="003D43E6" w:rsidP="00C6027D">
            <w:pPr>
              <w:jc w:val="both"/>
              <w:rPr>
                <w:rFonts w:ascii="Times New Roman" w:hAnsi="Times New Roman" w:cs="Times New Roman"/>
                <w:sz w:val="22"/>
                <w:szCs w:val="22"/>
              </w:rPr>
            </w:pPr>
            <w:r w:rsidRPr="00607C84">
              <w:rPr>
                <w:rFonts w:ascii="Times New Roman" w:hAnsi="Times New Roman" w:cs="Times New Roman"/>
                <w:sz w:val="22"/>
                <w:szCs w:val="22"/>
              </w:rPr>
              <w:t>Allow students time to reflect on which weighing mec</w:t>
            </w:r>
            <w:r w:rsidR="00BA36F6" w:rsidRPr="00607C84">
              <w:rPr>
                <w:rFonts w:ascii="Times New Roman" w:hAnsi="Times New Roman" w:cs="Times New Roman"/>
                <w:sz w:val="22"/>
                <w:szCs w:val="22"/>
              </w:rPr>
              <w:t>hanism was</w:t>
            </w:r>
            <w:r w:rsidRPr="00607C84">
              <w:rPr>
                <w:rFonts w:ascii="Times New Roman" w:hAnsi="Times New Roman" w:cs="Times New Roman"/>
                <w:sz w:val="22"/>
                <w:szCs w:val="22"/>
              </w:rPr>
              <w:t xml:space="preserve"> more effective for different type of arguments. </w:t>
            </w:r>
          </w:p>
          <w:p w14:paraId="4154904F" w14:textId="2D137CEF" w:rsidR="00BA36F6" w:rsidRPr="00607C84" w:rsidRDefault="00BA36F6" w:rsidP="00C6027D">
            <w:pPr>
              <w:jc w:val="both"/>
              <w:rPr>
                <w:rFonts w:ascii="Times New Roman" w:hAnsi="Times New Roman" w:cs="Times New Roman"/>
                <w:sz w:val="22"/>
                <w:szCs w:val="22"/>
              </w:rPr>
            </w:pPr>
          </w:p>
          <w:p w14:paraId="7E0932BC" w14:textId="77777777" w:rsidR="00BA36F6" w:rsidRPr="00607C84" w:rsidRDefault="00BA36F6" w:rsidP="00BA36F6">
            <w:pPr>
              <w:rPr>
                <w:rFonts w:ascii="Times New Roman" w:hAnsi="Times New Roman" w:cs="Times New Roman"/>
                <w:b/>
                <w:sz w:val="22"/>
                <w:szCs w:val="22"/>
              </w:rPr>
            </w:pPr>
          </w:p>
          <w:p w14:paraId="41EC63FD" w14:textId="77777777" w:rsidR="00BA36F6" w:rsidRPr="00607C84" w:rsidRDefault="00BA36F6" w:rsidP="00BA36F6">
            <w:pPr>
              <w:rPr>
                <w:rFonts w:ascii="Times New Roman" w:hAnsi="Times New Roman" w:cs="Times New Roman"/>
                <w:sz w:val="22"/>
                <w:szCs w:val="22"/>
              </w:rPr>
            </w:pPr>
            <w:r w:rsidRPr="00607C84">
              <w:rPr>
                <w:rFonts w:ascii="Times New Roman" w:hAnsi="Times New Roman" w:cs="Times New Roman"/>
                <w:b/>
                <w:sz w:val="22"/>
                <w:szCs w:val="22"/>
              </w:rPr>
              <w:t xml:space="preserve">PEER EDITING SPEECHES: </w:t>
            </w:r>
            <w:r w:rsidRPr="00607C84">
              <w:rPr>
                <w:rFonts w:ascii="Times New Roman" w:hAnsi="Times New Roman" w:cs="Times New Roman"/>
                <w:sz w:val="22"/>
                <w:szCs w:val="22"/>
              </w:rPr>
              <w:t xml:space="preserve">Students should give timed refutation speeches to each other focusing on the weighing aspects of the arguments. The second student should flow the speech and then provide a critique of the weighing of arguments according to the lesson. Students may be broken down into pairs or groups of 3-4. </w:t>
            </w:r>
          </w:p>
          <w:p w14:paraId="5FAC970B" w14:textId="77777777" w:rsidR="00BA36F6" w:rsidRPr="00607C84" w:rsidRDefault="00BA36F6" w:rsidP="00C6027D">
            <w:pPr>
              <w:jc w:val="both"/>
              <w:rPr>
                <w:rFonts w:ascii="Times New Roman" w:hAnsi="Times New Roman" w:cs="Times New Roman"/>
                <w:sz w:val="22"/>
                <w:szCs w:val="22"/>
              </w:rPr>
            </w:pPr>
          </w:p>
          <w:p w14:paraId="4A7C4722" w14:textId="01896667" w:rsidR="003D43E6" w:rsidRPr="00607C84" w:rsidRDefault="003D43E6" w:rsidP="00D00892">
            <w:pPr>
              <w:rPr>
                <w:rFonts w:ascii="Times New Roman" w:hAnsi="Times New Roman" w:cs="Times New Roman"/>
                <w:sz w:val="22"/>
                <w:szCs w:val="22"/>
              </w:rPr>
            </w:pPr>
          </w:p>
        </w:tc>
      </w:tr>
      <w:tr w:rsidR="003D43E6" w:rsidRPr="00607C84" w14:paraId="52433A68" w14:textId="77777777" w:rsidTr="00435C69">
        <w:trPr>
          <w:trHeight w:val="992"/>
        </w:trPr>
        <w:tc>
          <w:tcPr>
            <w:tcW w:w="1383" w:type="dxa"/>
          </w:tcPr>
          <w:p w14:paraId="523B732D" w14:textId="77777777" w:rsidR="003D43E6" w:rsidRPr="00607C84" w:rsidRDefault="003D43E6" w:rsidP="00D00892">
            <w:pPr>
              <w:rPr>
                <w:rFonts w:ascii="Times New Roman" w:hAnsi="Times New Roman" w:cs="Times New Roman"/>
                <w:b/>
                <w:sz w:val="22"/>
                <w:szCs w:val="22"/>
              </w:rPr>
            </w:pPr>
          </w:p>
        </w:tc>
        <w:tc>
          <w:tcPr>
            <w:tcW w:w="1464" w:type="dxa"/>
          </w:tcPr>
          <w:p w14:paraId="72CE6E6C" w14:textId="77777777" w:rsidR="003D43E6" w:rsidRPr="00607C84" w:rsidRDefault="003D43E6" w:rsidP="00D00892">
            <w:pPr>
              <w:rPr>
                <w:rFonts w:ascii="Times New Roman" w:hAnsi="Times New Roman" w:cs="Times New Roman"/>
                <w:b/>
                <w:sz w:val="22"/>
                <w:szCs w:val="22"/>
              </w:rPr>
            </w:pPr>
          </w:p>
          <w:p w14:paraId="1B4B06A1" w14:textId="746F20A4" w:rsidR="003D43E6" w:rsidRPr="00607C84" w:rsidRDefault="003D43E6" w:rsidP="00D00892">
            <w:pPr>
              <w:rPr>
                <w:rFonts w:ascii="Times New Roman" w:hAnsi="Times New Roman" w:cs="Times New Roman"/>
                <w:b/>
                <w:sz w:val="22"/>
                <w:szCs w:val="22"/>
              </w:rPr>
            </w:pPr>
            <w:r w:rsidRPr="00607C84">
              <w:rPr>
                <w:rFonts w:ascii="Times New Roman" w:hAnsi="Times New Roman" w:cs="Times New Roman"/>
                <w:b/>
                <w:sz w:val="22"/>
                <w:szCs w:val="22"/>
              </w:rPr>
              <w:t>HW</w:t>
            </w:r>
          </w:p>
        </w:tc>
        <w:tc>
          <w:tcPr>
            <w:tcW w:w="6503" w:type="dxa"/>
          </w:tcPr>
          <w:p w14:paraId="47F30CEA" w14:textId="66442AA3" w:rsidR="003D43E6" w:rsidRPr="00607C84" w:rsidRDefault="003D43E6" w:rsidP="00AD25A0">
            <w:pPr>
              <w:rPr>
                <w:rFonts w:ascii="Times New Roman" w:hAnsi="Times New Roman" w:cs="Times New Roman"/>
                <w:sz w:val="22"/>
                <w:szCs w:val="22"/>
              </w:rPr>
            </w:pPr>
            <w:r w:rsidRPr="00607C84">
              <w:rPr>
                <w:rFonts w:ascii="Times New Roman" w:hAnsi="Times New Roman" w:cs="Times New Roman"/>
                <w:sz w:val="22"/>
                <w:szCs w:val="22"/>
              </w:rPr>
              <w:t xml:space="preserve">Students should write down weighed responses to their own cases and use flows to weigh between arguments. </w:t>
            </w:r>
          </w:p>
        </w:tc>
      </w:tr>
      <w:tr w:rsidR="003D43E6" w:rsidRPr="00607C84" w14:paraId="2A20EF79" w14:textId="77777777" w:rsidTr="00435C69">
        <w:trPr>
          <w:trHeight w:val="992"/>
        </w:trPr>
        <w:tc>
          <w:tcPr>
            <w:tcW w:w="1383" w:type="dxa"/>
          </w:tcPr>
          <w:p w14:paraId="782499F8" w14:textId="77777777" w:rsidR="003D43E6" w:rsidRPr="00607C84" w:rsidRDefault="003D43E6" w:rsidP="00D00892">
            <w:pPr>
              <w:rPr>
                <w:rFonts w:ascii="Times New Roman" w:hAnsi="Times New Roman" w:cs="Times New Roman"/>
                <w:b/>
                <w:sz w:val="22"/>
                <w:szCs w:val="22"/>
              </w:rPr>
            </w:pPr>
          </w:p>
        </w:tc>
        <w:tc>
          <w:tcPr>
            <w:tcW w:w="1464" w:type="dxa"/>
          </w:tcPr>
          <w:p w14:paraId="7848461D" w14:textId="77777777" w:rsidR="003D43E6" w:rsidRPr="00607C84" w:rsidRDefault="003D43E6" w:rsidP="00D00892">
            <w:pPr>
              <w:rPr>
                <w:rFonts w:ascii="Times New Roman" w:hAnsi="Times New Roman" w:cs="Times New Roman"/>
                <w:b/>
                <w:sz w:val="22"/>
                <w:szCs w:val="22"/>
              </w:rPr>
            </w:pPr>
          </w:p>
          <w:p w14:paraId="6E362440" w14:textId="6024A12E" w:rsidR="003D43E6" w:rsidRPr="00607C84" w:rsidRDefault="003D43E6" w:rsidP="00D00892">
            <w:pPr>
              <w:rPr>
                <w:rFonts w:ascii="Times New Roman" w:hAnsi="Times New Roman" w:cs="Times New Roman"/>
                <w:b/>
                <w:sz w:val="22"/>
                <w:szCs w:val="22"/>
              </w:rPr>
            </w:pPr>
          </w:p>
        </w:tc>
        <w:tc>
          <w:tcPr>
            <w:tcW w:w="6503" w:type="dxa"/>
          </w:tcPr>
          <w:p w14:paraId="2E19AD7A" w14:textId="07B6AFAA" w:rsidR="003D43E6" w:rsidRPr="00607C84" w:rsidRDefault="003D43E6" w:rsidP="00444011">
            <w:pPr>
              <w:rPr>
                <w:rFonts w:ascii="Times New Roman" w:hAnsi="Times New Roman" w:cs="Times New Roman"/>
                <w:sz w:val="22"/>
                <w:szCs w:val="22"/>
              </w:rPr>
            </w:pPr>
          </w:p>
        </w:tc>
      </w:tr>
      <w:tr w:rsidR="003D43E6" w:rsidRPr="00607C84" w14:paraId="16E3D08F" w14:textId="77777777" w:rsidTr="00435C69">
        <w:trPr>
          <w:trHeight w:val="992"/>
        </w:trPr>
        <w:tc>
          <w:tcPr>
            <w:tcW w:w="1383" w:type="dxa"/>
          </w:tcPr>
          <w:p w14:paraId="4C8FB9BE" w14:textId="77777777" w:rsidR="003D43E6" w:rsidRPr="00607C84" w:rsidRDefault="003D43E6" w:rsidP="00D00892">
            <w:pPr>
              <w:rPr>
                <w:rFonts w:ascii="Times New Roman" w:hAnsi="Times New Roman" w:cs="Times New Roman"/>
                <w:b/>
                <w:sz w:val="22"/>
                <w:szCs w:val="22"/>
              </w:rPr>
            </w:pPr>
          </w:p>
        </w:tc>
        <w:tc>
          <w:tcPr>
            <w:tcW w:w="1464" w:type="dxa"/>
          </w:tcPr>
          <w:p w14:paraId="067DBA3E" w14:textId="77777777" w:rsidR="003D43E6" w:rsidRPr="00607C84" w:rsidRDefault="003D43E6" w:rsidP="00D00892">
            <w:pPr>
              <w:rPr>
                <w:rFonts w:ascii="Times New Roman" w:hAnsi="Times New Roman" w:cs="Times New Roman"/>
                <w:b/>
                <w:sz w:val="22"/>
                <w:szCs w:val="22"/>
              </w:rPr>
            </w:pPr>
          </w:p>
          <w:p w14:paraId="59544BC5" w14:textId="77777777" w:rsidR="003D43E6" w:rsidRPr="00607C84" w:rsidRDefault="003D43E6" w:rsidP="00D00892">
            <w:pPr>
              <w:rPr>
                <w:rFonts w:ascii="Times New Roman" w:hAnsi="Times New Roman" w:cs="Times New Roman"/>
                <w:b/>
                <w:sz w:val="22"/>
                <w:szCs w:val="22"/>
              </w:rPr>
            </w:pPr>
          </w:p>
        </w:tc>
        <w:tc>
          <w:tcPr>
            <w:tcW w:w="6503" w:type="dxa"/>
          </w:tcPr>
          <w:p w14:paraId="11EB9C9C" w14:textId="77777777" w:rsidR="003D43E6" w:rsidRPr="00607C84" w:rsidRDefault="003D43E6" w:rsidP="00D00892">
            <w:pPr>
              <w:rPr>
                <w:rFonts w:ascii="Times New Roman" w:hAnsi="Times New Roman" w:cs="Times New Roman"/>
                <w:b/>
                <w:sz w:val="22"/>
                <w:szCs w:val="22"/>
              </w:rPr>
            </w:pPr>
          </w:p>
        </w:tc>
      </w:tr>
      <w:tr w:rsidR="003D43E6" w:rsidRPr="00607C84" w14:paraId="7E9FFCB1" w14:textId="77777777" w:rsidTr="00435C69">
        <w:trPr>
          <w:trHeight w:val="992"/>
        </w:trPr>
        <w:tc>
          <w:tcPr>
            <w:tcW w:w="1383" w:type="dxa"/>
          </w:tcPr>
          <w:p w14:paraId="3CC4C728" w14:textId="77777777" w:rsidR="003D43E6" w:rsidRPr="00607C84" w:rsidRDefault="003D43E6" w:rsidP="00D00892">
            <w:pPr>
              <w:rPr>
                <w:rFonts w:ascii="Times New Roman" w:hAnsi="Times New Roman" w:cs="Times New Roman"/>
                <w:b/>
                <w:sz w:val="22"/>
                <w:szCs w:val="22"/>
              </w:rPr>
            </w:pPr>
          </w:p>
        </w:tc>
        <w:tc>
          <w:tcPr>
            <w:tcW w:w="1464" w:type="dxa"/>
          </w:tcPr>
          <w:p w14:paraId="205E99D1" w14:textId="77777777" w:rsidR="003D43E6" w:rsidRPr="00607C84" w:rsidRDefault="003D43E6" w:rsidP="00D00892">
            <w:pPr>
              <w:rPr>
                <w:rFonts w:ascii="Times New Roman" w:hAnsi="Times New Roman" w:cs="Times New Roman"/>
                <w:b/>
                <w:sz w:val="22"/>
                <w:szCs w:val="22"/>
              </w:rPr>
            </w:pPr>
          </w:p>
          <w:p w14:paraId="305848C0" w14:textId="77777777" w:rsidR="003D43E6" w:rsidRPr="00607C84" w:rsidRDefault="003D43E6" w:rsidP="00D00892">
            <w:pPr>
              <w:rPr>
                <w:rFonts w:ascii="Times New Roman" w:hAnsi="Times New Roman" w:cs="Times New Roman"/>
                <w:b/>
                <w:sz w:val="22"/>
                <w:szCs w:val="22"/>
              </w:rPr>
            </w:pPr>
          </w:p>
        </w:tc>
        <w:tc>
          <w:tcPr>
            <w:tcW w:w="6503" w:type="dxa"/>
          </w:tcPr>
          <w:p w14:paraId="45EBB588" w14:textId="77777777" w:rsidR="003D43E6" w:rsidRPr="00607C84" w:rsidRDefault="003D43E6" w:rsidP="00D00892">
            <w:pPr>
              <w:rPr>
                <w:rFonts w:ascii="Times New Roman" w:hAnsi="Times New Roman" w:cs="Times New Roman"/>
                <w:b/>
                <w:sz w:val="22"/>
                <w:szCs w:val="22"/>
              </w:rPr>
            </w:pPr>
          </w:p>
        </w:tc>
      </w:tr>
      <w:tr w:rsidR="003D43E6" w:rsidRPr="00607C84" w14:paraId="38EE50C5" w14:textId="77777777" w:rsidTr="00435C69">
        <w:trPr>
          <w:trHeight w:val="992"/>
        </w:trPr>
        <w:tc>
          <w:tcPr>
            <w:tcW w:w="1383" w:type="dxa"/>
          </w:tcPr>
          <w:p w14:paraId="5AAE0DC8" w14:textId="77777777" w:rsidR="003D43E6" w:rsidRPr="00607C84" w:rsidRDefault="003D43E6" w:rsidP="00D00892">
            <w:pPr>
              <w:rPr>
                <w:rFonts w:ascii="Times New Roman" w:hAnsi="Times New Roman" w:cs="Times New Roman"/>
                <w:b/>
                <w:sz w:val="22"/>
                <w:szCs w:val="22"/>
              </w:rPr>
            </w:pPr>
          </w:p>
        </w:tc>
        <w:tc>
          <w:tcPr>
            <w:tcW w:w="1464" w:type="dxa"/>
          </w:tcPr>
          <w:p w14:paraId="683FB0BA" w14:textId="77777777" w:rsidR="003D43E6" w:rsidRPr="00607C84" w:rsidRDefault="003D43E6" w:rsidP="00D00892">
            <w:pPr>
              <w:rPr>
                <w:rFonts w:ascii="Times New Roman" w:hAnsi="Times New Roman" w:cs="Times New Roman"/>
                <w:b/>
                <w:sz w:val="22"/>
                <w:szCs w:val="22"/>
              </w:rPr>
            </w:pPr>
          </w:p>
          <w:p w14:paraId="3C15420C" w14:textId="77777777" w:rsidR="003D43E6" w:rsidRPr="00607C84" w:rsidRDefault="003D43E6" w:rsidP="00D00892">
            <w:pPr>
              <w:rPr>
                <w:rFonts w:ascii="Times New Roman" w:hAnsi="Times New Roman" w:cs="Times New Roman"/>
                <w:b/>
                <w:sz w:val="22"/>
                <w:szCs w:val="22"/>
              </w:rPr>
            </w:pPr>
          </w:p>
        </w:tc>
        <w:tc>
          <w:tcPr>
            <w:tcW w:w="6503" w:type="dxa"/>
          </w:tcPr>
          <w:p w14:paraId="1693A359" w14:textId="77777777" w:rsidR="003D43E6" w:rsidRPr="00607C84" w:rsidRDefault="003D43E6" w:rsidP="00D00892">
            <w:pPr>
              <w:rPr>
                <w:rFonts w:ascii="Times New Roman" w:hAnsi="Times New Roman" w:cs="Times New Roman"/>
                <w:b/>
                <w:sz w:val="22"/>
                <w:szCs w:val="22"/>
              </w:rPr>
            </w:pPr>
          </w:p>
        </w:tc>
      </w:tr>
      <w:tr w:rsidR="003D43E6" w:rsidRPr="00607C84" w14:paraId="624DA3B6" w14:textId="77777777" w:rsidTr="00435C69">
        <w:trPr>
          <w:trHeight w:val="992"/>
        </w:trPr>
        <w:tc>
          <w:tcPr>
            <w:tcW w:w="1383" w:type="dxa"/>
          </w:tcPr>
          <w:p w14:paraId="299D5B54" w14:textId="77777777" w:rsidR="003D43E6" w:rsidRPr="00607C84" w:rsidRDefault="003D43E6" w:rsidP="00D00892">
            <w:pPr>
              <w:rPr>
                <w:rFonts w:ascii="Times New Roman" w:hAnsi="Times New Roman" w:cs="Times New Roman"/>
                <w:b/>
                <w:sz w:val="22"/>
                <w:szCs w:val="22"/>
              </w:rPr>
            </w:pPr>
          </w:p>
        </w:tc>
        <w:tc>
          <w:tcPr>
            <w:tcW w:w="1464" w:type="dxa"/>
          </w:tcPr>
          <w:p w14:paraId="7291F2D4" w14:textId="77777777" w:rsidR="003D43E6" w:rsidRPr="00607C84" w:rsidRDefault="003D43E6" w:rsidP="00D00892">
            <w:pPr>
              <w:rPr>
                <w:rFonts w:ascii="Times New Roman" w:hAnsi="Times New Roman" w:cs="Times New Roman"/>
                <w:b/>
                <w:sz w:val="22"/>
                <w:szCs w:val="22"/>
              </w:rPr>
            </w:pPr>
          </w:p>
        </w:tc>
        <w:tc>
          <w:tcPr>
            <w:tcW w:w="6503" w:type="dxa"/>
          </w:tcPr>
          <w:p w14:paraId="641DB24A" w14:textId="77777777" w:rsidR="003D43E6" w:rsidRPr="00607C84" w:rsidRDefault="003D43E6" w:rsidP="00D00892">
            <w:pPr>
              <w:rPr>
                <w:rFonts w:ascii="Times New Roman" w:hAnsi="Times New Roman" w:cs="Times New Roman"/>
                <w:b/>
                <w:sz w:val="22"/>
                <w:szCs w:val="22"/>
              </w:rPr>
            </w:pPr>
          </w:p>
        </w:tc>
      </w:tr>
    </w:tbl>
    <w:p w14:paraId="578E6D5C" w14:textId="77777777" w:rsidR="00F452F0" w:rsidRPr="00607C84" w:rsidRDefault="00F452F0" w:rsidP="00F452F0">
      <w:pPr>
        <w:rPr>
          <w:rFonts w:ascii="Times New Roman" w:hAnsi="Times New Roman" w:cs="Times New Roman"/>
          <w:b/>
          <w:color w:val="008EC8"/>
          <w:sz w:val="22"/>
          <w:szCs w:val="22"/>
        </w:rPr>
      </w:pPr>
      <w:r w:rsidRPr="00607C84">
        <w:rPr>
          <w:rFonts w:ascii="Times New Roman" w:hAnsi="Times New Roman" w:cs="Times New Roman"/>
          <w:b/>
          <w:color w:val="008EC8"/>
          <w:sz w:val="22"/>
          <w:szCs w:val="22"/>
        </w:rPr>
        <w:br w:type="page"/>
      </w:r>
      <w:r w:rsidRPr="00607C84">
        <w:rPr>
          <w:rFonts w:ascii="Times New Roman" w:hAnsi="Times New Roman" w:cs="Times New Roman"/>
          <w:b/>
          <w:color w:val="008EC8"/>
          <w:sz w:val="22"/>
          <w:szCs w:val="22"/>
        </w:rPr>
        <w:lastRenderedPageBreak/>
        <w:t>PART 3—ASSESSMENT EVIDENCE</w:t>
      </w:r>
    </w:p>
    <w:p w14:paraId="0E064003" w14:textId="77777777" w:rsidR="00BA0C4E" w:rsidRPr="00607C84" w:rsidRDefault="00BA0C4E" w:rsidP="00F452F0">
      <w:pPr>
        <w:outlineLvl w:val="0"/>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350"/>
      </w:tblGrid>
      <w:tr w:rsidR="00BA0C4E" w:rsidRPr="00607C84" w14:paraId="5007740D" w14:textId="77777777" w:rsidTr="00136E18">
        <w:trPr>
          <w:trHeight w:val="3608"/>
        </w:trPr>
        <w:tc>
          <w:tcPr>
            <w:tcW w:w="9350" w:type="dxa"/>
          </w:tcPr>
          <w:p w14:paraId="20D2618C" w14:textId="77777777" w:rsidR="00BA0C4E" w:rsidRPr="00607C84" w:rsidRDefault="00BA0C4E" w:rsidP="00D00892">
            <w:pPr>
              <w:rPr>
                <w:rFonts w:ascii="Times New Roman" w:hAnsi="Times New Roman" w:cs="Times New Roman"/>
                <w:i/>
                <w:sz w:val="22"/>
                <w:szCs w:val="22"/>
              </w:rPr>
            </w:pPr>
            <w:r w:rsidRPr="00607C84">
              <w:rPr>
                <w:rFonts w:ascii="Times New Roman" w:hAnsi="Times New Roman" w:cs="Times New Roman"/>
                <w:b/>
                <w:sz w:val="22"/>
                <w:szCs w:val="22"/>
              </w:rPr>
              <w:t>Performance Task</w:t>
            </w:r>
            <w:r w:rsidR="00C54FF6" w:rsidRPr="00607C84">
              <w:rPr>
                <w:rFonts w:ascii="Times New Roman" w:hAnsi="Times New Roman" w:cs="Times New Roman"/>
                <w:b/>
                <w:sz w:val="22"/>
                <w:szCs w:val="22"/>
              </w:rPr>
              <w:t>, Product,</w:t>
            </w:r>
            <w:r w:rsidRPr="00607C84">
              <w:rPr>
                <w:rFonts w:ascii="Times New Roman" w:hAnsi="Times New Roman" w:cs="Times New Roman"/>
                <w:b/>
                <w:sz w:val="22"/>
                <w:szCs w:val="22"/>
              </w:rPr>
              <w:t xml:space="preserve"> or Other Key Evidence of Learning </w:t>
            </w:r>
            <w:r w:rsidRPr="00607C84">
              <w:rPr>
                <w:rFonts w:ascii="Times New Roman" w:hAnsi="Times New Roman" w:cs="Times New Roman"/>
                <w:i/>
                <w:sz w:val="22"/>
                <w:szCs w:val="22"/>
              </w:rPr>
              <w:t>(</w:t>
            </w:r>
            <w:r w:rsidR="00C54FF6" w:rsidRPr="00607C84">
              <w:rPr>
                <w:rFonts w:ascii="Times New Roman" w:hAnsi="Times New Roman" w:cs="Times New Roman"/>
                <w:i/>
                <w:sz w:val="22"/>
                <w:szCs w:val="22"/>
              </w:rPr>
              <w:t>How</w:t>
            </w:r>
            <w:r w:rsidRPr="00607C84">
              <w:rPr>
                <w:rFonts w:ascii="Times New Roman" w:hAnsi="Times New Roman" w:cs="Times New Roman"/>
                <w:i/>
                <w:sz w:val="22"/>
                <w:szCs w:val="22"/>
              </w:rPr>
              <w:t xml:space="preserve"> will students </w:t>
            </w:r>
            <w:r w:rsidR="00C54FF6" w:rsidRPr="00607C84">
              <w:rPr>
                <w:rFonts w:ascii="Times New Roman" w:hAnsi="Times New Roman" w:cs="Times New Roman"/>
                <w:i/>
                <w:sz w:val="22"/>
                <w:szCs w:val="22"/>
              </w:rPr>
              <w:t>demonstrate a level of proficiency for this skill?</w:t>
            </w:r>
            <w:r w:rsidRPr="00607C84">
              <w:rPr>
                <w:rFonts w:ascii="Times New Roman" w:hAnsi="Times New Roman" w:cs="Times New Roman"/>
                <w:i/>
                <w:sz w:val="22"/>
                <w:szCs w:val="22"/>
              </w:rPr>
              <w:t>)</w:t>
            </w:r>
          </w:p>
          <w:p w14:paraId="41F50303" w14:textId="77777777" w:rsidR="00BA0C4E" w:rsidRPr="00607C84" w:rsidRDefault="00BA0C4E" w:rsidP="00D00892">
            <w:pPr>
              <w:rPr>
                <w:rFonts w:ascii="Times New Roman" w:hAnsi="Times New Roman" w:cs="Times New Roman"/>
                <w:b/>
                <w:sz w:val="22"/>
                <w:szCs w:val="22"/>
              </w:rPr>
            </w:pPr>
          </w:p>
          <w:p w14:paraId="6F816B0B" w14:textId="77777777" w:rsidR="00C54FF6" w:rsidRPr="00607C84" w:rsidRDefault="00C54FF6" w:rsidP="00D00892">
            <w:pPr>
              <w:rPr>
                <w:rFonts w:ascii="Times New Roman" w:hAnsi="Times New Roman" w:cs="Times New Roman"/>
                <w:b/>
                <w:sz w:val="22"/>
                <w:szCs w:val="22"/>
              </w:rPr>
            </w:pPr>
          </w:p>
          <w:p w14:paraId="52F486D9" w14:textId="77777777" w:rsidR="00BA0C4E" w:rsidRPr="00607C84" w:rsidRDefault="00435C69" w:rsidP="00D00892">
            <w:pPr>
              <w:rPr>
                <w:rFonts w:ascii="Times New Roman" w:hAnsi="Times New Roman" w:cs="Times New Roman"/>
                <w:sz w:val="22"/>
                <w:szCs w:val="22"/>
              </w:rPr>
            </w:pPr>
            <w:r w:rsidRPr="00607C84">
              <w:rPr>
                <w:rFonts w:ascii="Times New Roman" w:hAnsi="Times New Roman" w:cs="Times New Roman"/>
                <w:sz w:val="22"/>
                <w:szCs w:val="22"/>
              </w:rPr>
              <w:t xml:space="preserve">Students </w:t>
            </w:r>
            <w:r w:rsidR="00444011" w:rsidRPr="00607C84">
              <w:rPr>
                <w:rFonts w:ascii="Times New Roman" w:hAnsi="Times New Roman" w:cs="Times New Roman"/>
                <w:sz w:val="22"/>
                <w:szCs w:val="22"/>
              </w:rPr>
              <w:t xml:space="preserve">will share responses with groups and work together to organize the responses into various categories and groups. </w:t>
            </w:r>
          </w:p>
          <w:p w14:paraId="09E6046F" w14:textId="77777777" w:rsidR="00444011" w:rsidRPr="00607C84" w:rsidRDefault="00444011" w:rsidP="00D00892">
            <w:pPr>
              <w:rPr>
                <w:rFonts w:ascii="Times New Roman" w:hAnsi="Times New Roman" w:cs="Times New Roman"/>
                <w:sz w:val="22"/>
                <w:szCs w:val="22"/>
              </w:rPr>
            </w:pPr>
          </w:p>
          <w:p w14:paraId="5844C262" w14:textId="75C91844" w:rsidR="00444011" w:rsidRPr="00607C84" w:rsidRDefault="00444011" w:rsidP="00D00892">
            <w:pPr>
              <w:rPr>
                <w:rFonts w:ascii="Times New Roman" w:hAnsi="Times New Roman" w:cs="Times New Roman"/>
                <w:sz w:val="22"/>
                <w:szCs w:val="22"/>
              </w:rPr>
            </w:pPr>
            <w:r w:rsidRPr="00607C84">
              <w:rPr>
                <w:rFonts w:ascii="Times New Roman" w:hAnsi="Times New Roman" w:cs="Times New Roman"/>
                <w:sz w:val="22"/>
                <w:szCs w:val="22"/>
              </w:rPr>
              <w:t>Students wil</w:t>
            </w:r>
            <w:r w:rsidR="00BA36F6" w:rsidRPr="00607C84">
              <w:rPr>
                <w:rFonts w:ascii="Times New Roman" w:hAnsi="Times New Roman" w:cs="Times New Roman"/>
                <w:sz w:val="22"/>
                <w:szCs w:val="22"/>
              </w:rPr>
              <w:t xml:space="preserve">l also practice individually </w:t>
            </w:r>
            <w:r w:rsidRPr="00607C84">
              <w:rPr>
                <w:rFonts w:ascii="Times New Roman" w:hAnsi="Times New Roman" w:cs="Times New Roman"/>
                <w:sz w:val="22"/>
                <w:szCs w:val="22"/>
              </w:rPr>
              <w:t>coming up with</w:t>
            </w:r>
            <w:r w:rsidR="00BA36F6" w:rsidRPr="00607C84">
              <w:rPr>
                <w:rFonts w:ascii="Times New Roman" w:hAnsi="Times New Roman" w:cs="Times New Roman"/>
                <w:sz w:val="22"/>
                <w:szCs w:val="22"/>
              </w:rPr>
              <w:t xml:space="preserve"> responses; deciding whether</w:t>
            </w:r>
            <w:r w:rsidRPr="00607C84">
              <w:rPr>
                <w:rFonts w:ascii="Times New Roman" w:hAnsi="Times New Roman" w:cs="Times New Roman"/>
                <w:sz w:val="22"/>
                <w:szCs w:val="22"/>
              </w:rPr>
              <w:t xml:space="preserve"> a response is offensive or defensive. </w:t>
            </w:r>
          </w:p>
          <w:p w14:paraId="60E1FBF2" w14:textId="77777777" w:rsidR="00BA0C4E" w:rsidRPr="00607C84" w:rsidRDefault="00BA0C4E" w:rsidP="00D00892">
            <w:pPr>
              <w:rPr>
                <w:rFonts w:ascii="Times New Roman" w:hAnsi="Times New Roman" w:cs="Times New Roman"/>
                <w:b/>
                <w:sz w:val="22"/>
                <w:szCs w:val="22"/>
              </w:rPr>
            </w:pPr>
          </w:p>
          <w:p w14:paraId="588B64A7" w14:textId="77777777" w:rsidR="00BA0C4E" w:rsidRPr="00607C84" w:rsidRDefault="00BA0C4E" w:rsidP="00D00892">
            <w:pPr>
              <w:rPr>
                <w:rFonts w:ascii="Times New Roman" w:hAnsi="Times New Roman" w:cs="Times New Roman"/>
                <w:b/>
                <w:sz w:val="22"/>
                <w:szCs w:val="22"/>
              </w:rPr>
            </w:pPr>
          </w:p>
          <w:p w14:paraId="76A15087" w14:textId="77777777" w:rsidR="00BA0C4E" w:rsidRPr="00607C84" w:rsidRDefault="00BA0C4E" w:rsidP="00D00892">
            <w:pPr>
              <w:rPr>
                <w:rFonts w:ascii="Times New Roman" w:hAnsi="Times New Roman" w:cs="Times New Roman"/>
                <w:b/>
                <w:sz w:val="22"/>
                <w:szCs w:val="22"/>
              </w:rPr>
            </w:pPr>
          </w:p>
          <w:p w14:paraId="259B4088" w14:textId="77777777" w:rsidR="00BA0C4E" w:rsidRPr="00607C84" w:rsidRDefault="00BA0C4E" w:rsidP="00D00892">
            <w:pPr>
              <w:rPr>
                <w:rFonts w:ascii="Times New Roman" w:hAnsi="Times New Roman" w:cs="Times New Roman"/>
                <w:b/>
                <w:sz w:val="22"/>
                <w:szCs w:val="22"/>
              </w:rPr>
            </w:pPr>
          </w:p>
        </w:tc>
      </w:tr>
    </w:tbl>
    <w:p w14:paraId="48FBFDF9" w14:textId="77777777" w:rsidR="00BA0C4E" w:rsidRPr="00607C84" w:rsidRDefault="00BA0C4E" w:rsidP="00D00892">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350"/>
      </w:tblGrid>
      <w:tr w:rsidR="00BA0C4E" w:rsidRPr="00607C84" w14:paraId="5A19F2D3" w14:textId="77777777" w:rsidTr="00136E18">
        <w:trPr>
          <w:trHeight w:val="3428"/>
        </w:trPr>
        <w:tc>
          <w:tcPr>
            <w:tcW w:w="9350" w:type="dxa"/>
          </w:tcPr>
          <w:p w14:paraId="064B1ED7" w14:textId="77777777" w:rsidR="00BA0C4E" w:rsidRPr="00607C84" w:rsidRDefault="00BA0C4E" w:rsidP="00D00892">
            <w:pPr>
              <w:rPr>
                <w:rFonts w:ascii="Times New Roman" w:hAnsi="Times New Roman" w:cs="Times New Roman"/>
                <w:b/>
                <w:sz w:val="22"/>
                <w:szCs w:val="22"/>
              </w:rPr>
            </w:pPr>
            <w:r w:rsidRPr="00607C84">
              <w:rPr>
                <w:rFonts w:ascii="Times New Roman" w:hAnsi="Times New Roman" w:cs="Times New Roman"/>
                <w:b/>
                <w:sz w:val="22"/>
                <w:szCs w:val="22"/>
              </w:rPr>
              <w:t>Key criteria to measure Performance Task(s) or Key Evidence:</w:t>
            </w:r>
          </w:p>
          <w:p w14:paraId="0AEAC85E" w14:textId="77777777" w:rsidR="00BA0C4E" w:rsidRPr="00607C84" w:rsidRDefault="00BA0C4E" w:rsidP="00D00892">
            <w:pPr>
              <w:rPr>
                <w:rFonts w:ascii="Times New Roman" w:hAnsi="Times New Roman" w:cs="Times New Roman"/>
                <w:b/>
                <w:sz w:val="22"/>
                <w:szCs w:val="22"/>
              </w:rPr>
            </w:pPr>
            <w:r w:rsidRPr="00607C84">
              <w:rPr>
                <w:rFonts w:ascii="Times New Roman" w:hAnsi="Times New Roman" w:cs="Times New Roman"/>
                <w:i/>
                <w:sz w:val="22"/>
                <w:szCs w:val="22"/>
              </w:rPr>
              <w:t>Examples:  Rubric, Checklist, etc</w:t>
            </w:r>
            <w:r w:rsidRPr="00607C84">
              <w:rPr>
                <w:rFonts w:ascii="Times New Roman" w:hAnsi="Times New Roman" w:cs="Times New Roman"/>
                <w:b/>
                <w:sz w:val="22"/>
                <w:szCs w:val="22"/>
              </w:rPr>
              <w:t>.</w:t>
            </w:r>
          </w:p>
          <w:p w14:paraId="6C1582B5" w14:textId="77777777" w:rsidR="00BA0C4E" w:rsidRPr="00607C84" w:rsidRDefault="00BA0C4E" w:rsidP="00D00892">
            <w:pPr>
              <w:rPr>
                <w:rFonts w:ascii="Times New Roman" w:hAnsi="Times New Roman" w:cs="Times New Roman"/>
                <w:b/>
                <w:sz w:val="22"/>
                <w:szCs w:val="22"/>
              </w:rPr>
            </w:pPr>
          </w:p>
          <w:p w14:paraId="10443B50" w14:textId="77777777" w:rsidR="00BA0C4E" w:rsidRPr="00607C84" w:rsidRDefault="00BA0C4E" w:rsidP="00D00892">
            <w:pPr>
              <w:rPr>
                <w:rFonts w:ascii="Times New Roman" w:hAnsi="Times New Roman" w:cs="Times New Roman"/>
                <w:b/>
                <w:sz w:val="22"/>
                <w:szCs w:val="22"/>
              </w:rPr>
            </w:pPr>
          </w:p>
          <w:p w14:paraId="24A432B9" w14:textId="77777777" w:rsidR="00BA0C4E" w:rsidRPr="00607C84" w:rsidRDefault="00444011" w:rsidP="00D00892">
            <w:pPr>
              <w:rPr>
                <w:rFonts w:ascii="Times New Roman" w:hAnsi="Times New Roman" w:cs="Times New Roman"/>
                <w:sz w:val="22"/>
                <w:szCs w:val="22"/>
              </w:rPr>
            </w:pPr>
            <w:r w:rsidRPr="00607C84">
              <w:rPr>
                <w:rFonts w:ascii="Times New Roman" w:hAnsi="Times New Roman" w:cs="Times New Roman"/>
                <w:sz w:val="22"/>
                <w:szCs w:val="22"/>
              </w:rPr>
              <w:t xml:space="preserve">Responses must have claim, warrant and impact structure and must directly respond to original argument presented. </w:t>
            </w:r>
          </w:p>
          <w:p w14:paraId="4A3AA1B2" w14:textId="77777777" w:rsidR="00BA0C4E" w:rsidRPr="00607C84" w:rsidRDefault="00BA0C4E" w:rsidP="00D00892">
            <w:pPr>
              <w:rPr>
                <w:rFonts w:ascii="Times New Roman" w:hAnsi="Times New Roman" w:cs="Times New Roman"/>
                <w:b/>
                <w:sz w:val="22"/>
                <w:szCs w:val="22"/>
              </w:rPr>
            </w:pPr>
          </w:p>
          <w:p w14:paraId="465A163C" w14:textId="77777777" w:rsidR="00BA0C4E" w:rsidRPr="00607C84" w:rsidRDefault="00BA0C4E" w:rsidP="00D00892">
            <w:pPr>
              <w:rPr>
                <w:rFonts w:ascii="Times New Roman" w:hAnsi="Times New Roman" w:cs="Times New Roman"/>
                <w:b/>
                <w:sz w:val="22"/>
                <w:szCs w:val="22"/>
              </w:rPr>
            </w:pPr>
          </w:p>
          <w:p w14:paraId="0913DD35" w14:textId="77777777" w:rsidR="00BA0C4E" w:rsidRPr="00607C84" w:rsidRDefault="00BA0C4E" w:rsidP="00D00892">
            <w:pPr>
              <w:rPr>
                <w:rFonts w:ascii="Times New Roman" w:hAnsi="Times New Roman" w:cs="Times New Roman"/>
                <w:b/>
                <w:sz w:val="22"/>
                <w:szCs w:val="22"/>
              </w:rPr>
            </w:pPr>
          </w:p>
        </w:tc>
      </w:tr>
    </w:tbl>
    <w:p w14:paraId="308567D0" w14:textId="77777777" w:rsidR="00BA0C4E" w:rsidRPr="00607C84" w:rsidRDefault="00BA0C4E" w:rsidP="00D00892">
      <w:pPr>
        <w:rPr>
          <w:rFonts w:ascii="Times New Roman" w:hAnsi="Times New Roman" w:cs="Times New Roman"/>
          <w:b/>
          <w:sz w:val="22"/>
          <w:szCs w:val="22"/>
        </w:rPr>
      </w:pPr>
    </w:p>
    <w:tbl>
      <w:tblPr>
        <w:tblStyle w:val="TableGrid"/>
        <w:tblW w:w="0" w:type="auto"/>
        <w:tblLook w:val="04A0" w:firstRow="1" w:lastRow="0" w:firstColumn="1" w:lastColumn="0" w:noHBand="0" w:noVBand="1"/>
      </w:tblPr>
      <w:tblGrid>
        <w:gridCol w:w="9350"/>
      </w:tblGrid>
      <w:tr w:rsidR="00BA0C4E" w:rsidRPr="00607C84" w14:paraId="4D699471" w14:textId="77777777" w:rsidTr="00136E18">
        <w:trPr>
          <w:trHeight w:val="3374"/>
        </w:trPr>
        <w:tc>
          <w:tcPr>
            <w:tcW w:w="9350" w:type="dxa"/>
          </w:tcPr>
          <w:p w14:paraId="08EC6444" w14:textId="77777777" w:rsidR="00BA0C4E" w:rsidRPr="00607C84" w:rsidRDefault="00BA0C4E" w:rsidP="00D00892">
            <w:pPr>
              <w:rPr>
                <w:rFonts w:ascii="Times New Roman" w:hAnsi="Times New Roman" w:cs="Times New Roman"/>
                <w:b/>
                <w:sz w:val="22"/>
                <w:szCs w:val="22"/>
              </w:rPr>
            </w:pPr>
            <w:r w:rsidRPr="00607C84">
              <w:rPr>
                <w:rFonts w:ascii="Times New Roman" w:hAnsi="Times New Roman" w:cs="Times New Roman"/>
                <w:b/>
                <w:sz w:val="22"/>
                <w:szCs w:val="22"/>
              </w:rPr>
              <w:t>Assessment Strategies</w:t>
            </w:r>
            <w:r w:rsidR="00852419" w:rsidRPr="00607C84">
              <w:rPr>
                <w:rFonts w:ascii="Times New Roman" w:hAnsi="Times New Roman" w:cs="Times New Roman"/>
                <w:b/>
                <w:sz w:val="22"/>
                <w:szCs w:val="22"/>
              </w:rPr>
              <w:t xml:space="preserve"> </w:t>
            </w:r>
            <w:r w:rsidR="00852419" w:rsidRPr="00607C84">
              <w:rPr>
                <w:rFonts w:ascii="Times New Roman" w:hAnsi="Times New Roman" w:cs="Times New Roman"/>
                <w:i/>
                <w:sz w:val="22"/>
                <w:szCs w:val="22"/>
              </w:rPr>
              <w:t>(Identify Informal/Formal Strategies)</w:t>
            </w:r>
            <w:r w:rsidRPr="00607C84">
              <w:rPr>
                <w:rFonts w:ascii="Times New Roman" w:hAnsi="Times New Roman" w:cs="Times New Roman"/>
                <w:b/>
                <w:sz w:val="22"/>
                <w:szCs w:val="22"/>
              </w:rPr>
              <w:t>:</w:t>
            </w:r>
          </w:p>
          <w:p w14:paraId="6FCF460A" w14:textId="77777777" w:rsidR="00BA0C4E" w:rsidRPr="00607C84" w:rsidRDefault="00BA0C4E" w:rsidP="00D00892">
            <w:pPr>
              <w:rPr>
                <w:rFonts w:ascii="Times New Roman" w:hAnsi="Times New Roman" w:cs="Times New Roman"/>
                <w:b/>
                <w:sz w:val="22"/>
                <w:szCs w:val="22"/>
              </w:rPr>
            </w:pPr>
          </w:p>
          <w:p w14:paraId="7DBED674" w14:textId="77777777" w:rsidR="00BA0C4E" w:rsidRPr="00607C84" w:rsidRDefault="00BA0C4E" w:rsidP="00D00892">
            <w:pPr>
              <w:rPr>
                <w:rFonts w:ascii="Times New Roman" w:hAnsi="Times New Roman" w:cs="Times New Roman"/>
                <w:b/>
                <w:sz w:val="22"/>
                <w:szCs w:val="22"/>
              </w:rPr>
            </w:pPr>
          </w:p>
          <w:p w14:paraId="1D3624D7" w14:textId="77777777" w:rsidR="00BA0C4E" w:rsidRPr="00607C84" w:rsidRDefault="00BA0C4E" w:rsidP="00D00892">
            <w:pPr>
              <w:rPr>
                <w:rFonts w:ascii="Times New Roman" w:hAnsi="Times New Roman" w:cs="Times New Roman"/>
                <w:b/>
                <w:sz w:val="22"/>
                <w:szCs w:val="22"/>
              </w:rPr>
            </w:pPr>
          </w:p>
          <w:p w14:paraId="413019F5" w14:textId="593BDB15" w:rsidR="00BA0C4E" w:rsidRPr="00607C84" w:rsidRDefault="00444011" w:rsidP="00D00892">
            <w:pPr>
              <w:rPr>
                <w:rFonts w:ascii="Times New Roman" w:hAnsi="Times New Roman" w:cs="Times New Roman"/>
                <w:b/>
                <w:sz w:val="22"/>
                <w:szCs w:val="22"/>
              </w:rPr>
            </w:pPr>
            <w:r w:rsidRPr="00607C84">
              <w:rPr>
                <w:rFonts w:ascii="Times New Roman" w:hAnsi="Times New Roman" w:cs="Times New Roman"/>
                <w:b/>
                <w:sz w:val="22"/>
                <w:szCs w:val="22"/>
              </w:rPr>
              <w:t xml:space="preserve">Informal: </w:t>
            </w:r>
            <w:r w:rsidR="00195593" w:rsidRPr="00607C84">
              <w:rPr>
                <w:rFonts w:ascii="Times New Roman" w:hAnsi="Times New Roman" w:cs="Times New Roman"/>
                <w:sz w:val="22"/>
                <w:szCs w:val="22"/>
              </w:rPr>
              <w:t>discussion and sharing of ideas</w:t>
            </w:r>
          </w:p>
          <w:p w14:paraId="6D609B47" w14:textId="0DD0B09A" w:rsidR="00444011" w:rsidRPr="00607C84" w:rsidRDefault="00444011" w:rsidP="00D00892">
            <w:pPr>
              <w:rPr>
                <w:rFonts w:ascii="Times New Roman" w:hAnsi="Times New Roman" w:cs="Times New Roman"/>
                <w:b/>
                <w:sz w:val="22"/>
                <w:szCs w:val="22"/>
              </w:rPr>
            </w:pPr>
            <w:r w:rsidRPr="00607C84">
              <w:rPr>
                <w:rFonts w:ascii="Times New Roman" w:hAnsi="Times New Roman" w:cs="Times New Roman"/>
                <w:b/>
                <w:sz w:val="22"/>
                <w:szCs w:val="22"/>
              </w:rPr>
              <w:t xml:space="preserve">Formal: </w:t>
            </w:r>
            <w:r w:rsidRPr="00607C84">
              <w:rPr>
                <w:rFonts w:ascii="Times New Roman" w:hAnsi="Times New Roman" w:cs="Times New Roman"/>
                <w:sz w:val="22"/>
                <w:szCs w:val="22"/>
              </w:rPr>
              <w:t>collect and review various</w:t>
            </w:r>
            <w:r w:rsidR="00195593" w:rsidRPr="00607C84">
              <w:rPr>
                <w:rFonts w:ascii="Times New Roman" w:hAnsi="Times New Roman" w:cs="Times New Roman"/>
                <w:sz w:val="22"/>
                <w:szCs w:val="22"/>
              </w:rPr>
              <w:t xml:space="preserve"> responses to correct: consider logic as well as claim, data, warrant, and impact of arguments</w:t>
            </w:r>
          </w:p>
          <w:p w14:paraId="2E31D361" w14:textId="77777777" w:rsidR="00BA0C4E" w:rsidRPr="00607C84" w:rsidRDefault="00BA0C4E" w:rsidP="00D00892">
            <w:pPr>
              <w:rPr>
                <w:rFonts w:ascii="Times New Roman" w:hAnsi="Times New Roman" w:cs="Times New Roman"/>
                <w:b/>
                <w:sz w:val="22"/>
                <w:szCs w:val="22"/>
              </w:rPr>
            </w:pPr>
          </w:p>
          <w:p w14:paraId="4886E8F5" w14:textId="77777777" w:rsidR="00BA0C4E" w:rsidRPr="00607C84" w:rsidRDefault="00BA0C4E" w:rsidP="00D00892">
            <w:pPr>
              <w:rPr>
                <w:rFonts w:ascii="Times New Roman" w:hAnsi="Times New Roman" w:cs="Times New Roman"/>
                <w:b/>
                <w:sz w:val="22"/>
                <w:szCs w:val="22"/>
              </w:rPr>
            </w:pPr>
          </w:p>
          <w:p w14:paraId="7AA3EC19" w14:textId="77777777" w:rsidR="00BA0C4E" w:rsidRPr="00607C84" w:rsidRDefault="00BA0C4E" w:rsidP="00D00892">
            <w:pPr>
              <w:rPr>
                <w:rFonts w:ascii="Times New Roman" w:hAnsi="Times New Roman" w:cs="Times New Roman"/>
                <w:b/>
                <w:sz w:val="22"/>
                <w:szCs w:val="22"/>
              </w:rPr>
            </w:pPr>
          </w:p>
          <w:p w14:paraId="7DA566E7" w14:textId="77777777" w:rsidR="00BA0C4E" w:rsidRPr="00607C84" w:rsidRDefault="00BA0C4E" w:rsidP="00D00892">
            <w:pPr>
              <w:rPr>
                <w:rFonts w:ascii="Times New Roman" w:hAnsi="Times New Roman" w:cs="Times New Roman"/>
                <w:b/>
                <w:sz w:val="22"/>
                <w:szCs w:val="22"/>
              </w:rPr>
            </w:pPr>
          </w:p>
        </w:tc>
      </w:tr>
    </w:tbl>
    <w:p w14:paraId="66709BE0" w14:textId="77777777" w:rsidR="00F452F0" w:rsidRPr="00607C84" w:rsidRDefault="00F452F0" w:rsidP="00D00892">
      <w:pPr>
        <w:rPr>
          <w:rFonts w:ascii="Times New Roman" w:hAnsi="Times New Roman" w:cs="Times New Roman"/>
          <w:b/>
          <w:sz w:val="22"/>
          <w:szCs w:val="22"/>
        </w:rPr>
      </w:pPr>
    </w:p>
    <w:p w14:paraId="0918BEA3" w14:textId="77777777" w:rsidR="00BA0C4E" w:rsidRPr="00607C84" w:rsidRDefault="00F452F0" w:rsidP="00D00892">
      <w:pPr>
        <w:rPr>
          <w:rFonts w:ascii="Times New Roman" w:hAnsi="Times New Roman" w:cs="Times New Roman"/>
          <w:b/>
          <w:sz w:val="22"/>
          <w:szCs w:val="22"/>
        </w:rPr>
      </w:pPr>
      <w:r w:rsidRPr="00607C84">
        <w:rPr>
          <w:rFonts w:ascii="Times New Roman" w:hAnsi="Times New Roman" w:cs="Times New Roman"/>
          <w:b/>
          <w:sz w:val="22"/>
          <w:szCs w:val="22"/>
        </w:rPr>
        <w:br w:type="page"/>
      </w:r>
    </w:p>
    <w:p w14:paraId="15563A06" w14:textId="77777777" w:rsidR="007D66BF" w:rsidRPr="00607C84" w:rsidRDefault="007D66BF" w:rsidP="00F452F0">
      <w:pPr>
        <w:outlineLvl w:val="0"/>
        <w:rPr>
          <w:rFonts w:ascii="Times New Roman" w:hAnsi="Times New Roman" w:cs="Times New Roman"/>
          <w:b/>
          <w:sz w:val="22"/>
          <w:szCs w:val="22"/>
        </w:rPr>
      </w:pPr>
      <w:r w:rsidRPr="00607C84">
        <w:rPr>
          <w:rFonts w:ascii="Times New Roman" w:hAnsi="Times New Roman" w:cs="Times New Roman"/>
          <w:b/>
          <w:sz w:val="22"/>
          <w:szCs w:val="22"/>
        </w:rPr>
        <w:lastRenderedPageBreak/>
        <w:t>Plans for after this lesson/competency is complete (How will you extend, enrich?):</w:t>
      </w:r>
    </w:p>
    <w:tbl>
      <w:tblPr>
        <w:tblStyle w:val="TableGrid"/>
        <w:tblW w:w="0" w:type="auto"/>
        <w:tblLook w:val="04A0" w:firstRow="1" w:lastRow="0" w:firstColumn="1" w:lastColumn="0" w:noHBand="0" w:noVBand="1"/>
      </w:tblPr>
      <w:tblGrid>
        <w:gridCol w:w="9350"/>
      </w:tblGrid>
      <w:tr w:rsidR="00207020" w:rsidRPr="00607C84" w14:paraId="073E3F17" w14:textId="77777777">
        <w:tc>
          <w:tcPr>
            <w:tcW w:w="9350" w:type="dxa"/>
          </w:tcPr>
          <w:p w14:paraId="27FCC49C" w14:textId="77777777" w:rsidR="00207020" w:rsidRPr="00607C84" w:rsidRDefault="00207020" w:rsidP="00D00892">
            <w:pPr>
              <w:rPr>
                <w:rFonts w:ascii="Times New Roman" w:hAnsi="Times New Roman" w:cs="Times New Roman"/>
                <w:b/>
                <w:sz w:val="22"/>
                <w:szCs w:val="22"/>
              </w:rPr>
            </w:pPr>
          </w:p>
          <w:p w14:paraId="270F52A4" w14:textId="77777777" w:rsidR="007D66BF" w:rsidRPr="00607C84" w:rsidRDefault="00444011" w:rsidP="00D00892">
            <w:pPr>
              <w:rPr>
                <w:rFonts w:ascii="Times New Roman" w:hAnsi="Times New Roman" w:cs="Times New Roman"/>
                <w:sz w:val="22"/>
                <w:szCs w:val="22"/>
              </w:rPr>
            </w:pPr>
            <w:r w:rsidRPr="00607C84">
              <w:rPr>
                <w:rFonts w:ascii="Times New Roman" w:hAnsi="Times New Roman" w:cs="Times New Roman"/>
                <w:sz w:val="22"/>
                <w:szCs w:val="22"/>
              </w:rPr>
              <w:t xml:space="preserve">Students may develop refutation groupings for current and future topics. Students may also practice refutation skills within in class practice rounds. </w:t>
            </w:r>
          </w:p>
          <w:p w14:paraId="11E21960" w14:textId="77777777" w:rsidR="007D66BF" w:rsidRPr="00607C84" w:rsidRDefault="007D66BF" w:rsidP="00D00892">
            <w:pPr>
              <w:rPr>
                <w:rFonts w:ascii="Times New Roman" w:hAnsi="Times New Roman" w:cs="Times New Roman"/>
                <w:b/>
                <w:sz w:val="22"/>
                <w:szCs w:val="22"/>
              </w:rPr>
            </w:pPr>
          </w:p>
          <w:p w14:paraId="29F42967" w14:textId="77777777" w:rsidR="007D66BF" w:rsidRPr="00607C84" w:rsidRDefault="007D66BF" w:rsidP="00D00892">
            <w:pPr>
              <w:rPr>
                <w:rFonts w:ascii="Times New Roman" w:hAnsi="Times New Roman" w:cs="Times New Roman"/>
                <w:b/>
                <w:sz w:val="22"/>
                <w:szCs w:val="22"/>
              </w:rPr>
            </w:pPr>
          </w:p>
          <w:p w14:paraId="16E530BC" w14:textId="77777777" w:rsidR="007D66BF" w:rsidRPr="00607C84" w:rsidRDefault="007D66BF" w:rsidP="00D00892">
            <w:pPr>
              <w:rPr>
                <w:rFonts w:ascii="Times New Roman" w:hAnsi="Times New Roman" w:cs="Times New Roman"/>
                <w:b/>
                <w:sz w:val="22"/>
                <w:szCs w:val="22"/>
              </w:rPr>
            </w:pPr>
          </w:p>
          <w:p w14:paraId="718B4761" w14:textId="77777777" w:rsidR="007D66BF" w:rsidRPr="00607C84" w:rsidRDefault="007D66BF" w:rsidP="00D00892">
            <w:pPr>
              <w:rPr>
                <w:rFonts w:ascii="Times New Roman" w:hAnsi="Times New Roman" w:cs="Times New Roman"/>
                <w:b/>
                <w:sz w:val="22"/>
                <w:szCs w:val="22"/>
              </w:rPr>
            </w:pPr>
          </w:p>
        </w:tc>
      </w:tr>
    </w:tbl>
    <w:p w14:paraId="7A0709BA" w14:textId="77777777" w:rsidR="00207020" w:rsidRPr="00607C84" w:rsidRDefault="00207020" w:rsidP="00D00892">
      <w:pPr>
        <w:rPr>
          <w:rFonts w:ascii="Times New Roman" w:hAnsi="Times New Roman" w:cs="Times New Roman"/>
          <w:b/>
          <w:sz w:val="22"/>
          <w:szCs w:val="22"/>
        </w:rPr>
      </w:pPr>
    </w:p>
    <w:p w14:paraId="7B0D237F" w14:textId="77777777" w:rsidR="007D66BF" w:rsidRPr="00607C84" w:rsidRDefault="007D66BF" w:rsidP="00F452F0">
      <w:pPr>
        <w:outlineLvl w:val="0"/>
        <w:rPr>
          <w:rFonts w:ascii="Times New Roman" w:hAnsi="Times New Roman" w:cs="Times New Roman"/>
          <w:b/>
          <w:sz w:val="22"/>
          <w:szCs w:val="22"/>
        </w:rPr>
      </w:pPr>
      <w:r w:rsidRPr="00607C84">
        <w:rPr>
          <w:rFonts w:ascii="Times New Roman" w:hAnsi="Times New Roman" w:cs="Times New Roman"/>
          <w:b/>
          <w:sz w:val="22"/>
          <w:szCs w:val="22"/>
        </w:rPr>
        <w:t>Key Resources Used:  Websites, books, film clips, etc.</w:t>
      </w:r>
    </w:p>
    <w:tbl>
      <w:tblPr>
        <w:tblStyle w:val="TableGrid"/>
        <w:tblW w:w="0" w:type="auto"/>
        <w:tblLook w:val="04A0" w:firstRow="1" w:lastRow="0" w:firstColumn="1" w:lastColumn="0" w:noHBand="0" w:noVBand="1"/>
      </w:tblPr>
      <w:tblGrid>
        <w:gridCol w:w="4675"/>
        <w:gridCol w:w="4675"/>
      </w:tblGrid>
      <w:tr w:rsidR="007D66BF" w:rsidRPr="00607C84" w14:paraId="3DDA03AC" w14:textId="77777777">
        <w:tc>
          <w:tcPr>
            <w:tcW w:w="4675" w:type="dxa"/>
          </w:tcPr>
          <w:p w14:paraId="4217B3F3" w14:textId="77777777" w:rsidR="007D66BF" w:rsidRPr="00607C84" w:rsidRDefault="00C54FF6" w:rsidP="00C54FF6">
            <w:pPr>
              <w:rPr>
                <w:rFonts w:ascii="Times New Roman" w:hAnsi="Times New Roman" w:cs="Times New Roman"/>
                <w:b/>
                <w:sz w:val="22"/>
                <w:szCs w:val="22"/>
              </w:rPr>
            </w:pPr>
            <w:r w:rsidRPr="00607C84">
              <w:rPr>
                <w:rFonts w:ascii="Times New Roman" w:hAnsi="Times New Roman" w:cs="Times New Roman"/>
                <w:b/>
                <w:sz w:val="22"/>
                <w:szCs w:val="22"/>
              </w:rPr>
              <w:t>Names of Resource(s):</w:t>
            </w:r>
          </w:p>
        </w:tc>
        <w:tc>
          <w:tcPr>
            <w:tcW w:w="4675" w:type="dxa"/>
          </w:tcPr>
          <w:p w14:paraId="225F5203" w14:textId="77777777" w:rsidR="007D66BF" w:rsidRPr="00607C84" w:rsidRDefault="00C54FF6" w:rsidP="00C54FF6">
            <w:pPr>
              <w:rPr>
                <w:rFonts w:ascii="Times New Roman" w:hAnsi="Times New Roman" w:cs="Times New Roman"/>
                <w:b/>
                <w:sz w:val="22"/>
                <w:szCs w:val="22"/>
              </w:rPr>
            </w:pPr>
            <w:r w:rsidRPr="00607C84">
              <w:rPr>
                <w:rFonts w:ascii="Times New Roman" w:hAnsi="Times New Roman" w:cs="Times New Roman"/>
                <w:b/>
                <w:sz w:val="22"/>
                <w:szCs w:val="22"/>
              </w:rPr>
              <w:t>Access to Resource(s) if available:</w:t>
            </w:r>
          </w:p>
        </w:tc>
      </w:tr>
      <w:tr w:rsidR="007D66BF" w:rsidRPr="00607C84" w14:paraId="2BE71A24" w14:textId="77777777">
        <w:trPr>
          <w:trHeight w:val="320"/>
        </w:trPr>
        <w:tc>
          <w:tcPr>
            <w:tcW w:w="4675" w:type="dxa"/>
          </w:tcPr>
          <w:p w14:paraId="6FCBBB5E" w14:textId="267DEE1E" w:rsidR="007D66BF" w:rsidRPr="00607C84" w:rsidRDefault="00195593" w:rsidP="00D00892">
            <w:pPr>
              <w:rPr>
                <w:rFonts w:ascii="Times New Roman" w:hAnsi="Times New Roman" w:cs="Times New Roman"/>
                <w:b/>
                <w:sz w:val="22"/>
                <w:szCs w:val="22"/>
              </w:rPr>
            </w:pPr>
            <w:r w:rsidRPr="00607C84">
              <w:rPr>
                <w:rFonts w:ascii="Times New Roman" w:hAnsi="Times New Roman" w:cs="Times New Roman"/>
                <w:b/>
                <w:sz w:val="22"/>
                <w:szCs w:val="22"/>
              </w:rPr>
              <w:t>NSDA Lincoln Douglas Textbook, Unit 5</w:t>
            </w:r>
          </w:p>
        </w:tc>
        <w:tc>
          <w:tcPr>
            <w:tcW w:w="4675" w:type="dxa"/>
          </w:tcPr>
          <w:p w14:paraId="75DFF5D6" w14:textId="652A8FBB" w:rsidR="007D66BF" w:rsidRPr="00607C84" w:rsidRDefault="00195593" w:rsidP="00D00892">
            <w:pPr>
              <w:rPr>
                <w:rFonts w:ascii="Times New Roman" w:hAnsi="Times New Roman" w:cs="Times New Roman"/>
                <w:b/>
                <w:sz w:val="22"/>
                <w:szCs w:val="22"/>
              </w:rPr>
            </w:pPr>
            <w:r w:rsidRPr="00607C84">
              <w:rPr>
                <w:rFonts w:ascii="Times New Roman" w:hAnsi="Times New Roman" w:cs="Times New Roman"/>
                <w:b/>
                <w:sz w:val="22"/>
                <w:szCs w:val="22"/>
              </w:rPr>
              <w:t>NSDA Website</w:t>
            </w:r>
          </w:p>
        </w:tc>
      </w:tr>
      <w:tr w:rsidR="007D66BF" w:rsidRPr="00607C84" w14:paraId="58D827AF" w14:textId="77777777">
        <w:trPr>
          <w:trHeight w:val="320"/>
        </w:trPr>
        <w:tc>
          <w:tcPr>
            <w:tcW w:w="4675" w:type="dxa"/>
          </w:tcPr>
          <w:p w14:paraId="5BE2933F" w14:textId="77777777" w:rsidR="007D66BF" w:rsidRPr="00607C84" w:rsidRDefault="007D66BF" w:rsidP="00D00892">
            <w:pPr>
              <w:rPr>
                <w:rFonts w:ascii="Times New Roman" w:hAnsi="Times New Roman" w:cs="Times New Roman"/>
                <w:b/>
                <w:sz w:val="22"/>
                <w:szCs w:val="22"/>
              </w:rPr>
            </w:pPr>
          </w:p>
        </w:tc>
        <w:tc>
          <w:tcPr>
            <w:tcW w:w="4675" w:type="dxa"/>
          </w:tcPr>
          <w:p w14:paraId="1E37AC42" w14:textId="77777777" w:rsidR="007D66BF" w:rsidRPr="00607C84" w:rsidRDefault="007D66BF" w:rsidP="00D00892">
            <w:pPr>
              <w:rPr>
                <w:rFonts w:ascii="Times New Roman" w:hAnsi="Times New Roman" w:cs="Times New Roman"/>
                <w:b/>
                <w:sz w:val="22"/>
                <w:szCs w:val="22"/>
              </w:rPr>
            </w:pPr>
          </w:p>
        </w:tc>
      </w:tr>
      <w:tr w:rsidR="007D66BF" w:rsidRPr="00607C84" w14:paraId="54B0D3B0" w14:textId="77777777">
        <w:trPr>
          <w:trHeight w:val="320"/>
        </w:trPr>
        <w:tc>
          <w:tcPr>
            <w:tcW w:w="4675" w:type="dxa"/>
          </w:tcPr>
          <w:p w14:paraId="777737E4" w14:textId="77777777" w:rsidR="007D66BF" w:rsidRPr="00607C84" w:rsidRDefault="007D66BF" w:rsidP="00D00892">
            <w:pPr>
              <w:rPr>
                <w:rFonts w:ascii="Times New Roman" w:hAnsi="Times New Roman" w:cs="Times New Roman"/>
                <w:b/>
                <w:sz w:val="22"/>
                <w:szCs w:val="22"/>
              </w:rPr>
            </w:pPr>
          </w:p>
        </w:tc>
        <w:tc>
          <w:tcPr>
            <w:tcW w:w="4675" w:type="dxa"/>
          </w:tcPr>
          <w:p w14:paraId="33A8256F" w14:textId="77777777" w:rsidR="007D66BF" w:rsidRPr="00607C84" w:rsidRDefault="007D66BF" w:rsidP="00D00892">
            <w:pPr>
              <w:rPr>
                <w:rFonts w:ascii="Times New Roman" w:hAnsi="Times New Roman" w:cs="Times New Roman"/>
                <w:b/>
                <w:sz w:val="22"/>
                <w:szCs w:val="22"/>
              </w:rPr>
            </w:pPr>
          </w:p>
        </w:tc>
      </w:tr>
      <w:tr w:rsidR="007D66BF" w:rsidRPr="00607C84" w14:paraId="472E287B" w14:textId="77777777">
        <w:trPr>
          <w:trHeight w:val="320"/>
        </w:trPr>
        <w:tc>
          <w:tcPr>
            <w:tcW w:w="4675" w:type="dxa"/>
          </w:tcPr>
          <w:p w14:paraId="1EB5E1E7" w14:textId="77777777" w:rsidR="007D66BF" w:rsidRPr="00607C84" w:rsidRDefault="007D66BF" w:rsidP="00D00892">
            <w:pPr>
              <w:rPr>
                <w:rFonts w:ascii="Times New Roman" w:hAnsi="Times New Roman" w:cs="Times New Roman"/>
                <w:b/>
                <w:sz w:val="22"/>
                <w:szCs w:val="22"/>
              </w:rPr>
            </w:pPr>
          </w:p>
        </w:tc>
        <w:tc>
          <w:tcPr>
            <w:tcW w:w="4675" w:type="dxa"/>
          </w:tcPr>
          <w:p w14:paraId="42A82206" w14:textId="77777777" w:rsidR="007D66BF" w:rsidRPr="00607C84" w:rsidRDefault="007D66BF" w:rsidP="00D00892">
            <w:pPr>
              <w:rPr>
                <w:rFonts w:ascii="Times New Roman" w:hAnsi="Times New Roman" w:cs="Times New Roman"/>
                <w:b/>
                <w:sz w:val="22"/>
                <w:szCs w:val="22"/>
              </w:rPr>
            </w:pPr>
          </w:p>
        </w:tc>
      </w:tr>
      <w:tr w:rsidR="007D66BF" w:rsidRPr="00607C84" w14:paraId="690F1CD4" w14:textId="77777777">
        <w:trPr>
          <w:trHeight w:val="320"/>
        </w:trPr>
        <w:tc>
          <w:tcPr>
            <w:tcW w:w="4675" w:type="dxa"/>
          </w:tcPr>
          <w:p w14:paraId="50D3CA87" w14:textId="77777777" w:rsidR="007D66BF" w:rsidRPr="00607C84" w:rsidRDefault="007D66BF" w:rsidP="00D00892">
            <w:pPr>
              <w:rPr>
                <w:rFonts w:ascii="Times New Roman" w:hAnsi="Times New Roman" w:cs="Times New Roman"/>
                <w:b/>
                <w:sz w:val="22"/>
                <w:szCs w:val="22"/>
              </w:rPr>
            </w:pPr>
          </w:p>
        </w:tc>
        <w:tc>
          <w:tcPr>
            <w:tcW w:w="4675" w:type="dxa"/>
          </w:tcPr>
          <w:p w14:paraId="680D80B2" w14:textId="77777777" w:rsidR="007D66BF" w:rsidRPr="00607C84" w:rsidRDefault="007D66BF" w:rsidP="00D00892">
            <w:pPr>
              <w:rPr>
                <w:rFonts w:ascii="Times New Roman" w:hAnsi="Times New Roman" w:cs="Times New Roman"/>
                <w:b/>
                <w:sz w:val="22"/>
                <w:szCs w:val="22"/>
              </w:rPr>
            </w:pPr>
          </w:p>
        </w:tc>
      </w:tr>
      <w:tr w:rsidR="007D66BF" w:rsidRPr="00607C84" w14:paraId="5FB5808B" w14:textId="77777777">
        <w:trPr>
          <w:trHeight w:val="320"/>
        </w:trPr>
        <w:tc>
          <w:tcPr>
            <w:tcW w:w="4675" w:type="dxa"/>
          </w:tcPr>
          <w:p w14:paraId="03D1EE00" w14:textId="77777777" w:rsidR="007D66BF" w:rsidRPr="00607C84" w:rsidRDefault="007D66BF" w:rsidP="00D00892">
            <w:pPr>
              <w:rPr>
                <w:rFonts w:ascii="Times New Roman" w:hAnsi="Times New Roman" w:cs="Times New Roman"/>
                <w:b/>
                <w:sz w:val="22"/>
                <w:szCs w:val="22"/>
              </w:rPr>
            </w:pPr>
          </w:p>
        </w:tc>
        <w:tc>
          <w:tcPr>
            <w:tcW w:w="4675" w:type="dxa"/>
          </w:tcPr>
          <w:p w14:paraId="27A42894" w14:textId="77777777" w:rsidR="007D66BF" w:rsidRPr="00607C84" w:rsidRDefault="007D66BF" w:rsidP="00D00892">
            <w:pPr>
              <w:rPr>
                <w:rFonts w:ascii="Times New Roman" w:hAnsi="Times New Roman" w:cs="Times New Roman"/>
                <w:b/>
                <w:sz w:val="22"/>
                <w:szCs w:val="22"/>
              </w:rPr>
            </w:pPr>
          </w:p>
        </w:tc>
      </w:tr>
      <w:tr w:rsidR="007D66BF" w:rsidRPr="00607C84" w14:paraId="16C028E0" w14:textId="77777777">
        <w:trPr>
          <w:trHeight w:val="320"/>
        </w:trPr>
        <w:tc>
          <w:tcPr>
            <w:tcW w:w="4675" w:type="dxa"/>
          </w:tcPr>
          <w:p w14:paraId="511138F9" w14:textId="77777777" w:rsidR="007D66BF" w:rsidRPr="00607C84" w:rsidRDefault="007D66BF" w:rsidP="00D00892">
            <w:pPr>
              <w:rPr>
                <w:rFonts w:ascii="Times New Roman" w:hAnsi="Times New Roman" w:cs="Times New Roman"/>
                <w:b/>
                <w:sz w:val="22"/>
                <w:szCs w:val="22"/>
              </w:rPr>
            </w:pPr>
          </w:p>
        </w:tc>
        <w:tc>
          <w:tcPr>
            <w:tcW w:w="4675" w:type="dxa"/>
          </w:tcPr>
          <w:p w14:paraId="1CC3988D" w14:textId="77777777" w:rsidR="007D66BF" w:rsidRPr="00607C84" w:rsidRDefault="007D66BF" w:rsidP="00D00892">
            <w:pPr>
              <w:rPr>
                <w:rFonts w:ascii="Times New Roman" w:hAnsi="Times New Roman" w:cs="Times New Roman"/>
                <w:b/>
                <w:sz w:val="22"/>
                <w:szCs w:val="22"/>
              </w:rPr>
            </w:pPr>
          </w:p>
        </w:tc>
      </w:tr>
    </w:tbl>
    <w:p w14:paraId="64ECD012" w14:textId="77777777" w:rsidR="007D66BF" w:rsidRPr="00607C84" w:rsidRDefault="007D66BF" w:rsidP="00D00892">
      <w:pPr>
        <w:rPr>
          <w:rFonts w:ascii="Times New Roman" w:hAnsi="Times New Roman" w:cs="Times New Roman"/>
          <w:b/>
          <w:sz w:val="22"/>
          <w:szCs w:val="22"/>
        </w:rPr>
      </w:pPr>
    </w:p>
    <w:p w14:paraId="6BF7334E" w14:textId="77777777" w:rsidR="00C54FF6" w:rsidRPr="00607C84" w:rsidRDefault="00C54FF6" w:rsidP="00F452F0">
      <w:pPr>
        <w:outlineLvl w:val="0"/>
        <w:rPr>
          <w:rFonts w:ascii="Times New Roman" w:hAnsi="Times New Roman" w:cs="Times New Roman"/>
          <w:b/>
          <w:sz w:val="22"/>
          <w:szCs w:val="22"/>
        </w:rPr>
      </w:pPr>
      <w:r w:rsidRPr="00607C84">
        <w:rPr>
          <w:rFonts w:ascii="Times New Roman" w:hAnsi="Times New Roman" w:cs="Times New Roman"/>
          <w:b/>
          <w:sz w:val="22"/>
          <w:szCs w:val="22"/>
        </w:rPr>
        <w:t>Key Resources for Exploration:  Websites, books, film clips, etc.</w:t>
      </w:r>
    </w:p>
    <w:tbl>
      <w:tblPr>
        <w:tblStyle w:val="TableGrid"/>
        <w:tblW w:w="0" w:type="auto"/>
        <w:tblLook w:val="04A0" w:firstRow="1" w:lastRow="0" w:firstColumn="1" w:lastColumn="0" w:noHBand="0" w:noVBand="1"/>
      </w:tblPr>
      <w:tblGrid>
        <w:gridCol w:w="4675"/>
        <w:gridCol w:w="4675"/>
      </w:tblGrid>
      <w:tr w:rsidR="00C54FF6" w:rsidRPr="00607C84" w14:paraId="61576F8A" w14:textId="77777777">
        <w:tc>
          <w:tcPr>
            <w:tcW w:w="4675" w:type="dxa"/>
          </w:tcPr>
          <w:p w14:paraId="05781F57" w14:textId="77777777" w:rsidR="00C54FF6" w:rsidRPr="00607C84" w:rsidRDefault="00C54FF6" w:rsidP="00C54FF6">
            <w:pPr>
              <w:rPr>
                <w:rFonts w:ascii="Times New Roman" w:hAnsi="Times New Roman" w:cs="Times New Roman"/>
                <w:b/>
                <w:sz w:val="22"/>
                <w:szCs w:val="22"/>
              </w:rPr>
            </w:pPr>
            <w:r w:rsidRPr="00607C84">
              <w:rPr>
                <w:rFonts w:ascii="Times New Roman" w:hAnsi="Times New Roman" w:cs="Times New Roman"/>
                <w:b/>
                <w:sz w:val="22"/>
                <w:szCs w:val="22"/>
              </w:rPr>
              <w:t>Names of Resource(s):</w:t>
            </w:r>
          </w:p>
        </w:tc>
        <w:tc>
          <w:tcPr>
            <w:tcW w:w="4675" w:type="dxa"/>
          </w:tcPr>
          <w:p w14:paraId="6C570493" w14:textId="77777777" w:rsidR="00C54FF6" w:rsidRPr="00607C84" w:rsidRDefault="00C54FF6" w:rsidP="00F452F0">
            <w:pPr>
              <w:rPr>
                <w:rFonts w:ascii="Times New Roman" w:hAnsi="Times New Roman" w:cs="Times New Roman"/>
                <w:b/>
                <w:sz w:val="22"/>
                <w:szCs w:val="22"/>
              </w:rPr>
            </w:pPr>
            <w:r w:rsidRPr="00607C84">
              <w:rPr>
                <w:rFonts w:ascii="Times New Roman" w:hAnsi="Times New Roman" w:cs="Times New Roman"/>
                <w:b/>
                <w:sz w:val="22"/>
                <w:szCs w:val="22"/>
              </w:rPr>
              <w:t>Access to Resource(s) if available:</w:t>
            </w:r>
          </w:p>
        </w:tc>
      </w:tr>
      <w:tr w:rsidR="00C54FF6" w:rsidRPr="00607C84" w14:paraId="03C320EB" w14:textId="77777777" w:rsidTr="00136E18">
        <w:trPr>
          <w:trHeight w:val="336"/>
        </w:trPr>
        <w:tc>
          <w:tcPr>
            <w:tcW w:w="4675" w:type="dxa"/>
          </w:tcPr>
          <w:p w14:paraId="725EEFF3" w14:textId="77777777" w:rsidR="00C54FF6" w:rsidRPr="00607C84" w:rsidRDefault="00C54FF6" w:rsidP="00F452F0">
            <w:pPr>
              <w:rPr>
                <w:rFonts w:ascii="Times New Roman" w:hAnsi="Times New Roman" w:cs="Times New Roman"/>
                <w:b/>
                <w:sz w:val="22"/>
                <w:szCs w:val="22"/>
              </w:rPr>
            </w:pPr>
          </w:p>
        </w:tc>
        <w:tc>
          <w:tcPr>
            <w:tcW w:w="4675" w:type="dxa"/>
          </w:tcPr>
          <w:p w14:paraId="3F282FEB" w14:textId="77777777" w:rsidR="00C54FF6" w:rsidRPr="00607C84" w:rsidRDefault="00C54FF6" w:rsidP="00F452F0">
            <w:pPr>
              <w:rPr>
                <w:rFonts w:ascii="Times New Roman" w:hAnsi="Times New Roman" w:cs="Times New Roman"/>
                <w:b/>
                <w:sz w:val="22"/>
                <w:szCs w:val="22"/>
              </w:rPr>
            </w:pPr>
          </w:p>
        </w:tc>
      </w:tr>
      <w:tr w:rsidR="00C54FF6" w:rsidRPr="00607C84" w14:paraId="2CAB57CF" w14:textId="77777777" w:rsidTr="00136E18">
        <w:trPr>
          <w:trHeight w:val="336"/>
        </w:trPr>
        <w:tc>
          <w:tcPr>
            <w:tcW w:w="4675" w:type="dxa"/>
          </w:tcPr>
          <w:p w14:paraId="6FD282FA" w14:textId="77777777" w:rsidR="00C54FF6" w:rsidRPr="00607C84" w:rsidRDefault="00C54FF6" w:rsidP="00F452F0">
            <w:pPr>
              <w:rPr>
                <w:rFonts w:ascii="Times New Roman" w:hAnsi="Times New Roman" w:cs="Times New Roman"/>
                <w:b/>
                <w:sz w:val="22"/>
                <w:szCs w:val="22"/>
              </w:rPr>
            </w:pPr>
          </w:p>
        </w:tc>
        <w:tc>
          <w:tcPr>
            <w:tcW w:w="4675" w:type="dxa"/>
          </w:tcPr>
          <w:p w14:paraId="79F7A614" w14:textId="77777777" w:rsidR="00C54FF6" w:rsidRPr="00607C84" w:rsidRDefault="00C54FF6" w:rsidP="00F452F0">
            <w:pPr>
              <w:rPr>
                <w:rFonts w:ascii="Times New Roman" w:hAnsi="Times New Roman" w:cs="Times New Roman"/>
                <w:b/>
                <w:sz w:val="22"/>
                <w:szCs w:val="22"/>
              </w:rPr>
            </w:pPr>
          </w:p>
        </w:tc>
      </w:tr>
      <w:tr w:rsidR="00C54FF6" w:rsidRPr="00607C84" w14:paraId="395D24D1" w14:textId="77777777" w:rsidTr="00136E18">
        <w:trPr>
          <w:trHeight w:val="336"/>
        </w:trPr>
        <w:tc>
          <w:tcPr>
            <w:tcW w:w="4675" w:type="dxa"/>
          </w:tcPr>
          <w:p w14:paraId="4454747E" w14:textId="77777777" w:rsidR="00C54FF6" w:rsidRPr="00607C84" w:rsidRDefault="00C54FF6" w:rsidP="00F452F0">
            <w:pPr>
              <w:rPr>
                <w:rFonts w:ascii="Times New Roman" w:hAnsi="Times New Roman" w:cs="Times New Roman"/>
                <w:b/>
                <w:sz w:val="22"/>
                <w:szCs w:val="22"/>
              </w:rPr>
            </w:pPr>
          </w:p>
        </w:tc>
        <w:tc>
          <w:tcPr>
            <w:tcW w:w="4675" w:type="dxa"/>
          </w:tcPr>
          <w:p w14:paraId="7705ECDF" w14:textId="77777777" w:rsidR="00C54FF6" w:rsidRPr="00607C84" w:rsidRDefault="00C54FF6" w:rsidP="00F452F0">
            <w:pPr>
              <w:rPr>
                <w:rFonts w:ascii="Times New Roman" w:hAnsi="Times New Roman" w:cs="Times New Roman"/>
                <w:b/>
                <w:sz w:val="22"/>
                <w:szCs w:val="22"/>
              </w:rPr>
            </w:pPr>
          </w:p>
        </w:tc>
      </w:tr>
      <w:tr w:rsidR="00C54FF6" w:rsidRPr="00607C84" w14:paraId="26B35B14" w14:textId="77777777" w:rsidTr="00136E18">
        <w:trPr>
          <w:trHeight w:val="336"/>
        </w:trPr>
        <w:tc>
          <w:tcPr>
            <w:tcW w:w="4675" w:type="dxa"/>
          </w:tcPr>
          <w:p w14:paraId="455A3EDE" w14:textId="77777777" w:rsidR="00C54FF6" w:rsidRPr="00607C84" w:rsidRDefault="00C54FF6" w:rsidP="00F452F0">
            <w:pPr>
              <w:rPr>
                <w:rFonts w:ascii="Times New Roman" w:hAnsi="Times New Roman" w:cs="Times New Roman"/>
                <w:b/>
                <w:sz w:val="22"/>
                <w:szCs w:val="22"/>
              </w:rPr>
            </w:pPr>
          </w:p>
        </w:tc>
        <w:tc>
          <w:tcPr>
            <w:tcW w:w="4675" w:type="dxa"/>
          </w:tcPr>
          <w:p w14:paraId="322A956E" w14:textId="77777777" w:rsidR="00C54FF6" w:rsidRPr="00607C84" w:rsidRDefault="00C54FF6" w:rsidP="00F452F0">
            <w:pPr>
              <w:rPr>
                <w:rFonts w:ascii="Times New Roman" w:hAnsi="Times New Roman" w:cs="Times New Roman"/>
                <w:b/>
                <w:sz w:val="22"/>
                <w:szCs w:val="22"/>
              </w:rPr>
            </w:pPr>
          </w:p>
        </w:tc>
      </w:tr>
      <w:tr w:rsidR="00C54FF6" w:rsidRPr="00607C84" w14:paraId="0F29CA95" w14:textId="77777777" w:rsidTr="00136E18">
        <w:trPr>
          <w:trHeight w:val="336"/>
        </w:trPr>
        <w:tc>
          <w:tcPr>
            <w:tcW w:w="4675" w:type="dxa"/>
          </w:tcPr>
          <w:p w14:paraId="49B9D7FF" w14:textId="77777777" w:rsidR="00C54FF6" w:rsidRPr="00607C84" w:rsidRDefault="00C54FF6" w:rsidP="00F452F0">
            <w:pPr>
              <w:rPr>
                <w:rFonts w:ascii="Times New Roman" w:hAnsi="Times New Roman" w:cs="Times New Roman"/>
                <w:b/>
                <w:sz w:val="22"/>
                <w:szCs w:val="22"/>
              </w:rPr>
            </w:pPr>
          </w:p>
        </w:tc>
        <w:tc>
          <w:tcPr>
            <w:tcW w:w="4675" w:type="dxa"/>
          </w:tcPr>
          <w:p w14:paraId="79A02148" w14:textId="77777777" w:rsidR="00C54FF6" w:rsidRPr="00607C84" w:rsidRDefault="00C54FF6" w:rsidP="00F452F0">
            <w:pPr>
              <w:rPr>
                <w:rFonts w:ascii="Times New Roman" w:hAnsi="Times New Roman" w:cs="Times New Roman"/>
                <w:b/>
                <w:sz w:val="22"/>
                <w:szCs w:val="22"/>
              </w:rPr>
            </w:pPr>
          </w:p>
        </w:tc>
      </w:tr>
      <w:tr w:rsidR="00C54FF6" w:rsidRPr="00607C84" w14:paraId="50F04CE6" w14:textId="77777777" w:rsidTr="00136E18">
        <w:trPr>
          <w:trHeight w:val="336"/>
        </w:trPr>
        <w:tc>
          <w:tcPr>
            <w:tcW w:w="4675" w:type="dxa"/>
          </w:tcPr>
          <w:p w14:paraId="514D80AF" w14:textId="77777777" w:rsidR="00C54FF6" w:rsidRPr="00607C84" w:rsidRDefault="00C54FF6" w:rsidP="00F452F0">
            <w:pPr>
              <w:rPr>
                <w:rFonts w:ascii="Times New Roman" w:hAnsi="Times New Roman" w:cs="Times New Roman"/>
                <w:b/>
                <w:sz w:val="22"/>
                <w:szCs w:val="22"/>
              </w:rPr>
            </w:pPr>
          </w:p>
        </w:tc>
        <w:tc>
          <w:tcPr>
            <w:tcW w:w="4675" w:type="dxa"/>
          </w:tcPr>
          <w:p w14:paraId="254E8926" w14:textId="77777777" w:rsidR="00C54FF6" w:rsidRPr="00607C84" w:rsidRDefault="00C54FF6" w:rsidP="00F452F0">
            <w:pPr>
              <w:rPr>
                <w:rFonts w:ascii="Times New Roman" w:hAnsi="Times New Roman" w:cs="Times New Roman"/>
                <w:b/>
                <w:sz w:val="22"/>
                <w:szCs w:val="22"/>
              </w:rPr>
            </w:pPr>
          </w:p>
        </w:tc>
      </w:tr>
      <w:tr w:rsidR="00C54FF6" w:rsidRPr="00607C84" w14:paraId="38F70CAF" w14:textId="77777777" w:rsidTr="00136E18">
        <w:trPr>
          <w:trHeight w:val="336"/>
        </w:trPr>
        <w:tc>
          <w:tcPr>
            <w:tcW w:w="4675" w:type="dxa"/>
          </w:tcPr>
          <w:p w14:paraId="2DC2E215" w14:textId="77777777" w:rsidR="00C54FF6" w:rsidRPr="00607C84" w:rsidRDefault="00C54FF6" w:rsidP="00F452F0">
            <w:pPr>
              <w:rPr>
                <w:rFonts w:ascii="Times New Roman" w:hAnsi="Times New Roman" w:cs="Times New Roman"/>
                <w:b/>
                <w:sz w:val="22"/>
                <w:szCs w:val="22"/>
              </w:rPr>
            </w:pPr>
          </w:p>
        </w:tc>
        <w:tc>
          <w:tcPr>
            <w:tcW w:w="4675" w:type="dxa"/>
          </w:tcPr>
          <w:p w14:paraId="286800E5" w14:textId="77777777" w:rsidR="00C54FF6" w:rsidRPr="00607C84" w:rsidRDefault="00C54FF6" w:rsidP="00F452F0">
            <w:pPr>
              <w:rPr>
                <w:rFonts w:ascii="Times New Roman" w:hAnsi="Times New Roman" w:cs="Times New Roman"/>
                <w:b/>
                <w:sz w:val="22"/>
                <w:szCs w:val="22"/>
              </w:rPr>
            </w:pPr>
          </w:p>
        </w:tc>
      </w:tr>
    </w:tbl>
    <w:p w14:paraId="78AE77F4" w14:textId="77777777" w:rsidR="00C54FF6" w:rsidRPr="00607C84" w:rsidRDefault="00C54FF6" w:rsidP="00D00892">
      <w:pPr>
        <w:rPr>
          <w:rFonts w:ascii="Times New Roman" w:hAnsi="Times New Roman" w:cs="Times New Roman"/>
          <w:b/>
          <w:sz w:val="22"/>
          <w:szCs w:val="22"/>
        </w:rPr>
      </w:pPr>
    </w:p>
    <w:p w14:paraId="583CB86F" w14:textId="77777777" w:rsidR="007D66BF" w:rsidRPr="00607C84" w:rsidRDefault="007D66BF" w:rsidP="00F452F0">
      <w:pPr>
        <w:outlineLvl w:val="0"/>
        <w:rPr>
          <w:rFonts w:ascii="Times New Roman" w:hAnsi="Times New Roman" w:cs="Times New Roman"/>
          <w:b/>
          <w:sz w:val="22"/>
          <w:szCs w:val="22"/>
        </w:rPr>
      </w:pPr>
      <w:r w:rsidRPr="00607C84">
        <w:rPr>
          <w:rFonts w:ascii="Times New Roman" w:hAnsi="Times New Roman" w:cs="Times New Roman"/>
          <w:b/>
          <w:sz w:val="22"/>
          <w:szCs w:val="22"/>
        </w:rPr>
        <w:t>Reflections/Review for Future:</w:t>
      </w:r>
    </w:p>
    <w:tbl>
      <w:tblPr>
        <w:tblStyle w:val="TableGrid"/>
        <w:tblW w:w="0" w:type="auto"/>
        <w:tblLook w:val="04A0" w:firstRow="1" w:lastRow="0" w:firstColumn="1" w:lastColumn="0" w:noHBand="0" w:noVBand="1"/>
      </w:tblPr>
      <w:tblGrid>
        <w:gridCol w:w="9350"/>
      </w:tblGrid>
      <w:tr w:rsidR="007D66BF" w:rsidRPr="00607C84" w14:paraId="7C872FFB" w14:textId="77777777">
        <w:tc>
          <w:tcPr>
            <w:tcW w:w="9350" w:type="dxa"/>
          </w:tcPr>
          <w:p w14:paraId="2C7C70A3" w14:textId="77777777" w:rsidR="007D66BF" w:rsidRPr="00607C84" w:rsidRDefault="007D66BF" w:rsidP="00D00892">
            <w:pPr>
              <w:rPr>
                <w:rFonts w:ascii="Times New Roman" w:hAnsi="Times New Roman" w:cs="Times New Roman"/>
                <w:sz w:val="22"/>
                <w:szCs w:val="22"/>
              </w:rPr>
            </w:pPr>
          </w:p>
          <w:p w14:paraId="58B19B34" w14:textId="50A2AB56" w:rsidR="007D66BF" w:rsidRPr="00607C84" w:rsidRDefault="00195593" w:rsidP="00D00892">
            <w:pPr>
              <w:rPr>
                <w:rFonts w:ascii="Times New Roman" w:hAnsi="Times New Roman" w:cs="Times New Roman"/>
                <w:sz w:val="22"/>
                <w:szCs w:val="22"/>
              </w:rPr>
            </w:pPr>
            <w:r w:rsidRPr="00607C84">
              <w:rPr>
                <w:rFonts w:ascii="Times New Roman" w:hAnsi="Times New Roman" w:cs="Times New Roman"/>
                <w:sz w:val="22"/>
                <w:szCs w:val="22"/>
              </w:rPr>
              <w:t xml:space="preserve">Students should continue to practice </w:t>
            </w:r>
            <w:r w:rsidR="00601301" w:rsidRPr="00607C84">
              <w:rPr>
                <w:rFonts w:ascii="Times New Roman" w:hAnsi="Times New Roman" w:cs="Times New Roman"/>
                <w:sz w:val="22"/>
                <w:szCs w:val="22"/>
              </w:rPr>
              <w:t xml:space="preserve">weighing arguments as they practice and compete in rounds.  After tournaments, have students use their flow to reflect on how they weighed various arguments and how they might have improved the communication with the judge. </w:t>
            </w:r>
          </w:p>
          <w:p w14:paraId="309C0856" w14:textId="77777777" w:rsidR="007D66BF" w:rsidRPr="00607C84" w:rsidRDefault="007D66BF" w:rsidP="00D00892">
            <w:pPr>
              <w:rPr>
                <w:rFonts w:ascii="Times New Roman" w:hAnsi="Times New Roman" w:cs="Times New Roman"/>
                <w:b/>
                <w:sz w:val="22"/>
                <w:szCs w:val="22"/>
              </w:rPr>
            </w:pPr>
          </w:p>
          <w:p w14:paraId="6CF89B0A" w14:textId="77777777" w:rsidR="007D66BF" w:rsidRPr="00607C84" w:rsidRDefault="007D66BF" w:rsidP="00D00892">
            <w:pPr>
              <w:rPr>
                <w:rFonts w:ascii="Times New Roman" w:hAnsi="Times New Roman" w:cs="Times New Roman"/>
                <w:b/>
                <w:sz w:val="22"/>
                <w:szCs w:val="22"/>
              </w:rPr>
            </w:pPr>
          </w:p>
          <w:p w14:paraId="1860B9A2" w14:textId="77777777" w:rsidR="007D66BF" w:rsidRPr="00607C84" w:rsidRDefault="007D66BF" w:rsidP="00D00892">
            <w:pPr>
              <w:rPr>
                <w:rFonts w:ascii="Times New Roman" w:hAnsi="Times New Roman" w:cs="Times New Roman"/>
                <w:b/>
                <w:sz w:val="22"/>
                <w:szCs w:val="22"/>
              </w:rPr>
            </w:pPr>
          </w:p>
          <w:p w14:paraId="51BE3E03" w14:textId="77777777" w:rsidR="007D66BF" w:rsidRPr="00607C84" w:rsidRDefault="007D66BF" w:rsidP="00D00892">
            <w:pPr>
              <w:rPr>
                <w:rFonts w:ascii="Times New Roman" w:hAnsi="Times New Roman" w:cs="Times New Roman"/>
                <w:b/>
                <w:sz w:val="22"/>
                <w:szCs w:val="22"/>
              </w:rPr>
            </w:pPr>
          </w:p>
          <w:p w14:paraId="0A5DE1D8" w14:textId="77777777" w:rsidR="007D66BF" w:rsidRPr="00607C84" w:rsidRDefault="007D66BF" w:rsidP="00D00892">
            <w:pPr>
              <w:rPr>
                <w:rFonts w:ascii="Times New Roman" w:hAnsi="Times New Roman" w:cs="Times New Roman"/>
                <w:b/>
                <w:sz w:val="22"/>
                <w:szCs w:val="22"/>
              </w:rPr>
            </w:pPr>
          </w:p>
          <w:p w14:paraId="4EADCC65" w14:textId="77777777" w:rsidR="007D66BF" w:rsidRPr="00607C84" w:rsidRDefault="007D66BF" w:rsidP="00D00892">
            <w:pPr>
              <w:rPr>
                <w:rFonts w:ascii="Times New Roman" w:hAnsi="Times New Roman" w:cs="Times New Roman"/>
                <w:b/>
                <w:sz w:val="22"/>
                <w:szCs w:val="22"/>
              </w:rPr>
            </w:pPr>
          </w:p>
        </w:tc>
      </w:tr>
    </w:tbl>
    <w:p w14:paraId="6948A299" w14:textId="77777777" w:rsidR="007D66BF" w:rsidRPr="00607C84" w:rsidRDefault="007D66BF" w:rsidP="00A93D76">
      <w:pPr>
        <w:rPr>
          <w:rFonts w:ascii="Times New Roman" w:hAnsi="Times New Roman" w:cs="Times New Roman"/>
          <w:b/>
          <w:sz w:val="22"/>
          <w:szCs w:val="22"/>
        </w:rPr>
      </w:pPr>
    </w:p>
    <w:sectPr w:rsidR="007D66BF" w:rsidRPr="00607C84" w:rsidSect="00F452F0">
      <w:headerReference w:type="default" r:id="rId8"/>
      <w:footerReference w:type="even" r:id="rId9"/>
      <w:footerReference w:type="default" r:id="rId10"/>
      <w:pgSz w:w="12240" w:h="15840"/>
      <w:pgMar w:top="171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D20F782" w14:textId="77777777" w:rsidR="00284E72" w:rsidRDefault="00284E72" w:rsidP="001A4B0C">
      <w:r>
        <w:separator/>
      </w:r>
    </w:p>
  </w:endnote>
  <w:endnote w:type="continuationSeparator" w:id="0">
    <w:p w14:paraId="1318F1C9" w14:textId="77777777" w:rsidR="00284E72" w:rsidRDefault="00284E72" w:rsidP="001A4B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Tahoma">
    <w:panose1 w:val="020B0604030504040204"/>
    <w:charset w:val="00"/>
    <w:family w:val="auto"/>
    <w:pitch w:val="variable"/>
    <w:sig w:usb0="E1002EFF" w:usb1="C000605B" w:usb2="00000029" w:usb3="00000000" w:csb0="000101FF" w:csb1="00000000"/>
  </w:font>
  <w:font w:name="Times">
    <w:panose1 w:val="02000500000000000000"/>
    <w:charset w:val="4D"/>
    <w:family w:val="roman"/>
    <w:notTrueType/>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Yu Mincho">
    <w:panose1 w:val="02020400000000000000"/>
    <w:charset w:val="80"/>
    <w:family w:val="auto"/>
    <w:pitch w:val="variable"/>
    <w:sig w:usb0="800002E7" w:usb1="2AC7FCFF"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2D05EB" w14:textId="77777777" w:rsidR="00941DFF" w:rsidRDefault="00941DFF" w:rsidP="00F452F0">
    <w:pPr>
      <w:pStyle w:val="Foot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2B48AFEF" w14:textId="77777777" w:rsidR="00941DFF" w:rsidRDefault="00941DFF" w:rsidP="001A4B0C">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ACA7AA3" w14:textId="1375374D" w:rsidR="00941DFF" w:rsidRDefault="00941DFF" w:rsidP="00E07C9D">
    <w:pPr>
      <w:pStyle w:val="Footer"/>
      <w:framePr w:wrap="none" w:vAnchor="text" w:hAnchor="page" w:x="1441" w:y="6"/>
      <w:rPr>
        <w:rStyle w:val="PageNumber"/>
      </w:rPr>
    </w:pPr>
    <w:r>
      <w:rPr>
        <w:rStyle w:val="PageNumber"/>
      </w:rPr>
      <w:fldChar w:fldCharType="begin"/>
    </w:r>
    <w:r>
      <w:rPr>
        <w:rStyle w:val="PageNumber"/>
      </w:rPr>
      <w:instrText xml:space="preserve">PAGE  </w:instrText>
    </w:r>
    <w:r>
      <w:rPr>
        <w:rStyle w:val="PageNumber"/>
      </w:rPr>
      <w:fldChar w:fldCharType="separate"/>
    </w:r>
    <w:r w:rsidR="00607C84">
      <w:rPr>
        <w:rStyle w:val="PageNumber"/>
        <w:noProof/>
      </w:rPr>
      <w:t>1</w:t>
    </w:r>
    <w:r>
      <w:rPr>
        <w:rStyle w:val="PageNumber"/>
      </w:rPr>
      <w:fldChar w:fldCharType="end"/>
    </w:r>
  </w:p>
  <w:p w14:paraId="74CF9E98" w14:textId="77777777" w:rsidR="00941DFF" w:rsidRDefault="00941DFF" w:rsidP="001A4B0C">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CE695F" w14:textId="77777777" w:rsidR="00284E72" w:rsidRDefault="00284E72" w:rsidP="001A4B0C">
      <w:r>
        <w:separator/>
      </w:r>
    </w:p>
  </w:footnote>
  <w:footnote w:type="continuationSeparator" w:id="0">
    <w:p w14:paraId="28894E62" w14:textId="77777777" w:rsidR="00284E72" w:rsidRDefault="00284E72" w:rsidP="001A4B0C">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3A06E3F" w14:textId="77777777" w:rsidR="00941DFF" w:rsidRPr="00F452F0" w:rsidRDefault="00941DFF">
    <w:pPr>
      <w:pStyle w:val="Header"/>
      <w:rPr>
        <w:b/>
        <w:color w:val="008EC8"/>
        <w:sz w:val="22"/>
      </w:rPr>
    </w:pPr>
    <w:r>
      <w:rPr>
        <w:b/>
        <w:noProof/>
        <w:color w:val="008EC8"/>
        <w:sz w:val="22"/>
      </w:rPr>
      <w:drawing>
        <wp:anchor distT="0" distB="0" distL="114300" distR="114300" simplePos="0" relativeHeight="251659264" behindDoc="1" locked="0" layoutInCell="1" allowOverlap="1" wp14:anchorId="7EB0A1A3" wp14:editId="5935E087">
          <wp:simplePos x="0" y="0"/>
          <wp:positionH relativeFrom="page">
            <wp:posOffset>-4445</wp:posOffset>
          </wp:positionH>
          <wp:positionV relativeFrom="page">
            <wp:posOffset>0</wp:posOffset>
          </wp:positionV>
          <wp:extent cx="7777480" cy="10058400"/>
          <wp:effectExtent l="25400" t="0" r="0" b="0"/>
          <wp:wrapNone/>
          <wp:docPr id="6" name="Picture 3" descr="NSDABranded_BK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SDABranded_BKG.jpg"/>
                  <pic:cNvPicPr>
                    <a:picLocks noChangeAspect="1" noChangeArrowheads="1"/>
                  </pic:cNvPicPr>
                </pic:nvPicPr>
                <pic:blipFill>
                  <a:blip r:embed="rId1"/>
                  <a:srcRect/>
                  <a:stretch>
                    <a:fillRect/>
                  </a:stretch>
                </pic:blipFill>
                <pic:spPr bwMode="auto">
                  <a:xfrm>
                    <a:off x="0" y="0"/>
                    <a:ext cx="7777480" cy="10058400"/>
                  </a:xfrm>
                  <a:prstGeom prst="rect">
                    <a:avLst/>
                  </a:prstGeom>
                  <a:noFill/>
                  <a:ln w="9525">
                    <a:noFill/>
                    <a:miter lim="800000"/>
                    <a:headEnd/>
                    <a:tailEnd/>
                  </a:ln>
                </pic:spPr>
              </pic:pic>
            </a:graphicData>
          </a:graphic>
        </wp:anchor>
      </w:drawing>
    </w:r>
    <w:r w:rsidRPr="00F452F0">
      <w:rPr>
        <w:b/>
        <w:color w:val="008EC8"/>
        <w:sz w:val="22"/>
      </w:rPr>
      <w:t>NATIONAL SPEECH &amp; DEBATE ASSOCIATION</w:t>
    </w:r>
  </w:p>
  <w:p w14:paraId="7CB246F1" w14:textId="77777777" w:rsidR="00941DFF" w:rsidRPr="00F452F0" w:rsidRDefault="00941DFF">
    <w:pPr>
      <w:pStyle w:val="Header"/>
      <w:rPr>
        <w:b/>
        <w:color w:val="EC8360"/>
        <w:sz w:val="32"/>
      </w:rPr>
    </w:pPr>
    <w:r w:rsidRPr="00F452F0">
      <w:rPr>
        <w:b/>
        <w:color w:val="EC8360"/>
        <w:sz w:val="32"/>
      </w:rPr>
      <w:t>LESSON PLAN TEMPLATE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4266A"/>
    <w:multiLevelType w:val="hybridMultilevel"/>
    <w:tmpl w:val="C15A4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0892"/>
    <w:rsid w:val="0006602A"/>
    <w:rsid w:val="000A004E"/>
    <w:rsid w:val="001100CA"/>
    <w:rsid w:val="00136E18"/>
    <w:rsid w:val="00195593"/>
    <w:rsid w:val="001A4B0C"/>
    <w:rsid w:val="001F4791"/>
    <w:rsid w:val="00207020"/>
    <w:rsid w:val="00225E98"/>
    <w:rsid w:val="00246C91"/>
    <w:rsid w:val="00284E72"/>
    <w:rsid w:val="00305416"/>
    <w:rsid w:val="00313FB5"/>
    <w:rsid w:val="003D43E6"/>
    <w:rsid w:val="00435C69"/>
    <w:rsid w:val="00442A59"/>
    <w:rsid w:val="00444011"/>
    <w:rsid w:val="004D3AEA"/>
    <w:rsid w:val="00545363"/>
    <w:rsid w:val="00555FB1"/>
    <w:rsid w:val="0056352E"/>
    <w:rsid w:val="005E2B06"/>
    <w:rsid w:val="00601301"/>
    <w:rsid w:val="00602DA6"/>
    <w:rsid w:val="00607C84"/>
    <w:rsid w:val="00683761"/>
    <w:rsid w:val="00713AA8"/>
    <w:rsid w:val="00716CC7"/>
    <w:rsid w:val="00757218"/>
    <w:rsid w:val="0077694B"/>
    <w:rsid w:val="007D66BF"/>
    <w:rsid w:val="00852419"/>
    <w:rsid w:val="0086437E"/>
    <w:rsid w:val="008745AA"/>
    <w:rsid w:val="0089421B"/>
    <w:rsid w:val="008B25C4"/>
    <w:rsid w:val="008C2E7F"/>
    <w:rsid w:val="0091067C"/>
    <w:rsid w:val="00941DFF"/>
    <w:rsid w:val="00943B0F"/>
    <w:rsid w:val="009859C2"/>
    <w:rsid w:val="009C198B"/>
    <w:rsid w:val="009C2EC3"/>
    <w:rsid w:val="009E4190"/>
    <w:rsid w:val="00A87479"/>
    <w:rsid w:val="00A93D76"/>
    <w:rsid w:val="00AC33E0"/>
    <w:rsid w:val="00AD25A0"/>
    <w:rsid w:val="00B37C21"/>
    <w:rsid w:val="00B57CD4"/>
    <w:rsid w:val="00B766A2"/>
    <w:rsid w:val="00B8790F"/>
    <w:rsid w:val="00B9023F"/>
    <w:rsid w:val="00B97E1F"/>
    <w:rsid w:val="00BA0C4E"/>
    <w:rsid w:val="00BA36F6"/>
    <w:rsid w:val="00C00F55"/>
    <w:rsid w:val="00C54FF6"/>
    <w:rsid w:val="00C6027D"/>
    <w:rsid w:val="00CC0C4F"/>
    <w:rsid w:val="00CC19E4"/>
    <w:rsid w:val="00CF3B4F"/>
    <w:rsid w:val="00D00892"/>
    <w:rsid w:val="00D32CBF"/>
    <w:rsid w:val="00D51804"/>
    <w:rsid w:val="00D93722"/>
    <w:rsid w:val="00E07C9D"/>
    <w:rsid w:val="00EF72AA"/>
    <w:rsid w:val="00F452F0"/>
    <w:rsid w:val="00F51EB2"/>
    <w:rsid w:val="00F81C5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FC3E030"/>
  <w15:docId w15:val="{859357EE-AA2A-45DC-AC5B-1CF55949D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B9023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0089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link w:val="FooterChar"/>
    <w:uiPriority w:val="99"/>
    <w:unhideWhenUsed/>
    <w:rsid w:val="001A4B0C"/>
    <w:pPr>
      <w:tabs>
        <w:tab w:val="center" w:pos="4680"/>
        <w:tab w:val="right" w:pos="9360"/>
      </w:tabs>
    </w:pPr>
  </w:style>
  <w:style w:type="character" w:customStyle="1" w:styleId="FooterChar">
    <w:name w:val="Footer Char"/>
    <w:basedOn w:val="DefaultParagraphFont"/>
    <w:link w:val="Footer"/>
    <w:uiPriority w:val="99"/>
    <w:rsid w:val="001A4B0C"/>
  </w:style>
  <w:style w:type="character" w:styleId="PageNumber">
    <w:name w:val="page number"/>
    <w:basedOn w:val="DefaultParagraphFont"/>
    <w:uiPriority w:val="99"/>
    <w:semiHidden/>
    <w:unhideWhenUsed/>
    <w:rsid w:val="001A4B0C"/>
  </w:style>
  <w:style w:type="paragraph" w:styleId="Header">
    <w:name w:val="header"/>
    <w:basedOn w:val="Normal"/>
    <w:link w:val="HeaderChar"/>
    <w:uiPriority w:val="99"/>
    <w:unhideWhenUsed/>
    <w:rsid w:val="00442A59"/>
    <w:pPr>
      <w:tabs>
        <w:tab w:val="center" w:pos="4680"/>
        <w:tab w:val="right" w:pos="9360"/>
      </w:tabs>
    </w:pPr>
  </w:style>
  <w:style w:type="character" w:customStyle="1" w:styleId="HeaderChar">
    <w:name w:val="Header Char"/>
    <w:basedOn w:val="DefaultParagraphFont"/>
    <w:link w:val="Header"/>
    <w:uiPriority w:val="99"/>
    <w:rsid w:val="00442A59"/>
  </w:style>
  <w:style w:type="paragraph" w:styleId="BalloonText">
    <w:name w:val="Balloon Text"/>
    <w:basedOn w:val="Normal"/>
    <w:link w:val="BalloonTextChar"/>
    <w:uiPriority w:val="99"/>
    <w:semiHidden/>
    <w:unhideWhenUsed/>
    <w:rsid w:val="008B25C4"/>
    <w:rPr>
      <w:rFonts w:ascii="Tahoma" w:hAnsi="Tahoma" w:cs="Tahoma"/>
      <w:sz w:val="16"/>
      <w:szCs w:val="16"/>
    </w:rPr>
  </w:style>
  <w:style w:type="character" w:customStyle="1" w:styleId="BalloonTextChar">
    <w:name w:val="Balloon Text Char"/>
    <w:basedOn w:val="DefaultParagraphFont"/>
    <w:link w:val="BalloonText"/>
    <w:uiPriority w:val="99"/>
    <w:semiHidden/>
    <w:rsid w:val="008B25C4"/>
    <w:rPr>
      <w:rFonts w:ascii="Tahoma" w:hAnsi="Tahoma" w:cs="Tahoma"/>
      <w:sz w:val="16"/>
      <w:szCs w:val="16"/>
    </w:rPr>
  </w:style>
  <w:style w:type="paragraph" w:styleId="ListParagraph">
    <w:name w:val="List Paragraph"/>
    <w:basedOn w:val="Normal"/>
    <w:uiPriority w:val="34"/>
    <w:qFormat/>
    <w:rsid w:val="00A93D76"/>
    <w:pPr>
      <w:ind w:left="720"/>
      <w:contextualSpacing/>
    </w:pPr>
  </w:style>
  <w:style w:type="paragraph" w:styleId="NormalWeb">
    <w:name w:val="Normal (Web)"/>
    <w:basedOn w:val="Normal"/>
    <w:uiPriority w:val="99"/>
    <w:semiHidden/>
    <w:unhideWhenUsed/>
    <w:rsid w:val="00C6027D"/>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600865">
      <w:bodyDiv w:val="1"/>
      <w:marLeft w:val="0"/>
      <w:marRight w:val="0"/>
      <w:marTop w:val="0"/>
      <w:marBottom w:val="0"/>
      <w:divBdr>
        <w:top w:val="none" w:sz="0" w:space="0" w:color="auto"/>
        <w:left w:val="none" w:sz="0" w:space="0" w:color="auto"/>
        <w:bottom w:val="none" w:sz="0" w:space="0" w:color="auto"/>
        <w:right w:val="none" w:sz="0" w:space="0" w:color="auto"/>
      </w:divBdr>
    </w:div>
    <w:div w:id="5566663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2F71BA-0012-0543-B132-2B5E6CDBF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1269</Words>
  <Characters>7239</Characters>
  <Application>Microsoft Macintosh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Nsda LESSON PLAN TEMPLATE</vt:lpstr>
    </vt:vector>
  </TitlesOfParts>
  <Company>Academy School District 20</Company>
  <LinksUpToDate>false</LinksUpToDate>
  <CharactersWithSpaces>8492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Nsda LESSON PLAN TEMPLATE</dc:title>
  <dc:creator>Microsoft Office User</dc:creator>
  <cp:lastModifiedBy>Pam McComas</cp:lastModifiedBy>
  <cp:revision>3</cp:revision>
  <dcterms:created xsi:type="dcterms:W3CDTF">2017-07-26T01:22:00Z</dcterms:created>
  <dcterms:modified xsi:type="dcterms:W3CDTF">2017-07-28T00:00:00Z</dcterms:modified>
</cp:coreProperties>
</file>