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9A16A" w14:textId="77777777" w:rsidR="00D00892" w:rsidRPr="000F392A" w:rsidRDefault="00D00892" w:rsidP="00D00892">
      <w:pPr>
        <w:jc w:val="center"/>
        <w:rPr>
          <w:rFonts w:ascii="Times New Roman" w:hAnsi="Times New Roman" w:cs="Times New Roman"/>
          <w:b/>
          <w:sz w:val="22"/>
        </w:rPr>
      </w:pPr>
    </w:p>
    <w:tbl>
      <w:tblPr>
        <w:tblStyle w:val="TableGrid"/>
        <w:tblW w:w="0" w:type="auto"/>
        <w:tblLook w:val="04E0" w:firstRow="1" w:lastRow="1" w:firstColumn="1" w:lastColumn="0" w:noHBand="0" w:noVBand="1"/>
      </w:tblPr>
      <w:tblGrid>
        <w:gridCol w:w="4675"/>
        <w:gridCol w:w="4675"/>
      </w:tblGrid>
      <w:tr w:rsidR="00D00892" w:rsidRPr="000F392A" w14:paraId="7C818B46" w14:textId="77777777">
        <w:trPr>
          <w:trHeight w:val="620"/>
        </w:trPr>
        <w:tc>
          <w:tcPr>
            <w:tcW w:w="4675" w:type="dxa"/>
          </w:tcPr>
          <w:p w14:paraId="67723A3E" w14:textId="77777777" w:rsidR="00D00892" w:rsidRPr="000F392A" w:rsidRDefault="00D00892" w:rsidP="00D00892">
            <w:pPr>
              <w:rPr>
                <w:rFonts w:ascii="Times New Roman" w:hAnsi="Times New Roman" w:cs="Times New Roman"/>
                <w:b/>
                <w:sz w:val="22"/>
              </w:rPr>
            </w:pPr>
            <w:r w:rsidRPr="000F392A">
              <w:rPr>
                <w:rFonts w:ascii="Times New Roman" w:hAnsi="Times New Roman" w:cs="Times New Roman"/>
                <w:b/>
                <w:sz w:val="22"/>
              </w:rPr>
              <w:t>Teacher’s Name:</w:t>
            </w:r>
          </w:p>
          <w:p w14:paraId="24315B74" w14:textId="77777777" w:rsidR="00D00892" w:rsidRPr="000F392A" w:rsidRDefault="00D00892" w:rsidP="00D00892">
            <w:pPr>
              <w:rPr>
                <w:rFonts w:ascii="Times New Roman" w:hAnsi="Times New Roman" w:cs="Times New Roman"/>
                <w:b/>
                <w:sz w:val="22"/>
              </w:rPr>
            </w:pPr>
          </w:p>
          <w:p w14:paraId="148E3F72" w14:textId="77777777" w:rsidR="00D00892" w:rsidRPr="000F392A" w:rsidRDefault="00D00892" w:rsidP="00D00892">
            <w:pPr>
              <w:rPr>
                <w:rFonts w:ascii="Times New Roman" w:hAnsi="Times New Roman" w:cs="Times New Roman"/>
                <w:b/>
                <w:sz w:val="22"/>
              </w:rPr>
            </w:pPr>
          </w:p>
        </w:tc>
        <w:tc>
          <w:tcPr>
            <w:tcW w:w="4675" w:type="dxa"/>
          </w:tcPr>
          <w:p w14:paraId="3024A4C6" w14:textId="77777777" w:rsidR="00D00892" w:rsidRPr="000F392A" w:rsidRDefault="00716CC7" w:rsidP="00D00892">
            <w:pPr>
              <w:rPr>
                <w:rFonts w:ascii="Times New Roman" w:hAnsi="Times New Roman" w:cs="Times New Roman"/>
                <w:b/>
                <w:sz w:val="22"/>
              </w:rPr>
            </w:pPr>
            <w:r w:rsidRPr="000F392A">
              <w:rPr>
                <w:rFonts w:ascii="Times New Roman" w:hAnsi="Times New Roman" w:cs="Times New Roman"/>
                <w:b/>
                <w:sz w:val="22"/>
              </w:rPr>
              <w:t>Unit Name</w:t>
            </w:r>
            <w:r w:rsidR="00D00892" w:rsidRPr="000F392A">
              <w:rPr>
                <w:rFonts w:ascii="Times New Roman" w:hAnsi="Times New Roman" w:cs="Times New Roman"/>
                <w:b/>
                <w:sz w:val="22"/>
              </w:rPr>
              <w:t>:</w:t>
            </w:r>
          </w:p>
          <w:p w14:paraId="08D207CA" w14:textId="77777777" w:rsidR="001F4791" w:rsidRPr="000F392A" w:rsidRDefault="001F4791" w:rsidP="00D00892">
            <w:pPr>
              <w:rPr>
                <w:rFonts w:ascii="Times New Roman" w:hAnsi="Times New Roman" w:cs="Times New Roman"/>
                <w:b/>
                <w:sz w:val="22"/>
              </w:rPr>
            </w:pPr>
            <w:r w:rsidRPr="000F392A">
              <w:rPr>
                <w:rFonts w:ascii="Times New Roman" w:hAnsi="Times New Roman" w:cs="Times New Roman"/>
                <w:b/>
                <w:sz w:val="22"/>
                <w:highlight w:val="green"/>
              </w:rPr>
              <w:t>Public Forum, Lincoln Douglas, Policy</w:t>
            </w:r>
            <w:r w:rsidRPr="000F392A">
              <w:rPr>
                <w:rFonts w:ascii="Times New Roman" w:hAnsi="Times New Roman" w:cs="Times New Roman"/>
                <w:b/>
                <w:sz w:val="22"/>
              </w:rPr>
              <w:t xml:space="preserve"> </w:t>
            </w:r>
          </w:p>
        </w:tc>
      </w:tr>
      <w:tr w:rsidR="00D00892" w:rsidRPr="000F392A" w14:paraId="008ECF65" w14:textId="77777777" w:rsidTr="000F392A">
        <w:trPr>
          <w:trHeight w:val="809"/>
        </w:trPr>
        <w:tc>
          <w:tcPr>
            <w:tcW w:w="4675" w:type="dxa"/>
          </w:tcPr>
          <w:p w14:paraId="10C8F3CB" w14:textId="77777777" w:rsidR="00D00892" w:rsidRPr="000F392A" w:rsidRDefault="0091067C" w:rsidP="00D00892">
            <w:pPr>
              <w:rPr>
                <w:rFonts w:ascii="Times New Roman" w:hAnsi="Times New Roman" w:cs="Times New Roman"/>
                <w:b/>
                <w:sz w:val="22"/>
              </w:rPr>
            </w:pPr>
            <w:r w:rsidRPr="000F392A">
              <w:rPr>
                <w:rFonts w:ascii="Times New Roman" w:hAnsi="Times New Roman" w:cs="Times New Roman"/>
                <w:b/>
                <w:sz w:val="22"/>
              </w:rPr>
              <w:t>Lesson Title</w:t>
            </w:r>
          </w:p>
          <w:p w14:paraId="083D73DD" w14:textId="4A80EB68" w:rsidR="00CF3B4F" w:rsidRPr="000F392A" w:rsidRDefault="000F392A" w:rsidP="00D00892">
            <w:pPr>
              <w:rPr>
                <w:rFonts w:ascii="Times New Roman" w:hAnsi="Times New Roman" w:cs="Times New Roman"/>
                <w:b/>
                <w:sz w:val="22"/>
              </w:rPr>
            </w:pPr>
            <w:r>
              <w:rPr>
                <w:rFonts w:ascii="Times New Roman" w:hAnsi="Times New Roman" w:cs="Times New Roman"/>
                <w:b/>
                <w:sz w:val="22"/>
                <w:highlight w:val="green"/>
              </w:rPr>
              <w:t xml:space="preserve">Lesson 14:  </w:t>
            </w:r>
            <w:r w:rsidR="00BC6F15" w:rsidRPr="00294B13">
              <w:rPr>
                <w:rFonts w:ascii="Times New Roman" w:hAnsi="Times New Roman" w:cs="Times New Roman"/>
                <w:b/>
                <w:sz w:val="22"/>
                <w:highlight w:val="green"/>
              </w:rPr>
              <w:t>How to dress and behave for success at tournaments</w:t>
            </w:r>
            <w:r w:rsidR="00BC6F15">
              <w:rPr>
                <w:rFonts w:ascii="Times New Roman" w:hAnsi="Times New Roman" w:cs="Times New Roman"/>
                <w:b/>
                <w:sz w:val="22"/>
              </w:rPr>
              <w:t>.</w:t>
            </w:r>
          </w:p>
          <w:p w14:paraId="389292D8" w14:textId="77777777" w:rsidR="00CF3B4F" w:rsidRPr="000F392A" w:rsidRDefault="00CF3B4F" w:rsidP="00D00892">
            <w:pPr>
              <w:rPr>
                <w:rFonts w:ascii="Times New Roman" w:hAnsi="Times New Roman" w:cs="Times New Roman"/>
                <w:b/>
                <w:sz w:val="22"/>
              </w:rPr>
            </w:pPr>
          </w:p>
        </w:tc>
        <w:tc>
          <w:tcPr>
            <w:tcW w:w="4675" w:type="dxa"/>
          </w:tcPr>
          <w:p w14:paraId="6A182CBA" w14:textId="77777777" w:rsidR="008B25C4" w:rsidRPr="000F392A" w:rsidRDefault="008B25C4" w:rsidP="008B25C4">
            <w:pPr>
              <w:rPr>
                <w:rFonts w:ascii="Times New Roman" w:hAnsi="Times New Roman" w:cs="Times New Roman"/>
                <w:b/>
                <w:sz w:val="22"/>
              </w:rPr>
            </w:pPr>
            <w:r w:rsidRPr="000F392A">
              <w:rPr>
                <w:rFonts w:ascii="Times New Roman" w:hAnsi="Times New Roman" w:cs="Times New Roman"/>
                <w:b/>
                <w:sz w:val="22"/>
              </w:rPr>
              <w:t>Indicate which:</w:t>
            </w:r>
          </w:p>
          <w:p w14:paraId="3C78C79E" w14:textId="77777777" w:rsidR="00D00892" w:rsidRPr="000F392A" w:rsidRDefault="009859C2" w:rsidP="009859C2">
            <w:pPr>
              <w:spacing w:before="80"/>
              <w:rPr>
                <w:rFonts w:ascii="Times New Roman" w:hAnsi="Times New Roman" w:cs="Times New Roman"/>
                <w:sz w:val="22"/>
              </w:rPr>
            </w:pPr>
            <w:r w:rsidRPr="000F392A">
              <w:rPr>
                <w:rFonts w:ascii="Times New Roman" w:hAnsi="Times New Roman" w:cs="Times New Roman"/>
                <w:sz w:val="22"/>
              </w:rPr>
              <w:t xml:space="preserve">          </w:t>
            </w:r>
            <w:r w:rsidR="008B25C4" w:rsidRPr="000F392A">
              <w:rPr>
                <w:rFonts w:ascii="Times New Roman" w:hAnsi="Times New Roman" w:cs="Times New Roman"/>
                <w:b/>
                <w:sz w:val="22"/>
                <w:highlight w:val="green"/>
              </w:rPr>
              <w:t>Beginner</w:t>
            </w:r>
            <w:r w:rsidR="008B25C4" w:rsidRPr="000F392A">
              <w:rPr>
                <w:rFonts w:ascii="Times New Roman" w:hAnsi="Times New Roman" w:cs="Times New Roman"/>
                <w:sz w:val="22"/>
              </w:rPr>
              <w:t xml:space="preserve">   </w:t>
            </w:r>
            <w:r w:rsidRPr="000F392A">
              <w:rPr>
                <w:rFonts w:ascii="Times New Roman" w:hAnsi="Times New Roman" w:cs="Times New Roman"/>
                <w:sz w:val="22"/>
              </w:rPr>
              <w:t xml:space="preserve">      </w:t>
            </w:r>
            <w:r w:rsidR="008B25C4" w:rsidRPr="000F392A">
              <w:rPr>
                <w:rFonts w:ascii="Times New Roman" w:hAnsi="Times New Roman" w:cs="Times New Roman"/>
                <w:sz w:val="22"/>
              </w:rPr>
              <w:t xml:space="preserve">Intermediate    </w:t>
            </w:r>
            <w:r w:rsidRPr="000F392A">
              <w:rPr>
                <w:rFonts w:ascii="Times New Roman" w:hAnsi="Times New Roman" w:cs="Times New Roman"/>
                <w:sz w:val="22"/>
              </w:rPr>
              <w:t xml:space="preserve"> </w:t>
            </w:r>
            <w:r w:rsidR="008B25C4" w:rsidRPr="000F392A">
              <w:rPr>
                <w:rFonts w:ascii="Times New Roman" w:hAnsi="Times New Roman" w:cs="Times New Roman"/>
                <w:sz w:val="22"/>
              </w:rPr>
              <w:t xml:space="preserve"> Advanced</w:t>
            </w:r>
          </w:p>
        </w:tc>
      </w:tr>
      <w:tr w:rsidR="008B25C4" w:rsidRPr="000F392A" w14:paraId="7E47B153" w14:textId="77777777">
        <w:trPr>
          <w:trHeight w:val="251"/>
        </w:trPr>
        <w:tc>
          <w:tcPr>
            <w:tcW w:w="4675" w:type="dxa"/>
          </w:tcPr>
          <w:p w14:paraId="01B704C0" w14:textId="77777777" w:rsidR="00F452F0" w:rsidRPr="000F392A" w:rsidRDefault="008B25C4" w:rsidP="00D00892">
            <w:pPr>
              <w:rPr>
                <w:rFonts w:ascii="Times New Roman" w:hAnsi="Times New Roman" w:cs="Times New Roman"/>
                <w:b/>
                <w:sz w:val="22"/>
              </w:rPr>
            </w:pPr>
            <w:r w:rsidRPr="000F392A">
              <w:rPr>
                <w:rFonts w:ascii="Times New Roman" w:hAnsi="Times New Roman" w:cs="Times New Roman"/>
                <w:b/>
                <w:sz w:val="22"/>
              </w:rPr>
              <w:t>Focus Skill:</w:t>
            </w:r>
          </w:p>
          <w:p w14:paraId="73F4F1D3" w14:textId="77777777" w:rsidR="00F03E3D" w:rsidRPr="000F392A" w:rsidRDefault="00F03E3D" w:rsidP="00F03E3D">
            <w:pPr>
              <w:rPr>
                <w:rFonts w:ascii="Times New Roman" w:hAnsi="Times New Roman" w:cs="Times New Roman"/>
                <w:b/>
                <w:sz w:val="22"/>
              </w:rPr>
            </w:pPr>
            <w:r w:rsidRPr="000F392A">
              <w:rPr>
                <w:rFonts w:ascii="Times New Roman" w:hAnsi="Times New Roman" w:cs="Times New Roman"/>
                <w:b/>
                <w:sz w:val="22"/>
                <w:highlight w:val="green"/>
              </w:rPr>
              <w:t xml:space="preserve">What you should wear, how you should act, </w:t>
            </w:r>
            <w:r>
              <w:rPr>
                <w:rFonts w:ascii="Times New Roman" w:hAnsi="Times New Roman" w:cs="Times New Roman"/>
                <w:b/>
                <w:sz w:val="22"/>
                <w:highlight w:val="green"/>
              </w:rPr>
              <w:t xml:space="preserve">understand tournament dynamics, </w:t>
            </w:r>
            <w:r w:rsidRPr="000F392A">
              <w:rPr>
                <w:rFonts w:ascii="Times New Roman" w:hAnsi="Times New Roman" w:cs="Times New Roman"/>
                <w:b/>
                <w:sz w:val="22"/>
                <w:highlight w:val="green"/>
              </w:rPr>
              <w:t>and where you need to be at tournaments</w:t>
            </w:r>
          </w:p>
          <w:p w14:paraId="142A2297" w14:textId="77777777" w:rsidR="008B25C4" w:rsidRPr="000F392A" w:rsidRDefault="008B25C4" w:rsidP="00F03E3D">
            <w:pPr>
              <w:rPr>
                <w:rFonts w:ascii="Times New Roman" w:hAnsi="Times New Roman" w:cs="Times New Roman"/>
                <w:b/>
                <w:sz w:val="22"/>
              </w:rPr>
            </w:pPr>
          </w:p>
        </w:tc>
        <w:tc>
          <w:tcPr>
            <w:tcW w:w="4675" w:type="dxa"/>
          </w:tcPr>
          <w:p w14:paraId="2F7DAAA9" w14:textId="77777777" w:rsidR="00F452F0" w:rsidRPr="000F392A" w:rsidRDefault="008B25C4" w:rsidP="008B25C4">
            <w:pPr>
              <w:rPr>
                <w:rFonts w:ascii="Times New Roman" w:hAnsi="Times New Roman" w:cs="Times New Roman"/>
                <w:b/>
                <w:sz w:val="22"/>
              </w:rPr>
            </w:pPr>
            <w:r w:rsidRPr="000F392A">
              <w:rPr>
                <w:rFonts w:ascii="Times New Roman" w:hAnsi="Times New Roman" w:cs="Times New Roman"/>
                <w:b/>
                <w:sz w:val="22"/>
              </w:rPr>
              <w:t>Time Frame:</w:t>
            </w:r>
          </w:p>
          <w:p w14:paraId="0308EAE4" w14:textId="7398836E" w:rsidR="001F4791" w:rsidRPr="000F392A" w:rsidRDefault="00260433" w:rsidP="008B25C4">
            <w:pPr>
              <w:rPr>
                <w:rFonts w:ascii="Times New Roman" w:hAnsi="Times New Roman" w:cs="Times New Roman"/>
                <w:b/>
                <w:sz w:val="22"/>
              </w:rPr>
            </w:pPr>
            <w:r>
              <w:rPr>
                <w:rFonts w:ascii="Times New Roman" w:hAnsi="Times New Roman" w:cs="Times New Roman"/>
                <w:b/>
                <w:sz w:val="22"/>
                <w:highlight w:val="green"/>
              </w:rPr>
              <w:t>2</w:t>
            </w:r>
            <w:r w:rsidR="001F4791" w:rsidRPr="000F392A">
              <w:rPr>
                <w:rFonts w:ascii="Times New Roman" w:hAnsi="Times New Roman" w:cs="Times New Roman"/>
                <w:b/>
                <w:sz w:val="22"/>
                <w:highlight w:val="green"/>
              </w:rPr>
              <w:t xml:space="preserve"> Hour (could be extended)</w:t>
            </w:r>
          </w:p>
          <w:p w14:paraId="0827E9F9" w14:textId="77777777" w:rsidR="008B25C4" w:rsidRPr="000F392A" w:rsidRDefault="008B25C4" w:rsidP="008B25C4">
            <w:pPr>
              <w:rPr>
                <w:rFonts w:ascii="Times New Roman" w:hAnsi="Times New Roman" w:cs="Times New Roman"/>
                <w:b/>
                <w:sz w:val="22"/>
              </w:rPr>
            </w:pPr>
          </w:p>
        </w:tc>
      </w:tr>
    </w:tbl>
    <w:p w14:paraId="1F6AB302" w14:textId="77777777" w:rsidR="00716CC7" w:rsidRPr="000F392A" w:rsidRDefault="00716CC7" w:rsidP="00D00892">
      <w:pPr>
        <w:rPr>
          <w:rFonts w:ascii="Times New Roman" w:hAnsi="Times New Roman" w:cs="Times New Roman"/>
          <w:b/>
          <w:sz w:val="22"/>
        </w:rPr>
      </w:pPr>
    </w:p>
    <w:p w14:paraId="5B6213A4" w14:textId="77777777" w:rsidR="0091067C" w:rsidRPr="000F392A" w:rsidRDefault="00F452F0" w:rsidP="00F452F0">
      <w:pPr>
        <w:outlineLvl w:val="0"/>
        <w:rPr>
          <w:rFonts w:ascii="Times New Roman" w:hAnsi="Times New Roman" w:cs="Times New Roman"/>
          <w:b/>
          <w:color w:val="008EC8"/>
          <w:sz w:val="28"/>
        </w:rPr>
      </w:pPr>
      <w:r w:rsidRPr="000F392A">
        <w:rPr>
          <w:rFonts w:ascii="Times New Roman" w:hAnsi="Times New Roman" w:cs="Times New Roman"/>
          <w:b/>
          <w:color w:val="008EC8"/>
          <w:sz w:val="28"/>
        </w:rPr>
        <w:t>PART 1—ESSENTIAL ELEMENTS</w:t>
      </w:r>
    </w:p>
    <w:p w14:paraId="5C985218" w14:textId="77777777" w:rsidR="00225E98" w:rsidRPr="000F392A" w:rsidRDefault="00225E98" w:rsidP="00D00892">
      <w:pPr>
        <w:rPr>
          <w:rFonts w:ascii="Times New Roman" w:hAnsi="Times New Roman" w:cs="Times New Roman"/>
          <w:b/>
          <w:sz w:val="22"/>
        </w:rPr>
      </w:pPr>
    </w:p>
    <w:tbl>
      <w:tblPr>
        <w:tblStyle w:val="TableGrid"/>
        <w:tblW w:w="0" w:type="auto"/>
        <w:tblLook w:val="04A0" w:firstRow="1" w:lastRow="0" w:firstColumn="1" w:lastColumn="0" w:noHBand="0" w:noVBand="1"/>
      </w:tblPr>
      <w:tblGrid>
        <w:gridCol w:w="2144"/>
        <w:gridCol w:w="7206"/>
      </w:tblGrid>
      <w:tr w:rsidR="00225E98" w:rsidRPr="000F392A" w14:paraId="000E329E" w14:textId="77777777" w:rsidTr="00364984">
        <w:tc>
          <w:tcPr>
            <w:tcW w:w="2144" w:type="dxa"/>
          </w:tcPr>
          <w:p w14:paraId="5A92428D" w14:textId="77777777" w:rsidR="00225E98" w:rsidRPr="000F392A" w:rsidRDefault="00225E98" w:rsidP="00D00892">
            <w:pPr>
              <w:rPr>
                <w:rFonts w:ascii="Times New Roman" w:hAnsi="Times New Roman" w:cs="Times New Roman"/>
                <w:b/>
                <w:sz w:val="22"/>
              </w:rPr>
            </w:pPr>
            <w:r w:rsidRPr="000F392A">
              <w:rPr>
                <w:rFonts w:ascii="Times New Roman" w:hAnsi="Times New Roman" w:cs="Times New Roman"/>
                <w:b/>
                <w:sz w:val="22"/>
              </w:rPr>
              <w:t>Essential Question</w:t>
            </w:r>
          </w:p>
          <w:p w14:paraId="38100147" w14:textId="77777777" w:rsidR="00225E98" w:rsidRPr="000F392A" w:rsidRDefault="00225E98" w:rsidP="00F452F0">
            <w:pPr>
              <w:jc w:val="center"/>
              <w:rPr>
                <w:rFonts w:ascii="Times New Roman" w:hAnsi="Times New Roman" w:cs="Times New Roman"/>
                <w:b/>
                <w:sz w:val="22"/>
              </w:rPr>
            </w:pPr>
          </w:p>
        </w:tc>
        <w:tc>
          <w:tcPr>
            <w:tcW w:w="7206" w:type="dxa"/>
          </w:tcPr>
          <w:p w14:paraId="590DC367" w14:textId="62E59411" w:rsidR="00225E98" w:rsidRPr="000F392A" w:rsidRDefault="008E6560" w:rsidP="004F2657">
            <w:pPr>
              <w:rPr>
                <w:rFonts w:ascii="Times New Roman" w:hAnsi="Times New Roman" w:cs="Times New Roman"/>
                <w:b/>
                <w:sz w:val="22"/>
              </w:rPr>
            </w:pPr>
            <w:r>
              <w:rPr>
                <w:rFonts w:ascii="Times New Roman" w:hAnsi="Times New Roman" w:cs="Times New Roman"/>
                <w:b/>
                <w:sz w:val="22"/>
              </w:rPr>
              <w:t>What</w:t>
            </w:r>
            <w:r w:rsidR="00BC6F15">
              <w:rPr>
                <w:rFonts w:ascii="Times New Roman" w:hAnsi="Times New Roman" w:cs="Times New Roman"/>
                <w:b/>
                <w:sz w:val="22"/>
              </w:rPr>
              <w:t xml:space="preserve"> are </w:t>
            </w:r>
            <w:r>
              <w:rPr>
                <w:rFonts w:ascii="Times New Roman" w:hAnsi="Times New Roman" w:cs="Times New Roman"/>
                <w:b/>
                <w:sz w:val="22"/>
              </w:rPr>
              <w:t xml:space="preserve">the expectations </w:t>
            </w:r>
            <w:r w:rsidR="004F2657">
              <w:rPr>
                <w:rFonts w:ascii="Times New Roman" w:hAnsi="Times New Roman" w:cs="Times New Roman"/>
                <w:b/>
                <w:sz w:val="22"/>
              </w:rPr>
              <w:t>for</w:t>
            </w:r>
            <w:r>
              <w:rPr>
                <w:rFonts w:ascii="Times New Roman" w:hAnsi="Times New Roman" w:cs="Times New Roman"/>
                <w:b/>
                <w:sz w:val="22"/>
              </w:rPr>
              <w:t xml:space="preserve"> </w:t>
            </w:r>
            <w:r w:rsidR="00EF15E5">
              <w:rPr>
                <w:rFonts w:ascii="Times New Roman" w:hAnsi="Times New Roman" w:cs="Times New Roman"/>
                <w:b/>
                <w:sz w:val="22"/>
              </w:rPr>
              <w:t xml:space="preserve">students’ </w:t>
            </w:r>
            <w:r w:rsidR="00BC6F15">
              <w:rPr>
                <w:rFonts w:ascii="Times New Roman" w:hAnsi="Times New Roman" w:cs="Times New Roman"/>
                <w:b/>
                <w:sz w:val="22"/>
              </w:rPr>
              <w:t xml:space="preserve">appearance and behavior </w:t>
            </w:r>
            <w:r>
              <w:rPr>
                <w:rFonts w:ascii="Times New Roman" w:hAnsi="Times New Roman" w:cs="Times New Roman"/>
                <w:b/>
                <w:sz w:val="22"/>
              </w:rPr>
              <w:t>at debate tournaments?</w:t>
            </w:r>
          </w:p>
        </w:tc>
      </w:tr>
      <w:tr w:rsidR="00225E98" w:rsidRPr="000F392A" w14:paraId="0E107873" w14:textId="77777777" w:rsidTr="00364984">
        <w:tc>
          <w:tcPr>
            <w:tcW w:w="2144" w:type="dxa"/>
          </w:tcPr>
          <w:p w14:paraId="3BB895F7" w14:textId="3469151A" w:rsidR="00F452F0" w:rsidRPr="000F392A" w:rsidRDefault="00225E98" w:rsidP="00D00892">
            <w:pPr>
              <w:rPr>
                <w:rFonts w:ascii="Times New Roman" w:hAnsi="Times New Roman" w:cs="Times New Roman"/>
                <w:b/>
                <w:sz w:val="22"/>
              </w:rPr>
            </w:pPr>
            <w:r w:rsidRPr="000F392A">
              <w:rPr>
                <w:rFonts w:ascii="Times New Roman" w:hAnsi="Times New Roman" w:cs="Times New Roman"/>
                <w:b/>
                <w:sz w:val="22"/>
              </w:rPr>
              <w:t>Objective 1</w:t>
            </w:r>
          </w:p>
          <w:p w14:paraId="335DF1E9" w14:textId="77777777" w:rsidR="00225E98" w:rsidRPr="000F392A" w:rsidRDefault="00225E98" w:rsidP="00D00892">
            <w:pPr>
              <w:rPr>
                <w:rFonts w:ascii="Times New Roman" w:hAnsi="Times New Roman" w:cs="Times New Roman"/>
                <w:b/>
                <w:sz w:val="22"/>
              </w:rPr>
            </w:pPr>
          </w:p>
        </w:tc>
        <w:tc>
          <w:tcPr>
            <w:tcW w:w="7206" w:type="dxa"/>
          </w:tcPr>
          <w:p w14:paraId="36163C34" w14:textId="3063B27D" w:rsidR="00225E98" w:rsidRPr="00950433" w:rsidRDefault="001F4791" w:rsidP="001621C8">
            <w:pPr>
              <w:rPr>
                <w:rFonts w:ascii="Times New Roman" w:hAnsi="Times New Roman" w:cs="Times New Roman"/>
                <w:sz w:val="22"/>
              </w:rPr>
            </w:pPr>
            <w:r w:rsidRPr="00950433">
              <w:rPr>
                <w:rFonts w:ascii="Times New Roman" w:hAnsi="Times New Roman" w:cs="Times New Roman"/>
                <w:sz w:val="22"/>
              </w:rPr>
              <w:t xml:space="preserve">Students </w:t>
            </w:r>
            <w:r w:rsidR="001621C8" w:rsidRPr="00950433">
              <w:rPr>
                <w:rFonts w:ascii="Times New Roman" w:hAnsi="Times New Roman" w:cs="Times New Roman"/>
                <w:sz w:val="22"/>
              </w:rPr>
              <w:t xml:space="preserve">will learn the general expectations for </w:t>
            </w:r>
            <w:r w:rsidR="006216FF">
              <w:rPr>
                <w:rFonts w:ascii="Times New Roman" w:hAnsi="Times New Roman" w:cs="Times New Roman"/>
                <w:sz w:val="22"/>
              </w:rPr>
              <w:t xml:space="preserve">ethical </w:t>
            </w:r>
            <w:r w:rsidR="001621C8" w:rsidRPr="00950433">
              <w:rPr>
                <w:rFonts w:ascii="Times New Roman" w:hAnsi="Times New Roman" w:cs="Times New Roman"/>
                <w:sz w:val="22"/>
              </w:rPr>
              <w:t>behavior and dress</w:t>
            </w:r>
            <w:r w:rsidR="006216FF">
              <w:rPr>
                <w:rFonts w:ascii="Times New Roman" w:hAnsi="Times New Roman" w:cs="Times New Roman"/>
                <w:sz w:val="22"/>
              </w:rPr>
              <w:t xml:space="preserve"> for competition.</w:t>
            </w:r>
            <w:r w:rsidRPr="00950433">
              <w:rPr>
                <w:rFonts w:ascii="Times New Roman" w:hAnsi="Times New Roman" w:cs="Times New Roman"/>
                <w:sz w:val="22"/>
              </w:rPr>
              <w:t xml:space="preserve"> </w:t>
            </w:r>
          </w:p>
        </w:tc>
      </w:tr>
      <w:tr w:rsidR="00225E98" w:rsidRPr="000F392A" w14:paraId="60B23B5F" w14:textId="77777777" w:rsidTr="00364984">
        <w:tc>
          <w:tcPr>
            <w:tcW w:w="2144" w:type="dxa"/>
          </w:tcPr>
          <w:p w14:paraId="28E99A49" w14:textId="77777777" w:rsidR="00F452F0" w:rsidRPr="000F392A" w:rsidRDefault="00225E98" w:rsidP="00D00892">
            <w:pPr>
              <w:rPr>
                <w:rFonts w:ascii="Times New Roman" w:hAnsi="Times New Roman" w:cs="Times New Roman"/>
                <w:b/>
                <w:sz w:val="22"/>
              </w:rPr>
            </w:pPr>
            <w:r w:rsidRPr="000F392A">
              <w:rPr>
                <w:rFonts w:ascii="Times New Roman" w:hAnsi="Times New Roman" w:cs="Times New Roman"/>
                <w:b/>
                <w:sz w:val="22"/>
              </w:rPr>
              <w:t>Objective 2</w:t>
            </w:r>
          </w:p>
          <w:p w14:paraId="24D0B970" w14:textId="77777777" w:rsidR="00225E98" w:rsidRPr="000F392A" w:rsidRDefault="00225E98" w:rsidP="00D00892">
            <w:pPr>
              <w:rPr>
                <w:rFonts w:ascii="Times New Roman" w:hAnsi="Times New Roman" w:cs="Times New Roman"/>
                <w:b/>
                <w:sz w:val="22"/>
              </w:rPr>
            </w:pPr>
          </w:p>
        </w:tc>
        <w:tc>
          <w:tcPr>
            <w:tcW w:w="7206" w:type="dxa"/>
          </w:tcPr>
          <w:p w14:paraId="7666CC22" w14:textId="55C06090" w:rsidR="00225E98" w:rsidRPr="00950433" w:rsidRDefault="001621C8" w:rsidP="006216FF">
            <w:pPr>
              <w:rPr>
                <w:rFonts w:ascii="Times New Roman" w:hAnsi="Times New Roman" w:cs="Times New Roman"/>
                <w:sz w:val="22"/>
              </w:rPr>
            </w:pPr>
            <w:r w:rsidRPr="00950433">
              <w:rPr>
                <w:rFonts w:ascii="Times New Roman" w:hAnsi="Times New Roman" w:cs="Times New Roman"/>
                <w:sz w:val="22"/>
              </w:rPr>
              <w:t>Students will learn the int</w:t>
            </w:r>
            <w:r w:rsidR="006216FF">
              <w:rPr>
                <w:rFonts w:ascii="Times New Roman" w:hAnsi="Times New Roman" w:cs="Times New Roman"/>
                <w:sz w:val="22"/>
              </w:rPr>
              <w:t>ricacies of “playing the game</w:t>
            </w:r>
            <w:r w:rsidR="008E6560">
              <w:rPr>
                <w:rFonts w:ascii="Times New Roman" w:hAnsi="Times New Roman" w:cs="Times New Roman"/>
                <w:sz w:val="22"/>
              </w:rPr>
              <w:t>,</w:t>
            </w:r>
            <w:r w:rsidR="006216FF">
              <w:rPr>
                <w:rFonts w:ascii="Times New Roman" w:hAnsi="Times New Roman" w:cs="Times New Roman"/>
                <w:sz w:val="22"/>
              </w:rPr>
              <w:t>” and</w:t>
            </w:r>
            <w:r w:rsidRPr="00950433">
              <w:rPr>
                <w:rFonts w:ascii="Times New Roman" w:hAnsi="Times New Roman" w:cs="Times New Roman"/>
                <w:sz w:val="22"/>
              </w:rPr>
              <w:t xml:space="preserve"> </w:t>
            </w:r>
            <w:r w:rsidR="006216FF">
              <w:rPr>
                <w:rFonts w:ascii="Times New Roman" w:hAnsi="Times New Roman" w:cs="Times New Roman"/>
                <w:sz w:val="22"/>
              </w:rPr>
              <w:t>h</w:t>
            </w:r>
            <w:r w:rsidRPr="00950433">
              <w:rPr>
                <w:rFonts w:ascii="Times New Roman" w:hAnsi="Times New Roman" w:cs="Times New Roman"/>
                <w:sz w:val="22"/>
              </w:rPr>
              <w:t>ow to act around judges and fellow competitors</w:t>
            </w:r>
            <w:r w:rsidR="00555FB1" w:rsidRPr="00950433">
              <w:rPr>
                <w:rFonts w:ascii="Times New Roman" w:hAnsi="Times New Roman" w:cs="Times New Roman"/>
                <w:sz w:val="22"/>
              </w:rPr>
              <w:t xml:space="preserve"> </w:t>
            </w:r>
          </w:p>
        </w:tc>
      </w:tr>
      <w:tr w:rsidR="006216FF" w:rsidRPr="000F392A" w14:paraId="4F7B879D" w14:textId="77777777" w:rsidTr="00364984">
        <w:tc>
          <w:tcPr>
            <w:tcW w:w="2144" w:type="dxa"/>
          </w:tcPr>
          <w:p w14:paraId="309C91A4" w14:textId="77777777" w:rsidR="006216FF" w:rsidRPr="000F392A" w:rsidRDefault="006216FF" w:rsidP="00D00892">
            <w:pPr>
              <w:rPr>
                <w:rFonts w:ascii="Times New Roman" w:hAnsi="Times New Roman" w:cs="Times New Roman"/>
                <w:b/>
                <w:sz w:val="22"/>
              </w:rPr>
            </w:pPr>
            <w:r w:rsidRPr="000F392A">
              <w:rPr>
                <w:rFonts w:ascii="Times New Roman" w:hAnsi="Times New Roman" w:cs="Times New Roman"/>
                <w:b/>
                <w:sz w:val="22"/>
              </w:rPr>
              <w:t>Objective 3</w:t>
            </w:r>
          </w:p>
          <w:p w14:paraId="018C0A29" w14:textId="77777777" w:rsidR="006216FF" w:rsidRPr="000F392A" w:rsidRDefault="006216FF" w:rsidP="00D00892">
            <w:pPr>
              <w:rPr>
                <w:rFonts w:ascii="Times New Roman" w:hAnsi="Times New Roman" w:cs="Times New Roman"/>
                <w:b/>
                <w:sz w:val="22"/>
              </w:rPr>
            </w:pPr>
          </w:p>
        </w:tc>
        <w:tc>
          <w:tcPr>
            <w:tcW w:w="7206" w:type="dxa"/>
          </w:tcPr>
          <w:p w14:paraId="746E889B" w14:textId="6F6DED93" w:rsidR="006216FF" w:rsidRPr="0031112E" w:rsidRDefault="006216FF" w:rsidP="006216FF">
            <w:pPr>
              <w:rPr>
                <w:rFonts w:ascii="Times New Roman" w:hAnsi="Times New Roman" w:cs="Times New Roman"/>
                <w:b/>
                <w:sz w:val="22"/>
                <w:szCs w:val="22"/>
              </w:rPr>
            </w:pPr>
            <w:r w:rsidRPr="0031112E">
              <w:rPr>
                <w:rFonts w:ascii="Times New Roman" w:hAnsi="Times New Roman" w:cs="Times New Roman"/>
                <w:sz w:val="22"/>
                <w:szCs w:val="22"/>
              </w:rPr>
              <w:t>Students will identify and emulate “winning” behaviors present in exemplary debaters.</w:t>
            </w:r>
          </w:p>
        </w:tc>
      </w:tr>
    </w:tbl>
    <w:p w14:paraId="510E673A" w14:textId="77777777" w:rsidR="00225E98" w:rsidRPr="000F392A" w:rsidRDefault="00225E98" w:rsidP="00D00892">
      <w:pPr>
        <w:rPr>
          <w:rFonts w:ascii="Times New Roman" w:hAnsi="Times New Roman" w:cs="Times New Roman"/>
          <w:b/>
          <w:sz w:val="22"/>
        </w:rPr>
      </w:pPr>
    </w:p>
    <w:p w14:paraId="309B0A11" w14:textId="77777777" w:rsidR="005E2B06" w:rsidRPr="000F392A" w:rsidRDefault="005E2B06" w:rsidP="00F452F0">
      <w:pPr>
        <w:outlineLvl w:val="0"/>
        <w:rPr>
          <w:rFonts w:ascii="Times New Roman" w:hAnsi="Times New Roman" w:cs="Times New Roman"/>
          <w:b/>
          <w:sz w:val="22"/>
        </w:rPr>
      </w:pPr>
      <w:r w:rsidRPr="000F392A">
        <w:rPr>
          <w:rFonts w:ascii="Times New Roman" w:hAnsi="Times New Roman" w:cs="Times New Roman"/>
          <w:b/>
          <w:sz w:val="22"/>
        </w:rPr>
        <w:t xml:space="preserve">Overview of Lesson </w:t>
      </w:r>
      <w:r w:rsidRPr="000F392A">
        <w:rPr>
          <w:rFonts w:ascii="Times New Roman" w:hAnsi="Times New Roman" w:cs="Times New Roman"/>
          <w:i/>
          <w:sz w:val="22"/>
        </w:rPr>
        <w:t xml:space="preserve">(General </w:t>
      </w:r>
      <w:r w:rsidR="00225E98" w:rsidRPr="000F392A">
        <w:rPr>
          <w:rFonts w:ascii="Times New Roman" w:hAnsi="Times New Roman" w:cs="Times New Roman"/>
          <w:i/>
          <w:sz w:val="22"/>
        </w:rPr>
        <w:t>summary</w:t>
      </w:r>
      <w:r w:rsidRPr="000F392A">
        <w:rPr>
          <w:rFonts w:ascii="Times New Roman" w:hAnsi="Times New Roman" w:cs="Times New Roman"/>
          <w:i/>
          <w:sz w:val="22"/>
        </w:rPr>
        <w:t xml:space="preserve"> of what will be covered)</w:t>
      </w:r>
      <w:r w:rsidRPr="000F392A">
        <w:rPr>
          <w:rFonts w:ascii="Times New Roman" w:hAnsi="Times New Roman" w:cs="Times New Roman"/>
          <w:b/>
          <w:sz w:val="22"/>
        </w:rPr>
        <w:t>:</w:t>
      </w:r>
    </w:p>
    <w:tbl>
      <w:tblPr>
        <w:tblStyle w:val="TableGrid"/>
        <w:tblW w:w="0" w:type="auto"/>
        <w:tblLook w:val="04A0" w:firstRow="1" w:lastRow="0" w:firstColumn="1" w:lastColumn="0" w:noHBand="0" w:noVBand="1"/>
      </w:tblPr>
      <w:tblGrid>
        <w:gridCol w:w="9350"/>
      </w:tblGrid>
      <w:tr w:rsidR="005E2B06" w:rsidRPr="00AD0F8E" w14:paraId="4FBDA5C6" w14:textId="77777777">
        <w:trPr>
          <w:trHeight w:val="242"/>
        </w:trPr>
        <w:tc>
          <w:tcPr>
            <w:tcW w:w="9350" w:type="dxa"/>
          </w:tcPr>
          <w:p w14:paraId="6B8D57B1" w14:textId="185DE2B6" w:rsidR="001621C8" w:rsidRPr="00EB3AEF" w:rsidRDefault="001621C8" w:rsidP="00D00892">
            <w:pPr>
              <w:rPr>
                <w:rFonts w:ascii="Times New Roman" w:hAnsi="Times New Roman" w:cs="Times New Roman"/>
                <w:sz w:val="22"/>
                <w:szCs w:val="22"/>
              </w:rPr>
            </w:pPr>
            <w:r w:rsidRPr="00EB3AEF">
              <w:rPr>
                <w:rFonts w:ascii="Times New Roman" w:hAnsi="Times New Roman" w:cs="Times New Roman"/>
                <w:sz w:val="22"/>
                <w:szCs w:val="22"/>
              </w:rPr>
              <w:t xml:space="preserve">This </w:t>
            </w:r>
            <w:r w:rsidR="00294B13" w:rsidRPr="00EB3AEF">
              <w:rPr>
                <w:rFonts w:ascii="Times New Roman" w:hAnsi="Times New Roman" w:cs="Times New Roman"/>
                <w:sz w:val="22"/>
                <w:szCs w:val="22"/>
              </w:rPr>
              <w:t xml:space="preserve">lesson </w:t>
            </w:r>
            <w:r w:rsidRPr="00EB3AEF">
              <w:rPr>
                <w:rFonts w:ascii="Times New Roman" w:hAnsi="Times New Roman" w:cs="Times New Roman"/>
                <w:sz w:val="22"/>
                <w:szCs w:val="22"/>
              </w:rPr>
              <w:t>will be more discussion</w:t>
            </w:r>
            <w:r w:rsidR="00294B13" w:rsidRPr="00EB3AEF">
              <w:rPr>
                <w:rFonts w:ascii="Times New Roman" w:hAnsi="Times New Roman" w:cs="Times New Roman"/>
                <w:sz w:val="22"/>
                <w:szCs w:val="22"/>
              </w:rPr>
              <w:t>, rather than lecture, regarding overall expectations of</w:t>
            </w:r>
            <w:r w:rsidRPr="00EB3AEF">
              <w:rPr>
                <w:rFonts w:ascii="Times New Roman" w:hAnsi="Times New Roman" w:cs="Times New Roman"/>
                <w:sz w:val="22"/>
                <w:szCs w:val="22"/>
              </w:rPr>
              <w:t xml:space="preserve"> judges and coaches </w:t>
            </w:r>
            <w:r w:rsidR="00294B13" w:rsidRPr="00EB3AEF">
              <w:rPr>
                <w:rFonts w:ascii="Times New Roman" w:hAnsi="Times New Roman" w:cs="Times New Roman"/>
                <w:sz w:val="22"/>
                <w:szCs w:val="22"/>
              </w:rPr>
              <w:t>for competitors.  Depending on where coach/instructor lives, regional expectations may be different.  Please feel free to include additional handouts applicable to your area.</w:t>
            </w:r>
          </w:p>
          <w:p w14:paraId="286A1F2F" w14:textId="77777777" w:rsidR="001621C8" w:rsidRPr="00EB3AEF" w:rsidRDefault="001621C8" w:rsidP="00D00892">
            <w:pPr>
              <w:rPr>
                <w:rFonts w:ascii="Times New Roman" w:hAnsi="Times New Roman" w:cs="Times New Roman"/>
                <w:sz w:val="22"/>
                <w:szCs w:val="22"/>
              </w:rPr>
            </w:pPr>
            <w:r w:rsidRPr="00EB3AEF">
              <w:rPr>
                <w:rFonts w:ascii="Times New Roman" w:hAnsi="Times New Roman" w:cs="Times New Roman"/>
                <w:sz w:val="22"/>
                <w:szCs w:val="22"/>
              </w:rPr>
              <w:t xml:space="preserve">You can cut this lesson short if you choose, or you can use the resources </w:t>
            </w:r>
            <w:r w:rsidR="0036174A" w:rsidRPr="00EB3AEF">
              <w:rPr>
                <w:rFonts w:ascii="Times New Roman" w:hAnsi="Times New Roman" w:cs="Times New Roman"/>
                <w:sz w:val="22"/>
                <w:szCs w:val="22"/>
              </w:rPr>
              <w:t xml:space="preserve">that come with this lesson </w:t>
            </w:r>
            <w:r w:rsidRPr="00EB3AEF">
              <w:rPr>
                <w:rFonts w:ascii="Times New Roman" w:hAnsi="Times New Roman" w:cs="Times New Roman"/>
                <w:sz w:val="22"/>
                <w:szCs w:val="22"/>
              </w:rPr>
              <w:t>to create rules for your team</w:t>
            </w:r>
            <w:r w:rsidR="0036174A" w:rsidRPr="00EB3AEF">
              <w:rPr>
                <w:rFonts w:ascii="Times New Roman" w:hAnsi="Times New Roman" w:cs="Times New Roman"/>
                <w:sz w:val="22"/>
                <w:szCs w:val="22"/>
              </w:rPr>
              <w:t xml:space="preserve"> in a classroom-discussion environment.</w:t>
            </w:r>
          </w:p>
          <w:p w14:paraId="4C0A5517" w14:textId="77777777" w:rsidR="00AD0F8E" w:rsidRPr="00EB3AEF" w:rsidRDefault="00AD0F8E" w:rsidP="00AD0F8E">
            <w:pPr>
              <w:rPr>
                <w:rFonts w:ascii="Times New Roman" w:hAnsi="Times New Roman" w:cs="Times New Roman"/>
                <w:sz w:val="22"/>
                <w:szCs w:val="22"/>
              </w:rPr>
            </w:pPr>
            <w:r w:rsidRPr="00EB3AEF">
              <w:rPr>
                <w:rFonts w:ascii="Times New Roman" w:hAnsi="Times New Roman" w:cs="Times New Roman"/>
                <w:b/>
                <w:sz w:val="22"/>
                <w:szCs w:val="22"/>
              </w:rPr>
              <w:t>Please Note:</w:t>
            </w:r>
            <w:r w:rsidRPr="00EB3AEF">
              <w:rPr>
                <w:rFonts w:ascii="Times New Roman" w:hAnsi="Times New Roman" w:cs="Times New Roman"/>
                <w:sz w:val="22"/>
                <w:szCs w:val="22"/>
              </w:rPr>
              <w:t xml:space="preserve">  Rules and conventions of a debate tournament vary by state or region.  Please check your regional rules and restrictions and incorporate those into this lesson. </w:t>
            </w:r>
          </w:p>
          <w:p w14:paraId="436F3AFB" w14:textId="77777777" w:rsidR="00AD0F8E" w:rsidRPr="00EB3AEF" w:rsidRDefault="00AD0F8E" w:rsidP="00AD0F8E">
            <w:pPr>
              <w:rPr>
                <w:rFonts w:ascii="Times New Roman" w:hAnsi="Times New Roman" w:cs="Times New Roman"/>
                <w:sz w:val="22"/>
                <w:szCs w:val="22"/>
              </w:rPr>
            </w:pPr>
          </w:p>
          <w:p w14:paraId="1D36910B" w14:textId="77777777" w:rsidR="00AD0F8E" w:rsidRPr="00EB3AEF" w:rsidRDefault="00AD0F8E" w:rsidP="00AD0F8E">
            <w:pPr>
              <w:rPr>
                <w:rFonts w:ascii="Times New Roman" w:hAnsi="Times New Roman" w:cs="Times New Roman"/>
                <w:color w:val="000000" w:themeColor="text1"/>
                <w:sz w:val="22"/>
                <w:szCs w:val="22"/>
              </w:rPr>
            </w:pPr>
            <w:r w:rsidRPr="00EB3AEF">
              <w:rPr>
                <w:rFonts w:ascii="Times New Roman" w:hAnsi="Times New Roman" w:cs="Times New Roman"/>
                <w:color w:val="000000" w:themeColor="text1"/>
                <w:sz w:val="22"/>
                <w:szCs w:val="22"/>
              </w:rPr>
              <w:t>These codes of conduct should be approved by your individual site administration and/or your school district administration. Be sure to check with other coaches in your area to see what they include and what local laws demand that you include.</w:t>
            </w:r>
            <w:r w:rsidRPr="00EB3AEF">
              <w:rPr>
                <w:rFonts w:ascii="Times New Roman" w:hAnsi="Times New Roman" w:cs="Times New Roman"/>
                <w:color w:val="000000" w:themeColor="text1"/>
                <w:sz w:val="22"/>
                <w:szCs w:val="22"/>
              </w:rPr>
              <w:br/>
            </w:r>
            <w:r w:rsidRPr="00EB3AEF">
              <w:rPr>
                <w:rFonts w:ascii="Times New Roman" w:hAnsi="Times New Roman" w:cs="Times New Roman"/>
                <w:color w:val="000000" w:themeColor="text1"/>
                <w:sz w:val="22"/>
                <w:szCs w:val="22"/>
              </w:rPr>
              <w:br/>
              <w:t>You should also incorporate language directly from your school and/or district field trip conduct forms.  These documents are used in the coach’s and/or schools defense (or lack thereof) in case something horrible happens.</w:t>
            </w:r>
          </w:p>
          <w:p w14:paraId="51670F03" w14:textId="77777777" w:rsidR="00AD0F8E" w:rsidRPr="00EB3AEF" w:rsidRDefault="00AD0F8E" w:rsidP="00AD0F8E">
            <w:pPr>
              <w:rPr>
                <w:rFonts w:ascii="Times New Roman" w:hAnsi="Times New Roman" w:cs="Times New Roman"/>
                <w:color w:val="000000" w:themeColor="text1"/>
                <w:sz w:val="22"/>
                <w:szCs w:val="22"/>
              </w:rPr>
            </w:pPr>
          </w:p>
          <w:p w14:paraId="79B7D2E2" w14:textId="003F8CC3" w:rsidR="00AD0F8E" w:rsidRPr="00EB3AEF" w:rsidRDefault="00AD0F8E" w:rsidP="00AD0F8E">
            <w:pPr>
              <w:rPr>
                <w:rFonts w:ascii="Times New Roman" w:hAnsi="Times New Roman" w:cs="Times New Roman"/>
                <w:sz w:val="22"/>
                <w:szCs w:val="22"/>
              </w:rPr>
            </w:pPr>
            <w:r w:rsidRPr="00EB3AEF">
              <w:rPr>
                <w:rFonts w:ascii="Times New Roman" w:hAnsi="Times New Roman" w:cs="Times New Roman"/>
                <w:color w:val="000000" w:themeColor="text1"/>
                <w:sz w:val="22"/>
                <w:szCs w:val="22"/>
              </w:rPr>
              <w:t>Ensure whatever is discussed here is replicated in the Student/Parent Handbook</w:t>
            </w:r>
            <w:r w:rsidR="0035754C" w:rsidRPr="00EB3AEF">
              <w:rPr>
                <w:rFonts w:ascii="Times New Roman" w:hAnsi="Times New Roman" w:cs="Times New Roman"/>
                <w:color w:val="000000" w:themeColor="text1"/>
                <w:sz w:val="22"/>
                <w:szCs w:val="22"/>
              </w:rPr>
              <w:t>,</w:t>
            </w:r>
            <w:r w:rsidRPr="00EB3AEF">
              <w:rPr>
                <w:rFonts w:ascii="Times New Roman" w:hAnsi="Times New Roman" w:cs="Times New Roman"/>
                <w:color w:val="000000" w:themeColor="text1"/>
                <w:sz w:val="22"/>
                <w:szCs w:val="22"/>
              </w:rPr>
              <w:t xml:space="preserve"> so there is consistency throughout this information</w:t>
            </w:r>
            <w:r w:rsidR="00292FC4" w:rsidRPr="00EB3AEF">
              <w:rPr>
                <w:rFonts w:ascii="Times New Roman" w:hAnsi="Times New Roman" w:cs="Times New Roman"/>
                <w:color w:val="000000" w:themeColor="text1"/>
                <w:sz w:val="22"/>
                <w:szCs w:val="22"/>
              </w:rPr>
              <w:t>.</w:t>
            </w:r>
          </w:p>
          <w:p w14:paraId="16FFA066" w14:textId="77777777" w:rsidR="00AD0F8E" w:rsidRPr="00EB3AEF" w:rsidRDefault="00AD0F8E" w:rsidP="00AD0F8E">
            <w:pPr>
              <w:rPr>
                <w:rFonts w:ascii="Times New Roman" w:hAnsi="Times New Roman" w:cs="Times New Roman"/>
                <w:sz w:val="22"/>
                <w:szCs w:val="22"/>
              </w:rPr>
            </w:pPr>
            <w:r w:rsidRPr="00EB3AEF">
              <w:rPr>
                <w:rFonts w:ascii="Times New Roman" w:hAnsi="Times New Roman" w:cs="Times New Roman"/>
                <w:sz w:val="22"/>
                <w:szCs w:val="22"/>
              </w:rPr>
              <w:t>Debate is a very tight-knit community.  Travel to tournaments a few weekends out of the month, and you are guaranteed to run into some of the same people over and over again.  There are factions, camps that do and don’t agree with one another on big issues, and stylistic</w:t>
            </w:r>
            <w:r w:rsidRPr="00AD0F8E">
              <w:rPr>
                <w:rFonts w:ascii="Times New Roman" w:hAnsi="Times New Roman" w:cs="Times New Roman"/>
              </w:rPr>
              <w:t xml:space="preserve"> </w:t>
            </w:r>
            <w:r w:rsidRPr="00EB3AEF">
              <w:rPr>
                <w:rFonts w:ascii="Times New Roman" w:hAnsi="Times New Roman" w:cs="Times New Roman"/>
                <w:sz w:val="22"/>
                <w:szCs w:val="22"/>
              </w:rPr>
              <w:t>differences that generate biases amongst the community.  The mere fact that you will see the same students, judges, and coaches on a weekly basis should show you that you do not want to make enemies with these people.</w:t>
            </w:r>
          </w:p>
          <w:p w14:paraId="67B91AE1" w14:textId="77777777" w:rsidR="00AD0F8E" w:rsidRPr="00AD0F8E" w:rsidRDefault="00AD0F8E" w:rsidP="00AD0F8E">
            <w:pPr>
              <w:rPr>
                <w:rFonts w:ascii="Times New Roman" w:hAnsi="Times New Roman" w:cs="Times New Roman"/>
                <w:b/>
              </w:rPr>
            </w:pPr>
          </w:p>
          <w:p w14:paraId="434921EC" w14:textId="77777777" w:rsidR="00AD0F8E" w:rsidRPr="00C169D8" w:rsidRDefault="00AD0F8E" w:rsidP="00AD0F8E">
            <w:pPr>
              <w:rPr>
                <w:rFonts w:ascii="Times New Roman" w:hAnsi="Times New Roman" w:cs="Times New Roman"/>
                <w:sz w:val="22"/>
                <w:szCs w:val="22"/>
              </w:rPr>
            </w:pPr>
            <w:r w:rsidRPr="00C169D8">
              <w:rPr>
                <w:rFonts w:ascii="Times New Roman" w:hAnsi="Times New Roman" w:cs="Times New Roman"/>
                <w:sz w:val="22"/>
                <w:szCs w:val="22"/>
              </w:rPr>
              <w:t>In this unit, students will learn how to:</w:t>
            </w:r>
          </w:p>
          <w:p w14:paraId="67A7420F" w14:textId="77777777" w:rsidR="00AD0F8E" w:rsidRPr="00C169D8" w:rsidRDefault="00AD0F8E" w:rsidP="00AD0F8E">
            <w:pPr>
              <w:pStyle w:val="ListParagraph"/>
              <w:numPr>
                <w:ilvl w:val="0"/>
                <w:numId w:val="1"/>
              </w:numPr>
              <w:rPr>
                <w:rFonts w:ascii="Times New Roman" w:hAnsi="Times New Roman" w:cs="Times New Roman"/>
                <w:sz w:val="22"/>
                <w:szCs w:val="22"/>
              </w:rPr>
            </w:pPr>
            <w:r w:rsidRPr="00C169D8">
              <w:rPr>
                <w:rFonts w:ascii="Times New Roman" w:hAnsi="Times New Roman" w:cs="Times New Roman"/>
                <w:sz w:val="22"/>
                <w:szCs w:val="22"/>
              </w:rPr>
              <w:t>Behave, when attending the tournament, with their best interests in mind.</w:t>
            </w:r>
          </w:p>
          <w:p w14:paraId="169E25CC" w14:textId="77777777" w:rsidR="00AD0F8E" w:rsidRPr="00C169D8" w:rsidRDefault="00AD0F8E" w:rsidP="00AD0F8E">
            <w:pPr>
              <w:pStyle w:val="ListParagraph"/>
              <w:numPr>
                <w:ilvl w:val="0"/>
                <w:numId w:val="1"/>
              </w:numPr>
              <w:rPr>
                <w:rFonts w:ascii="Times New Roman" w:hAnsi="Times New Roman" w:cs="Times New Roman"/>
                <w:sz w:val="22"/>
                <w:szCs w:val="22"/>
              </w:rPr>
            </w:pPr>
            <w:r w:rsidRPr="00C169D8">
              <w:rPr>
                <w:rFonts w:ascii="Times New Roman" w:hAnsi="Times New Roman" w:cs="Times New Roman"/>
                <w:sz w:val="22"/>
                <w:szCs w:val="22"/>
              </w:rPr>
              <w:t>Arrive at the debate with a clear understanding of what ethics are required in their cases and their performance in the round.</w:t>
            </w:r>
          </w:p>
          <w:p w14:paraId="2FE925CE" w14:textId="489CD5FB" w:rsidR="001A4B0C" w:rsidRPr="00C169D8" w:rsidRDefault="00AD0F8E" w:rsidP="00D00892">
            <w:pPr>
              <w:pStyle w:val="ListParagraph"/>
              <w:numPr>
                <w:ilvl w:val="0"/>
                <w:numId w:val="1"/>
              </w:numPr>
              <w:rPr>
                <w:rFonts w:ascii="Times New Roman" w:hAnsi="Times New Roman" w:cs="Times New Roman"/>
                <w:sz w:val="22"/>
                <w:szCs w:val="22"/>
              </w:rPr>
            </w:pPr>
            <w:r w:rsidRPr="00C169D8">
              <w:rPr>
                <w:rFonts w:ascii="Times New Roman" w:hAnsi="Times New Roman" w:cs="Times New Roman"/>
                <w:sz w:val="22"/>
                <w:szCs w:val="22"/>
              </w:rPr>
              <w:t>Identify and emulate “winning” behaviors.</w:t>
            </w:r>
          </w:p>
          <w:p w14:paraId="5ACDFD27" w14:textId="2B759D7B" w:rsidR="00B839E6" w:rsidRPr="00C169D8" w:rsidRDefault="00B839E6" w:rsidP="00D00892">
            <w:pPr>
              <w:pStyle w:val="ListParagraph"/>
              <w:numPr>
                <w:ilvl w:val="0"/>
                <w:numId w:val="1"/>
              </w:numPr>
              <w:rPr>
                <w:rFonts w:ascii="Times New Roman" w:hAnsi="Times New Roman" w:cs="Times New Roman"/>
                <w:sz w:val="22"/>
                <w:szCs w:val="22"/>
              </w:rPr>
            </w:pPr>
            <w:r w:rsidRPr="00C169D8">
              <w:rPr>
                <w:rFonts w:ascii="Times New Roman" w:hAnsi="Times New Roman" w:cs="Times New Roman"/>
                <w:sz w:val="22"/>
                <w:szCs w:val="22"/>
              </w:rPr>
              <w:t>Dress for success in debate and speech</w:t>
            </w:r>
          </w:p>
          <w:p w14:paraId="1E5C2329" w14:textId="77777777" w:rsidR="005E2B06" w:rsidRPr="00AD0F8E" w:rsidRDefault="005E2B06" w:rsidP="00D00892">
            <w:pPr>
              <w:rPr>
                <w:rFonts w:ascii="Times New Roman" w:hAnsi="Times New Roman" w:cs="Times New Roman"/>
              </w:rPr>
            </w:pPr>
          </w:p>
        </w:tc>
      </w:tr>
    </w:tbl>
    <w:p w14:paraId="398D7A84" w14:textId="54A57FCF" w:rsidR="00EB3AEF" w:rsidRDefault="00EB3AEF" w:rsidP="00D00892">
      <w:pPr>
        <w:rPr>
          <w:rFonts w:ascii="Times New Roman" w:hAnsi="Times New Roman" w:cs="Times New Roman"/>
        </w:rPr>
      </w:pPr>
    </w:p>
    <w:p w14:paraId="6C24FD2A" w14:textId="77777777" w:rsidR="00EB3AEF" w:rsidRDefault="00EB3AEF">
      <w:pPr>
        <w:rPr>
          <w:rFonts w:ascii="Times New Roman" w:hAnsi="Times New Roman" w:cs="Times New Roman"/>
        </w:rPr>
      </w:pPr>
      <w:r>
        <w:rPr>
          <w:rFonts w:ascii="Times New Roman" w:hAnsi="Times New Roman" w:cs="Times New Roman"/>
        </w:rPr>
        <w:br w:type="page"/>
      </w:r>
    </w:p>
    <w:p w14:paraId="03A1EEC7" w14:textId="43C9D254" w:rsidR="00F452F0" w:rsidRPr="000F392A" w:rsidRDefault="00F452F0" w:rsidP="00F452F0">
      <w:pPr>
        <w:rPr>
          <w:rFonts w:ascii="Times New Roman" w:hAnsi="Times New Roman" w:cs="Times New Roman"/>
          <w:b/>
          <w:color w:val="008EC8"/>
          <w:sz w:val="28"/>
        </w:rPr>
      </w:pPr>
      <w:r w:rsidRPr="000F392A">
        <w:rPr>
          <w:rFonts w:ascii="Times New Roman" w:hAnsi="Times New Roman" w:cs="Times New Roman"/>
          <w:b/>
          <w:color w:val="008EC8"/>
          <w:sz w:val="28"/>
        </w:rPr>
        <w:lastRenderedPageBreak/>
        <w:t>PART 2—THE LESSON</w:t>
      </w:r>
    </w:p>
    <w:p w14:paraId="7651ED14" w14:textId="77777777" w:rsidR="00BA0C4E" w:rsidRPr="000F392A" w:rsidRDefault="00BA0C4E" w:rsidP="00D00892">
      <w:pPr>
        <w:rPr>
          <w:rFonts w:ascii="Times New Roman" w:hAnsi="Times New Roman" w:cs="Times New Roman"/>
          <w:b/>
          <w:sz w:val="22"/>
        </w:rPr>
      </w:pPr>
    </w:p>
    <w:p w14:paraId="40011F96" w14:textId="77777777" w:rsidR="005E2B06" w:rsidRPr="000F392A" w:rsidRDefault="00BA0C4E" w:rsidP="00D00892">
      <w:pPr>
        <w:rPr>
          <w:rFonts w:ascii="Times New Roman" w:hAnsi="Times New Roman" w:cs="Times New Roman"/>
          <w:b/>
          <w:sz w:val="22"/>
        </w:rPr>
      </w:pPr>
      <w:r w:rsidRPr="000F392A">
        <w:rPr>
          <w:rFonts w:ascii="Times New Roman" w:hAnsi="Times New Roman" w:cs="Times New Roman"/>
          <w:b/>
          <w:sz w:val="22"/>
        </w:rPr>
        <w:t xml:space="preserve">Detailed Step-by-Step Lesson </w:t>
      </w:r>
      <w:r w:rsidRPr="000F392A">
        <w:rPr>
          <w:rFonts w:ascii="Times New Roman" w:hAnsi="Times New Roman" w:cs="Times New Roman"/>
          <w:i/>
          <w:sz w:val="22"/>
        </w:rPr>
        <w:t>(be sure to include time allocation information)</w:t>
      </w:r>
      <w:r w:rsidRPr="000F392A">
        <w:rPr>
          <w:rFonts w:ascii="Times New Roman" w:hAnsi="Times New Roman" w:cs="Times New Roman"/>
          <w:b/>
          <w:sz w:val="22"/>
        </w:rPr>
        <w:t>:</w:t>
      </w:r>
    </w:p>
    <w:tbl>
      <w:tblPr>
        <w:tblStyle w:val="TableGrid"/>
        <w:tblW w:w="0" w:type="auto"/>
        <w:tblLook w:val="04A0" w:firstRow="1" w:lastRow="0" w:firstColumn="1" w:lastColumn="0" w:noHBand="0" w:noVBand="1"/>
      </w:tblPr>
      <w:tblGrid>
        <w:gridCol w:w="1255"/>
        <w:gridCol w:w="1592"/>
        <w:gridCol w:w="6503"/>
      </w:tblGrid>
      <w:tr w:rsidR="00225E98" w:rsidRPr="000F392A" w14:paraId="595A1D33" w14:textId="77777777" w:rsidTr="003D589D">
        <w:tc>
          <w:tcPr>
            <w:tcW w:w="1255" w:type="dxa"/>
          </w:tcPr>
          <w:p w14:paraId="06259922" w14:textId="77777777" w:rsidR="00225E98" w:rsidRPr="000F392A" w:rsidRDefault="00225E98" w:rsidP="00D00892">
            <w:pPr>
              <w:rPr>
                <w:rFonts w:ascii="Times New Roman" w:hAnsi="Times New Roman" w:cs="Times New Roman"/>
                <w:b/>
                <w:sz w:val="22"/>
              </w:rPr>
            </w:pPr>
            <w:r w:rsidRPr="000F392A">
              <w:rPr>
                <w:rFonts w:ascii="Times New Roman" w:hAnsi="Times New Roman" w:cs="Times New Roman"/>
                <w:b/>
                <w:sz w:val="22"/>
              </w:rPr>
              <w:t>Session #</w:t>
            </w:r>
          </w:p>
        </w:tc>
        <w:tc>
          <w:tcPr>
            <w:tcW w:w="1592" w:type="dxa"/>
          </w:tcPr>
          <w:p w14:paraId="6B706672" w14:textId="77777777" w:rsidR="00225E98" w:rsidRPr="000F392A" w:rsidRDefault="00225E98" w:rsidP="00D00892">
            <w:pPr>
              <w:rPr>
                <w:rFonts w:ascii="Times New Roman" w:hAnsi="Times New Roman" w:cs="Times New Roman"/>
                <w:b/>
                <w:sz w:val="22"/>
              </w:rPr>
            </w:pPr>
            <w:r w:rsidRPr="000F392A">
              <w:rPr>
                <w:rFonts w:ascii="Times New Roman" w:hAnsi="Times New Roman" w:cs="Times New Roman"/>
                <w:b/>
                <w:sz w:val="22"/>
              </w:rPr>
              <w:t>Time</w:t>
            </w:r>
          </w:p>
        </w:tc>
        <w:tc>
          <w:tcPr>
            <w:tcW w:w="6503" w:type="dxa"/>
          </w:tcPr>
          <w:p w14:paraId="52170CFD" w14:textId="77777777" w:rsidR="00225E98" w:rsidRPr="000F392A" w:rsidRDefault="00225E98" w:rsidP="00D00892">
            <w:pPr>
              <w:rPr>
                <w:rFonts w:ascii="Times New Roman" w:hAnsi="Times New Roman" w:cs="Times New Roman"/>
                <w:b/>
                <w:sz w:val="22"/>
              </w:rPr>
            </w:pPr>
            <w:r w:rsidRPr="000F392A">
              <w:rPr>
                <w:rFonts w:ascii="Times New Roman" w:hAnsi="Times New Roman" w:cs="Times New Roman"/>
                <w:b/>
                <w:sz w:val="22"/>
              </w:rPr>
              <w:t>Details of the Lesson</w:t>
            </w:r>
          </w:p>
        </w:tc>
      </w:tr>
      <w:tr w:rsidR="00225E98" w:rsidRPr="000F392A" w14:paraId="6A4DE0D3" w14:textId="77777777" w:rsidTr="003D589D">
        <w:trPr>
          <w:trHeight w:val="992"/>
        </w:trPr>
        <w:tc>
          <w:tcPr>
            <w:tcW w:w="1255" w:type="dxa"/>
          </w:tcPr>
          <w:p w14:paraId="711F1ED1" w14:textId="6FA615A7" w:rsidR="00225E98" w:rsidRPr="000F392A" w:rsidRDefault="003D589D" w:rsidP="00D00892">
            <w:pPr>
              <w:rPr>
                <w:rFonts w:ascii="Times New Roman" w:hAnsi="Times New Roman" w:cs="Times New Roman"/>
                <w:b/>
                <w:sz w:val="22"/>
              </w:rPr>
            </w:pPr>
            <w:r>
              <w:rPr>
                <w:rFonts w:ascii="Times New Roman" w:hAnsi="Times New Roman" w:cs="Times New Roman"/>
                <w:b/>
                <w:sz w:val="22"/>
              </w:rPr>
              <w:t>1</w:t>
            </w:r>
          </w:p>
        </w:tc>
        <w:tc>
          <w:tcPr>
            <w:tcW w:w="1592" w:type="dxa"/>
          </w:tcPr>
          <w:p w14:paraId="51EE2A57" w14:textId="51BD0A1B" w:rsidR="00225E98" w:rsidRPr="000F392A" w:rsidRDefault="003868F1" w:rsidP="00D00892">
            <w:pPr>
              <w:rPr>
                <w:rFonts w:ascii="Times New Roman" w:hAnsi="Times New Roman" w:cs="Times New Roman"/>
                <w:b/>
                <w:sz w:val="22"/>
              </w:rPr>
            </w:pPr>
            <w:r>
              <w:rPr>
                <w:rFonts w:ascii="Times New Roman" w:hAnsi="Times New Roman" w:cs="Times New Roman"/>
                <w:b/>
                <w:sz w:val="22"/>
              </w:rPr>
              <w:t>20</w:t>
            </w:r>
            <w:r w:rsidR="003D589D">
              <w:rPr>
                <w:rFonts w:ascii="Times New Roman" w:hAnsi="Times New Roman" w:cs="Times New Roman"/>
                <w:b/>
                <w:sz w:val="22"/>
              </w:rPr>
              <w:t>-40</w:t>
            </w:r>
            <w:r>
              <w:rPr>
                <w:rFonts w:ascii="Times New Roman" w:hAnsi="Times New Roman" w:cs="Times New Roman"/>
                <w:b/>
                <w:sz w:val="22"/>
              </w:rPr>
              <w:t xml:space="preserve"> min</w:t>
            </w:r>
            <w:r w:rsidR="003D589D">
              <w:rPr>
                <w:rFonts w:ascii="Times New Roman" w:hAnsi="Times New Roman" w:cs="Times New Roman"/>
                <w:b/>
                <w:sz w:val="22"/>
              </w:rPr>
              <w:t>utes</w:t>
            </w:r>
          </w:p>
          <w:p w14:paraId="38DB3388" w14:textId="77777777" w:rsidR="00225E98" w:rsidRPr="000F392A" w:rsidRDefault="00225E98" w:rsidP="00D00892">
            <w:pPr>
              <w:rPr>
                <w:rFonts w:ascii="Times New Roman" w:hAnsi="Times New Roman" w:cs="Times New Roman"/>
                <w:b/>
                <w:sz w:val="22"/>
              </w:rPr>
            </w:pPr>
          </w:p>
        </w:tc>
        <w:tc>
          <w:tcPr>
            <w:tcW w:w="6503" w:type="dxa"/>
          </w:tcPr>
          <w:p w14:paraId="728F2B4A" w14:textId="0EFF146F" w:rsidR="00225E98" w:rsidRPr="00EB3AEF" w:rsidRDefault="003868F1" w:rsidP="003868F1">
            <w:pPr>
              <w:rPr>
                <w:rFonts w:ascii="Times New Roman" w:hAnsi="Times New Roman" w:cs="Times New Roman"/>
                <w:sz w:val="22"/>
                <w:szCs w:val="22"/>
              </w:rPr>
            </w:pPr>
            <w:r w:rsidRPr="00EB3AEF">
              <w:rPr>
                <w:rFonts w:ascii="Times New Roman" w:hAnsi="Times New Roman" w:cs="Times New Roman"/>
                <w:b/>
                <w:sz w:val="22"/>
                <w:szCs w:val="22"/>
              </w:rPr>
              <w:t xml:space="preserve">Introduce </w:t>
            </w:r>
            <w:r w:rsidR="001B6544" w:rsidRPr="00EB3AEF">
              <w:rPr>
                <w:rFonts w:ascii="Times New Roman" w:hAnsi="Times New Roman" w:cs="Times New Roman"/>
                <w:sz w:val="22"/>
                <w:szCs w:val="22"/>
              </w:rPr>
              <w:t>W</w:t>
            </w:r>
            <w:r w:rsidRPr="00EB3AEF">
              <w:rPr>
                <w:rFonts w:ascii="Times New Roman" w:hAnsi="Times New Roman" w:cs="Times New Roman"/>
                <w:sz w:val="22"/>
                <w:szCs w:val="22"/>
              </w:rPr>
              <w:t xml:space="preserve">hy are personal appearance and behavior important factors for student success at tournaments?  </w:t>
            </w:r>
            <w:r w:rsidR="00EB3AEF" w:rsidRPr="00EB3AEF">
              <w:rPr>
                <w:rFonts w:ascii="Times New Roman" w:hAnsi="Times New Roman" w:cs="Times New Roman"/>
                <w:b/>
                <w:sz w:val="22"/>
                <w:szCs w:val="22"/>
              </w:rPr>
              <w:t>Handout</w:t>
            </w:r>
            <w:r w:rsidR="00260433">
              <w:rPr>
                <w:rFonts w:ascii="Times New Roman" w:hAnsi="Times New Roman" w:cs="Times New Roman"/>
                <w:b/>
                <w:sz w:val="22"/>
                <w:szCs w:val="22"/>
              </w:rPr>
              <w:t xml:space="preserve"> 1</w:t>
            </w:r>
            <w:r w:rsidR="00EB3AEF" w:rsidRPr="00EB3AEF">
              <w:rPr>
                <w:rFonts w:ascii="Times New Roman" w:hAnsi="Times New Roman" w:cs="Times New Roman"/>
                <w:b/>
                <w:sz w:val="22"/>
                <w:szCs w:val="22"/>
              </w:rPr>
              <w:t xml:space="preserve"> </w:t>
            </w:r>
            <w:r w:rsidR="00EB3AEF" w:rsidRPr="00260433">
              <w:rPr>
                <w:rFonts w:ascii="Times New Roman" w:hAnsi="Times New Roman" w:cs="Times New Roman"/>
                <w:b/>
                <w:sz w:val="22"/>
                <w:szCs w:val="22"/>
              </w:rPr>
              <w:t>Professionalism</w:t>
            </w:r>
            <w:r w:rsidR="00EB3AEF" w:rsidRPr="00EB3AEF">
              <w:rPr>
                <w:rFonts w:ascii="Times New Roman" w:hAnsi="Times New Roman" w:cs="Times New Roman"/>
                <w:sz w:val="22"/>
                <w:szCs w:val="22"/>
              </w:rPr>
              <w:t xml:space="preserve"> reading.  </w:t>
            </w:r>
            <w:r w:rsidR="00EB3AEF" w:rsidRPr="00C42021">
              <w:rPr>
                <w:rFonts w:ascii="Times New Roman" w:hAnsi="Times New Roman" w:cs="Times New Roman"/>
                <w:color w:val="2E74B5" w:themeColor="accent1" w:themeShade="BF"/>
                <w:sz w:val="22"/>
                <w:szCs w:val="22"/>
              </w:rPr>
              <w:t>Link</w:t>
            </w:r>
            <w:r w:rsidR="00EB3AEF" w:rsidRPr="00EB3AEF">
              <w:rPr>
                <w:rFonts w:ascii="Times New Roman" w:hAnsi="Times New Roman" w:cs="Times New Roman"/>
                <w:color w:val="2E74B5" w:themeColor="accent1" w:themeShade="BF"/>
                <w:sz w:val="22"/>
                <w:szCs w:val="22"/>
              </w:rPr>
              <w:t xml:space="preserve"> </w:t>
            </w:r>
            <w:r w:rsidR="006514A0" w:rsidRPr="00EB3AEF">
              <w:rPr>
                <w:rFonts w:ascii="Times New Roman" w:hAnsi="Times New Roman" w:cs="Times New Roman"/>
                <w:sz w:val="22"/>
                <w:szCs w:val="22"/>
              </w:rPr>
              <w:t>Engage in s</w:t>
            </w:r>
            <w:r w:rsidRPr="00EB3AEF">
              <w:rPr>
                <w:rFonts w:ascii="Times New Roman" w:hAnsi="Times New Roman" w:cs="Times New Roman"/>
                <w:sz w:val="22"/>
                <w:szCs w:val="22"/>
              </w:rPr>
              <w:t>mall group discussion and do a wall h</w:t>
            </w:r>
            <w:r w:rsidR="006514A0" w:rsidRPr="00EB3AEF">
              <w:rPr>
                <w:rFonts w:ascii="Times New Roman" w:hAnsi="Times New Roman" w:cs="Times New Roman"/>
                <w:sz w:val="22"/>
                <w:szCs w:val="22"/>
              </w:rPr>
              <w:t xml:space="preserve">anging with a list of ideas.  </w:t>
            </w:r>
            <w:r w:rsidRPr="00EB3AEF">
              <w:rPr>
                <w:rFonts w:ascii="Times New Roman" w:hAnsi="Times New Roman" w:cs="Times New Roman"/>
                <w:sz w:val="22"/>
                <w:szCs w:val="22"/>
              </w:rPr>
              <w:t xml:space="preserve">After each small group </w:t>
            </w:r>
            <w:r w:rsidR="006514A0" w:rsidRPr="00EB3AEF">
              <w:rPr>
                <w:rFonts w:ascii="Times New Roman" w:hAnsi="Times New Roman" w:cs="Times New Roman"/>
                <w:sz w:val="22"/>
                <w:szCs w:val="22"/>
              </w:rPr>
              <w:t>discusses and posts</w:t>
            </w:r>
            <w:r w:rsidRPr="00EB3AEF">
              <w:rPr>
                <w:rFonts w:ascii="Times New Roman" w:hAnsi="Times New Roman" w:cs="Times New Roman"/>
                <w:sz w:val="22"/>
                <w:szCs w:val="22"/>
              </w:rPr>
              <w:t xml:space="preserve"> their comments in different parts of the room, do a gallery walk.  Have each group place an * by the most important comments.  Debrief as a whole class—reach </w:t>
            </w:r>
            <w:r w:rsidR="001F035C" w:rsidRPr="00EB3AEF">
              <w:rPr>
                <w:rFonts w:ascii="Times New Roman" w:hAnsi="Times New Roman" w:cs="Times New Roman"/>
                <w:sz w:val="22"/>
                <w:szCs w:val="22"/>
              </w:rPr>
              <w:t>consensus</w:t>
            </w:r>
            <w:r w:rsidRPr="00EB3AEF">
              <w:rPr>
                <w:rFonts w:ascii="Times New Roman" w:hAnsi="Times New Roman" w:cs="Times New Roman"/>
                <w:sz w:val="22"/>
                <w:szCs w:val="22"/>
              </w:rPr>
              <w:t>.</w:t>
            </w:r>
          </w:p>
          <w:p w14:paraId="2FAFC118" w14:textId="339AD954" w:rsidR="00260433" w:rsidRPr="00EB3AEF" w:rsidRDefault="003868F1" w:rsidP="00260433">
            <w:pPr>
              <w:rPr>
                <w:rFonts w:ascii="Times New Roman" w:hAnsi="Times New Roman" w:cs="Times New Roman"/>
                <w:color w:val="5B9BD5" w:themeColor="accent1"/>
                <w:sz w:val="22"/>
                <w:szCs w:val="22"/>
              </w:rPr>
            </w:pPr>
            <w:r w:rsidRPr="00EB3AEF">
              <w:rPr>
                <w:rFonts w:ascii="Times New Roman" w:hAnsi="Times New Roman" w:cs="Times New Roman"/>
                <w:b/>
                <w:sz w:val="22"/>
                <w:szCs w:val="22"/>
              </w:rPr>
              <w:t xml:space="preserve">Handout </w:t>
            </w:r>
            <w:r w:rsidR="00260433">
              <w:rPr>
                <w:rFonts w:ascii="Times New Roman" w:hAnsi="Times New Roman" w:cs="Times New Roman"/>
                <w:b/>
                <w:sz w:val="22"/>
                <w:szCs w:val="22"/>
              </w:rPr>
              <w:t xml:space="preserve">2 </w:t>
            </w:r>
            <w:r w:rsidRPr="00EB3AEF">
              <w:rPr>
                <w:rFonts w:ascii="Times New Roman" w:hAnsi="Times New Roman" w:cs="Times New Roman"/>
                <w:b/>
                <w:sz w:val="22"/>
                <w:szCs w:val="22"/>
              </w:rPr>
              <w:t>NSDA Code of Honor</w:t>
            </w:r>
            <w:r w:rsidR="00CC3B7A" w:rsidRPr="00EB3AEF">
              <w:rPr>
                <w:rFonts w:ascii="Times New Roman" w:hAnsi="Times New Roman" w:cs="Times New Roman"/>
                <w:b/>
                <w:sz w:val="22"/>
                <w:szCs w:val="22"/>
              </w:rPr>
              <w:t xml:space="preserve"> </w:t>
            </w:r>
            <w:r w:rsidR="00CC3B7A" w:rsidRPr="00EB3AEF">
              <w:rPr>
                <w:rFonts w:ascii="Times New Roman" w:hAnsi="Times New Roman" w:cs="Times New Roman"/>
                <w:b/>
                <w:color w:val="5B9BD5" w:themeColor="accent1"/>
                <w:sz w:val="22"/>
                <w:szCs w:val="22"/>
              </w:rPr>
              <w:t>link</w:t>
            </w:r>
            <w:r w:rsidRPr="00EB3AEF">
              <w:rPr>
                <w:rFonts w:ascii="Times New Roman" w:hAnsi="Times New Roman" w:cs="Times New Roman"/>
                <w:sz w:val="22"/>
                <w:szCs w:val="22"/>
              </w:rPr>
              <w:t xml:space="preserve"> to have parent(s) and student sign.  Bring to class. </w:t>
            </w:r>
            <w:r w:rsidR="00260433">
              <w:rPr>
                <w:rFonts w:ascii="Times New Roman" w:hAnsi="Times New Roman" w:cs="Times New Roman"/>
                <w:sz w:val="22"/>
                <w:szCs w:val="22"/>
              </w:rPr>
              <w:t xml:space="preserve"> </w:t>
            </w:r>
            <w:r w:rsidR="00260433" w:rsidRPr="00EB3AEF">
              <w:rPr>
                <w:rFonts w:ascii="Times New Roman" w:hAnsi="Times New Roman" w:cs="Times New Roman"/>
                <w:sz w:val="22"/>
                <w:szCs w:val="22"/>
              </w:rPr>
              <w:t xml:space="preserve">Share the </w:t>
            </w:r>
            <w:r w:rsidR="00260433">
              <w:rPr>
                <w:rFonts w:ascii="Times New Roman" w:hAnsi="Times New Roman" w:cs="Times New Roman"/>
                <w:b/>
                <w:sz w:val="22"/>
                <w:szCs w:val="22"/>
              </w:rPr>
              <w:t xml:space="preserve">Handout </w:t>
            </w:r>
            <w:r w:rsidR="00260433" w:rsidRPr="00EB3AEF">
              <w:rPr>
                <w:rFonts w:ascii="Times New Roman" w:hAnsi="Times New Roman" w:cs="Times New Roman"/>
                <w:b/>
                <w:sz w:val="22"/>
                <w:szCs w:val="22"/>
              </w:rPr>
              <w:t xml:space="preserve">NSDA Coaches’ Code of Honor </w:t>
            </w:r>
            <w:r w:rsidR="00260433">
              <w:rPr>
                <w:rFonts w:ascii="Times New Roman" w:hAnsi="Times New Roman" w:cs="Times New Roman"/>
                <w:b/>
                <w:sz w:val="22"/>
                <w:szCs w:val="22"/>
              </w:rPr>
              <w:t>3</w:t>
            </w:r>
            <w:r w:rsidR="00427EEA">
              <w:rPr>
                <w:rFonts w:ascii="Times New Roman" w:hAnsi="Times New Roman" w:cs="Times New Roman"/>
                <w:b/>
                <w:sz w:val="22"/>
                <w:szCs w:val="22"/>
              </w:rPr>
              <w:t xml:space="preserve"> </w:t>
            </w:r>
            <w:r w:rsidR="00260433" w:rsidRPr="00C42021">
              <w:rPr>
                <w:rFonts w:ascii="Times New Roman" w:hAnsi="Times New Roman" w:cs="Times New Roman"/>
                <w:color w:val="2E74B5" w:themeColor="accent1" w:themeShade="BF"/>
                <w:sz w:val="22"/>
                <w:szCs w:val="22"/>
              </w:rPr>
              <w:t>link</w:t>
            </w:r>
            <w:r w:rsidR="00260433" w:rsidRPr="00EB3AEF">
              <w:rPr>
                <w:rFonts w:ascii="Times New Roman" w:hAnsi="Times New Roman" w:cs="Times New Roman"/>
                <w:color w:val="5B9BD5" w:themeColor="accent1"/>
                <w:sz w:val="22"/>
                <w:szCs w:val="22"/>
              </w:rPr>
              <w:t>.</w:t>
            </w:r>
          </w:p>
          <w:p w14:paraId="4C54BFC6" w14:textId="6C0ACB75" w:rsidR="003868F1" w:rsidRPr="00EB3AEF" w:rsidRDefault="003868F1" w:rsidP="00260433">
            <w:pPr>
              <w:rPr>
                <w:rFonts w:ascii="Times New Roman" w:hAnsi="Times New Roman" w:cs="Times New Roman"/>
                <w:sz w:val="22"/>
                <w:szCs w:val="22"/>
              </w:rPr>
            </w:pPr>
          </w:p>
        </w:tc>
      </w:tr>
      <w:tr w:rsidR="00225E98" w:rsidRPr="000F392A" w14:paraId="7A535DE2" w14:textId="77777777" w:rsidTr="003D589D">
        <w:trPr>
          <w:trHeight w:val="1061"/>
        </w:trPr>
        <w:tc>
          <w:tcPr>
            <w:tcW w:w="1255" w:type="dxa"/>
          </w:tcPr>
          <w:p w14:paraId="48B6ECF2" w14:textId="5199973C" w:rsidR="00225E98" w:rsidRPr="000F392A" w:rsidRDefault="003D589D" w:rsidP="00D00892">
            <w:pPr>
              <w:rPr>
                <w:rFonts w:ascii="Times New Roman" w:hAnsi="Times New Roman" w:cs="Times New Roman"/>
                <w:b/>
                <w:sz w:val="22"/>
              </w:rPr>
            </w:pPr>
            <w:r>
              <w:rPr>
                <w:rFonts w:ascii="Times New Roman" w:hAnsi="Times New Roman" w:cs="Times New Roman"/>
                <w:b/>
                <w:sz w:val="22"/>
              </w:rPr>
              <w:t>2</w:t>
            </w:r>
          </w:p>
        </w:tc>
        <w:tc>
          <w:tcPr>
            <w:tcW w:w="1592" w:type="dxa"/>
          </w:tcPr>
          <w:p w14:paraId="2CACE824" w14:textId="6B55C047" w:rsidR="00225E98" w:rsidRPr="000F392A" w:rsidRDefault="009369D6" w:rsidP="00D00892">
            <w:pPr>
              <w:rPr>
                <w:rFonts w:ascii="Times New Roman" w:hAnsi="Times New Roman" w:cs="Times New Roman"/>
                <w:b/>
                <w:sz w:val="22"/>
              </w:rPr>
            </w:pPr>
            <w:r>
              <w:rPr>
                <w:rFonts w:ascii="Times New Roman" w:hAnsi="Times New Roman" w:cs="Times New Roman"/>
                <w:b/>
                <w:sz w:val="22"/>
              </w:rPr>
              <w:t>30</w:t>
            </w:r>
            <w:r w:rsidR="0022299B">
              <w:rPr>
                <w:rFonts w:ascii="Times New Roman" w:hAnsi="Times New Roman" w:cs="Times New Roman"/>
                <w:b/>
                <w:sz w:val="22"/>
              </w:rPr>
              <w:t>-50</w:t>
            </w:r>
            <w:r w:rsidR="0036174A" w:rsidRPr="000F392A">
              <w:rPr>
                <w:rFonts w:ascii="Times New Roman" w:hAnsi="Times New Roman" w:cs="Times New Roman"/>
                <w:b/>
                <w:sz w:val="22"/>
              </w:rPr>
              <w:t xml:space="preserve"> minutes</w:t>
            </w:r>
          </w:p>
          <w:p w14:paraId="005279F5" w14:textId="77777777" w:rsidR="00225E98" w:rsidRPr="000F392A" w:rsidRDefault="00225E98" w:rsidP="00D00892">
            <w:pPr>
              <w:rPr>
                <w:rFonts w:ascii="Times New Roman" w:hAnsi="Times New Roman" w:cs="Times New Roman"/>
                <w:b/>
                <w:sz w:val="22"/>
              </w:rPr>
            </w:pPr>
          </w:p>
        </w:tc>
        <w:tc>
          <w:tcPr>
            <w:tcW w:w="6503" w:type="dxa"/>
          </w:tcPr>
          <w:p w14:paraId="2D6F3EE6" w14:textId="70B6E340" w:rsidR="00BF2E82" w:rsidRPr="00EB3AEF" w:rsidRDefault="00EF73B9" w:rsidP="00BF2E82">
            <w:pPr>
              <w:rPr>
                <w:rFonts w:ascii="Times New Roman" w:hAnsi="Times New Roman" w:cs="Times New Roman"/>
                <w:color w:val="5B9BD5" w:themeColor="accent1"/>
                <w:sz w:val="22"/>
                <w:szCs w:val="22"/>
              </w:rPr>
            </w:pPr>
            <w:r w:rsidRPr="00EB3AEF">
              <w:rPr>
                <w:rFonts w:ascii="Times New Roman" w:hAnsi="Times New Roman" w:cs="Times New Roman"/>
                <w:b/>
                <w:sz w:val="22"/>
                <w:szCs w:val="22"/>
              </w:rPr>
              <w:t xml:space="preserve">Hand in signed NSDA Code of Honor.  </w:t>
            </w:r>
            <w:r w:rsidRPr="00EB3AEF">
              <w:rPr>
                <w:rFonts w:ascii="Times New Roman" w:hAnsi="Times New Roman" w:cs="Times New Roman"/>
                <w:sz w:val="22"/>
                <w:szCs w:val="22"/>
              </w:rPr>
              <w:t xml:space="preserve">Begin discussion of </w:t>
            </w:r>
            <w:r w:rsidR="00060089" w:rsidRPr="00EB3AEF">
              <w:rPr>
                <w:rFonts w:ascii="Times New Roman" w:hAnsi="Times New Roman" w:cs="Times New Roman"/>
                <w:sz w:val="22"/>
                <w:szCs w:val="22"/>
              </w:rPr>
              <w:t xml:space="preserve">why the </w:t>
            </w:r>
            <w:r w:rsidR="00060089" w:rsidRPr="00EB3AEF">
              <w:rPr>
                <w:rFonts w:ascii="Times New Roman" w:hAnsi="Times New Roman" w:cs="Times New Roman"/>
                <w:b/>
                <w:sz w:val="22"/>
                <w:szCs w:val="22"/>
              </w:rPr>
              <w:t xml:space="preserve">Code of Honor </w:t>
            </w:r>
            <w:r w:rsidR="00060089" w:rsidRPr="00EB3AEF">
              <w:rPr>
                <w:rFonts w:ascii="Times New Roman" w:hAnsi="Times New Roman" w:cs="Times New Roman"/>
                <w:sz w:val="22"/>
                <w:szCs w:val="22"/>
              </w:rPr>
              <w:t xml:space="preserve">is important.  </w:t>
            </w:r>
          </w:p>
          <w:p w14:paraId="771D6D6A" w14:textId="534F6994" w:rsidR="00BF2E82" w:rsidRPr="00EB3AEF" w:rsidRDefault="00060089" w:rsidP="00BF2E82">
            <w:pPr>
              <w:rPr>
                <w:rFonts w:ascii="Times New Roman" w:hAnsi="Times New Roman" w:cs="Times New Roman"/>
                <w:color w:val="000000" w:themeColor="text1"/>
                <w:sz w:val="22"/>
                <w:szCs w:val="22"/>
              </w:rPr>
            </w:pPr>
            <w:r w:rsidRPr="00EB3AEF">
              <w:rPr>
                <w:rFonts w:ascii="Times New Roman" w:hAnsi="Times New Roman" w:cs="Times New Roman"/>
                <w:sz w:val="22"/>
                <w:szCs w:val="22"/>
              </w:rPr>
              <w:t xml:space="preserve">Begin the discussion of </w:t>
            </w:r>
            <w:r w:rsidRPr="00EB3AEF">
              <w:rPr>
                <w:rFonts w:ascii="Times New Roman" w:hAnsi="Times New Roman" w:cs="Times New Roman"/>
                <w:b/>
                <w:sz w:val="22"/>
                <w:szCs w:val="22"/>
              </w:rPr>
              <w:t>why is appe</w:t>
            </w:r>
            <w:r w:rsidR="003F7577" w:rsidRPr="00EB3AEF">
              <w:rPr>
                <w:rFonts w:ascii="Times New Roman" w:hAnsi="Times New Roman" w:cs="Times New Roman"/>
                <w:b/>
                <w:sz w:val="22"/>
                <w:szCs w:val="22"/>
              </w:rPr>
              <w:t xml:space="preserve">arance important for performers?  Lecture </w:t>
            </w:r>
            <w:r w:rsidR="003F7577" w:rsidRPr="00EB3AEF">
              <w:rPr>
                <w:rFonts w:ascii="Times New Roman" w:hAnsi="Times New Roman" w:cs="Times New Roman"/>
                <w:sz w:val="22"/>
                <w:szCs w:val="22"/>
              </w:rPr>
              <w:t xml:space="preserve">with ppt </w:t>
            </w:r>
            <w:r w:rsidR="003F7577" w:rsidRPr="00C42021">
              <w:rPr>
                <w:rFonts w:ascii="Times New Roman" w:hAnsi="Times New Roman" w:cs="Times New Roman"/>
                <w:color w:val="2E74B5" w:themeColor="accent1" w:themeShade="BF"/>
                <w:sz w:val="22"/>
                <w:szCs w:val="22"/>
              </w:rPr>
              <w:t>link</w:t>
            </w:r>
            <w:r w:rsidR="003F7577" w:rsidRPr="00EB3AEF">
              <w:rPr>
                <w:rFonts w:ascii="Times New Roman" w:hAnsi="Times New Roman" w:cs="Times New Roman"/>
                <w:color w:val="5B9BD5" w:themeColor="accent1"/>
                <w:sz w:val="22"/>
                <w:szCs w:val="22"/>
              </w:rPr>
              <w:t xml:space="preserve">. </w:t>
            </w:r>
            <w:r w:rsidR="003F7577" w:rsidRPr="00EB3AEF">
              <w:rPr>
                <w:rFonts w:ascii="Times New Roman" w:hAnsi="Times New Roman" w:cs="Times New Roman"/>
                <w:color w:val="000000" w:themeColor="text1"/>
                <w:sz w:val="22"/>
                <w:szCs w:val="22"/>
              </w:rPr>
              <w:t>(Lecture notes are in the ppt presentation).  Discuss professional vs casual business dress. (Articles in resources are good outside reading and follow-up class discussion).</w:t>
            </w:r>
          </w:p>
          <w:p w14:paraId="4E50517F" w14:textId="6CA186A2" w:rsidR="00225E98" w:rsidRPr="00EB3AEF" w:rsidRDefault="00033EE0" w:rsidP="00D00892">
            <w:pPr>
              <w:rPr>
                <w:rFonts w:ascii="Times New Roman" w:hAnsi="Times New Roman" w:cs="Times New Roman"/>
                <w:sz w:val="22"/>
                <w:szCs w:val="22"/>
              </w:rPr>
            </w:pPr>
            <w:r w:rsidRPr="00EB3AEF">
              <w:rPr>
                <w:rFonts w:ascii="Times New Roman" w:hAnsi="Times New Roman" w:cs="Times New Roman"/>
                <w:b/>
                <w:sz w:val="22"/>
                <w:szCs w:val="22"/>
              </w:rPr>
              <w:t xml:space="preserve">Assign the students to read </w:t>
            </w:r>
            <w:r>
              <w:rPr>
                <w:rFonts w:ascii="Times New Roman" w:hAnsi="Times New Roman" w:cs="Times New Roman"/>
                <w:b/>
                <w:sz w:val="22"/>
                <w:szCs w:val="22"/>
              </w:rPr>
              <w:t xml:space="preserve">Handout 4 </w:t>
            </w:r>
            <w:r w:rsidRPr="00EB3AEF">
              <w:rPr>
                <w:rFonts w:ascii="Times New Roman" w:hAnsi="Times New Roman" w:cs="Times New Roman"/>
                <w:sz w:val="22"/>
                <w:szCs w:val="22"/>
              </w:rPr>
              <w:t>“</w:t>
            </w:r>
            <w:r w:rsidRPr="00260433">
              <w:rPr>
                <w:rFonts w:ascii="Times New Roman" w:hAnsi="Times New Roman" w:cs="Times New Roman"/>
                <w:b/>
                <w:sz w:val="22"/>
                <w:szCs w:val="22"/>
              </w:rPr>
              <w:t xml:space="preserve">Anatomy of a Debate Tournament” </w:t>
            </w:r>
            <w:r w:rsidRPr="00C42021">
              <w:rPr>
                <w:rFonts w:ascii="Times New Roman" w:hAnsi="Times New Roman" w:cs="Times New Roman"/>
                <w:color w:val="2E74B5" w:themeColor="accent1" w:themeShade="BF"/>
                <w:sz w:val="22"/>
                <w:szCs w:val="22"/>
              </w:rPr>
              <w:t>link</w:t>
            </w:r>
            <w:r w:rsidRPr="00EB3AEF">
              <w:rPr>
                <w:rFonts w:ascii="Times New Roman" w:hAnsi="Times New Roman" w:cs="Times New Roman"/>
                <w:sz w:val="22"/>
                <w:szCs w:val="22"/>
              </w:rPr>
              <w:t xml:space="preserve">. </w:t>
            </w:r>
            <w:r w:rsidR="00AC2D11" w:rsidRPr="008E6560">
              <w:rPr>
                <w:rFonts w:ascii="Times New Roman" w:hAnsi="Times New Roman" w:cs="Times New Roman"/>
                <w:b/>
                <w:sz w:val="22"/>
                <w:szCs w:val="22"/>
              </w:rPr>
              <w:t>Handout</w:t>
            </w:r>
            <w:r w:rsidR="00AC2D11">
              <w:rPr>
                <w:rFonts w:ascii="Times New Roman" w:hAnsi="Times New Roman" w:cs="Times New Roman"/>
                <w:b/>
                <w:sz w:val="22"/>
                <w:szCs w:val="22"/>
              </w:rPr>
              <w:t xml:space="preserve"> 5</w:t>
            </w:r>
            <w:r w:rsidR="00AC2D11" w:rsidRPr="008E6560">
              <w:rPr>
                <w:rFonts w:ascii="Times New Roman" w:hAnsi="Times New Roman" w:cs="Times New Roman"/>
                <w:b/>
                <w:sz w:val="22"/>
                <w:szCs w:val="22"/>
              </w:rPr>
              <w:t>--“</w:t>
            </w:r>
            <w:r w:rsidR="00AC2D11">
              <w:rPr>
                <w:rFonts w:ascii="Times New Roman" w:hAnsi="Times New Roman" w:cs="Times New Roman"/>
                <w:b/>
                <w:sz w:val="22"/>
                <w:szCs w:val="22"/>
              </w:rPr>
              <w:t>What Happens at the Day of Tournament</w:t>
            </w:r>
            <w:r w:rsidR="00AC2D11" w:rsidRPr="00EB3AEF">
              <w:rPr>
                <w:rFonts w:ascii="Times New Roman" w:hAnsi="Times New Roman" w:cs="Times New Roman"/>
                <w:b/>
                <w:sz w:val="22"/>
                <w:szCs w:val="22"/>
              </w:rPr>
              <w:t xml:space="preserve">” </w:t>
            </w:r>
            <w:r w:rsidR="00AC2D11" w:rsidRPr="00EB3AEF">
              <w:rPr>
                <w:rFonts w:ascii="Times New Roman" w:hAnsi="Times New Roman" w:cs="Times New Roman"/>
                <w:b/>
                <w:color w:val="2E74B5" w:themeColor="accent1" w:themeShade="BF"/>
                <w:sz w:val="22"/>
                <w:szCs w:val="22"/>
              </w:rPr>
              <w:t>Link</w:t>
            </w:r>
            <w:r w:rsidRPr="00EB3AEF">
              <w:rPr>
                <w:rFonts w:ascii="Times New Roman" w:hAnsi="Times New Roman" w:cs="Times New Roman"/>
                <w:sz w:val="22"/>
                <w:szCs w:val="22"/>
              </w:rPr>
              <w:t xml:space="preserve"> If necessary, change this document in advance to meet the needs of your team/area.</w:t>
            </w:r>
            <w:r w:rsidRPr="00EB3AEF">
              <w:rPr>
                <w:rFonts w:ascii="Calibri" w:hAnsi="Calibri" w:cs="Times New Roman"/>
                <w:sz w:val="22"/>
                <w:szCs w:val="22"/>
              </w:rPr>
              <w:t xml:space="preserve">  </w:t>
            </w:r>
          </w:p>
        </w:tc>
      </w:tr>
      <w:tr w:rsidR="00225E98" w:rsidRPr="000F392A" w14:paraId="451164F8" w14:textId="77777777" w:rsidTr="003D589D">
        <w:trPr>
          <w:trHeight w:val="992"/>
        </w:trPr>
        <w:tc>
          <w:tcPr>
            <w:tcW w:w="1255" w:type="dxa"/>
          </w:tcPr>
          <w:p w14:paraId="6B45A4C1" w14:textId="53BE4367" w:rsidR="00225E98" w:rsidRPr="000F392A" w:rsidRDefault="0022299B" w:rsidP="00D00892">
            <w:pPr>
              <w:rPr>
                <w:rFonts w:ascii="Times New Roman" w:hAnsi="Times New Roman" w:cs="Times New Roman"/>
                <w:b/>
                <w:sz w:val="22"/>
              </w:rPr>
            </w:pPr>
            <w:r>
              <w:rPr>
                <w:rFonts w:ascii="Times New Roman" w:hAnsi="Times New Roman" w:cs="Times New Roman"/>
                <w:b/>
                <w:sz w:val="22"/>
              </w:rPr>
              <w:t>3</w:t>
            </w:r>
          </w:p>
        </w:tc>
        <w:tc>
          <w:tcPr>
            <w:tcW w:w="1592" w:type="dxa"/>
          </w:tcPr>
          <w:p w14:paraId="69CE717A" w14:textId="490B79F2" w:rsidR="00225E98" w:rsidRPr="000F392A" w:rsidRDefault="00033EE0" w:rsidP="00D00892">
            <w:pPr>
              <w:rPr>
                <w:rFonts w:ascii="Times New Roman" w:hAnsi="Times New Roman" w:cs="Times New Roman"/>
                <w:b/>
                <w:sz w:val="22"/>
              </w:rPr>
            </w:pPr>
            <w:r>
              <w:rPr>
                <w:rFonts w:ascii="Times New Roman" w:hAnsi="Times New Roman" w:cs="Times New Roman"/>
                <w:b/>
                <w:sz w:val="22"/>
              </w:rPr>
              <w:t>3</w:t>
            </w:r>
            <w:r w:rsidR="00D5417F" w:rsidRPr="000F392A">
              <w:rPr>
                <w:rFonts w:ascii="Times New Roman" w:hAnsi="Times New Roman" w:cs="Times New Roman"/>
                <w:b/>
                <w:sz w:val="22"/>
              </w:rPr>
              <w:t>0 minutes</w:t>
            </w:r>
          </w:p>
          <w:p w14:paraId="2FE44EC8" w14:textId="77777777" w:rsidR="00225E98" w:rsidRPr="000F392A" w:rsidRDefault="00225E98" w:rsidP="00D00892">
            <w:pPr>
              <w:rPr>
                <w:rFonts w:ascii="Times New Roman" w:hAnsi="Times New Roman" w:cs="Times New Roman"/>
                <w:b/>
                <w:sz w:val="22"/>
              </w:rPr>
            </w:pPr>
          </w:p>
        </w:tc>
        <w:tc>
          <w:tcPr>
            <w:tcW w:w="6503" w:type="dxa"/>
          </w:tcPr>
          <w:p w14:paraId="06C3EF70" w14:textId="29670E7C" w:rsidR="00BE1C6B" w:rsidRPr="00EB3AEF" w:rsidRDefault="00AC2D11" w:rsidP="00BE1C6B">
            <w:pPr>
              <w:rPr>
                <w:rFonts w:ascii="Times New Roman" w:hAnsi="Times New Roman" w:cs="Times New Roman"/>
                <w:b/>
                <w:color w:val="2E74B5" w:themeColor="accent1" w:themeShade="BF"/>
                <w:sz w:val="22"/>
                <w:szCs w:val="22"/>
              </w:rPr>
            </w:pPr>
            <w:r>
              <w:rPr>
                <w:rFonts w:ascii="Times New Roman" w:hAnsi="Times New Roman" w:cs="Times New Roman"/>
                <w:sz w:val="22"/>
                <w:szCs w:val="22"/>
              </w:rPr>
              <w:t xml:space="preserve">Begin class with the following questions  </w:t>
            </w:r>
            <w:r w:rsidR="008E6560">
              <w:rPr>
                <w:rFonts w:ascii="Times New Roman" w:hAnsi="Times New Roman" w:cs="Times New Roman"/>
                <w:sz w:val="22"/>
                <w:szCs w:val="22"/>
              </w:rPr>
              <w:t xml:space="preserve">What are the student expectations at tournaments? </w:t>
            </w:r>
            <w:r>
              <w:rPr>
                <w:rFonts w:ascii="Times New Roman" w:hAnsi="Times New Roman" w:cs="Times New Roman"/>
                <w:sz w:val="22"/>
                <w:szCs w:val="22"/>
              </w:rPr>
              <w:t xml:space="preserve">What are the top 5 important take-aways from </w:t>
            </w:r>
            <w:r w:rsidRPr="00AC2D11">
              <w:rPr>
                <w:rFonts w:ascii="Times New Roman" w:hAnsi="Times New Roman" w:cs="Times New Roman"/>
                <w:b/>
                <w:sz w:val="22"/>
                <w:szCs w:val="22"/>
              </w:rPr>
              <w:t>Handouts 4 and 5</w:t>
            </w:r>
            <w:r>
              <w:rPr>
                <w:rFonts w:ascii="Times New Roman" w:hAnsi="Times New Roman" w:cs="Times New Roman"/>
                <w:sz w:val="22"/>
                <w:szCs w:val="22"/>
              </w:rPr>
              <w:t>?  Do a quick write of goal setting:  What are my goals as an individual and team before, during, and after debate tournaments?  (Do a 2 minute quick write)  Have students do a pair-share with shoulder partners.  Share out as a class discussion.</w:t>
            </w:r>
          </w:p>
          <w:p w14:paraId="25C54726" w14:textId="77777777" w:rsidR="00BE1C6B" w:rsidRPr="00EB3AEF" w:rsidRDefault="00BE1C6B" w:rsidP="00BE1C6B">
            <w:pPr>
              <w:rPr>
                <w:rFonts w:ascii="Times New Roman" w:hAnsi="Times New Roman" w:cs="Times New Roman"/>
                <w:b/>
                <w:sz w:val="22"/>
                <w:szCs w:val="22"/>
              </w:rPr>
            </w:pPr>
            <w:r w:rsidRPr="00EB3AEF">
              <w:rPr>
                <w:rFonts w:ascii="Times New Roman" w:hAnsi="Times New Roman" w:cs="Times New Roman"/>
                <w:b/>
                <w:sz w:val="22"/>
                <w:szCs w:val="22"/>
              </w:rPr>
              <w:t xml:space="preserve">Have students walk through the student-side with you. </w:t>
            </w:r>
          </w:p>
          <w:p w14:paraId="2B7866ED" w14:textId="3DAC24D8" w:rsidR="00D36FC3" w:rsidRPr="00EB3AEF" w:rsidRDefault="00BE1C6B" w:rsidP="007C6E40">
            <w:pPr>
              <w:rPr>
                <w:rFonts w:ascii="Times New Roman" w:hAnsi="Times New Roman" w:cs="Times New Roman"/>
                <w:sz w:val="22"/>
                <w:szCs w:val="22"/>
              </w:rPr>
            </w:pPr>
            <w:r w:rsidRPr="00EB3AEF">
              <w:rPr>
                <w:rFonts w:ascii="Times New Roman" w:hAnsi="Times New Roman" w:cs="Times New Roman"/>
                <w:sz w:val="22"/>
                <w:szCs w:val="22"/>
              </w:rPr>
              <w:t>Go</w:t>
            </w:r>
            <w:r w:rsidR="007C6E40">
              <w:rPr>
                <w:rFonts w:ascii="Times New Roman" w:hAnsi="Times New Roman" w:cs="Times New Roman"/>
                <w:sz w:val="22"/>
                <w:szCs w:val="22"/>
              </w:rPr>
              <w:t xml:space="preserve"> over this in advance to update/</w:t>
            </w:r>
            <w:r w:rsidRPr="00EB3AEF">
              <w:rPr>
                <w:rFonts w:ascii="Times New Roman" w:hAnsi="Times New Roman" w:cs="Times New Roman"/>
                <w:sz w:val="22"/>
                <w:szCs w:val="22"/>
              </w:rPr>
              <w:t>change anything that is more appropriate for you.</w:t>
            </w:r>
          </w:p>
        </w:tc>
      </w:tr>
      <w:tr w:rsidR="00225E98" w:rsidRPr="000F392A" w14:paraId="2F5FC452" w14:textId="77777777" w:rsidTr="003D589D">
        <w:trPr>
          <w:trHeight w:val="992"/>
        </w:trPr>
        <w:tc>
          <w:tcPr>
            <w:tcW w:w="1255" w:type="dxa"/>
          </w:tcPr>
          <w:p w14:paraId="475B53E3" w14:textId="2BAA0B39" w:rsidR="00225E98" w:rsidRPr="000F392A" w:rsidRDefault="0022299B" w:rsidP="00D00892">
            <w:pPr>
              <w:rPr>
                <w:rFonts w:ascii="Times New Roman" w:hAnsi="Times New Roman" w:cs="Times New Roman"/>
                <w:b/>
                <w:sz w:val="22"/>
              </w:rPr>
            </w:pPr>
            <w:r>
              <w:rPr>
                <w:rFonts w:ascii="Times New Roman" w:hAnsi="Times New Roman" w:cs="Times New Roman"/>
                <w:b/>
                <w:sz w:val="22"/>
              </w:rPr>
              <w:t>4</w:t>
            </w:r>
          </w:p>
        </w:tc>
        <w:tc>
          <w:tcPr>
            <w:tcW w:w="1592" w:type="dxa"/>
          </w:tcPr>
          <w:p w14:paraId="15AE047C" w14:textId="46D11477" w:rsidR="00225E98" w:rsidRPr="000F392A" w:rsidRDefault="0022299B" w:rsidP="00D00892">
            <w:pPr>
              <w:rPr>
                <w:rFonts w:ascii="Times New Roman" w:hAnsi="Times New Roman" w:cs="Times New Roman"/>
                <w:b/>
                <w:sz w:val="22"/>
              </w:rPr>
            </w:pPr>
            <w:r>
              <w:rPr>
                <w:rFonts w:ascii="Times New Roman" w:hAnsi="Times New Roman" w:cs="Times New Roman"/>
                <w:b/>
                <w:sz w:val="22"/>
              </w:rPr>
              <w:t>4</w:t>
            </w:r>
            <w:r w:rsidR="00D36FC3" w:rsidRPr="000F392A">
              <w:rPr>
                <w:rFonts w:ascii="Times New Roman" w:hAnsi="Times New Roman" w:cs="Times New Roman"/>
                <w:b/>
                <w:sz w:val="22"/>
              </w:rPr>
              <w:t>0 minutes</w:t>
            </w:r>
          </w:p>
          <w:p w14:paraId="4FEEB46E" w14:textId="77777777" w:rsidR="00225E98" w:rsidRPr="000F392A" w:rsidRDefault="00225E98" w:rsidP="00D00892">
            <w:pPr>
              <w:rPr>
                <w:rFonts w:ascii="Times New Roman" w:hAnsi="Times New Roman" w:cs="Times New Roman"/>
                <w:b/>
                <w:sz w:val="22"/>
              </w:rPr>
            </w:pPr>
          </w:p>
        </w:tc>
        <w:tc>
          <w:tcPr>
            <w:tcW w:w="6503" w:type="dxa"/>
          </w:tcPr>
          <w:p w14:paraId="3D1010B9" w14:textId="5E48179F" w:rsidR="0022299B" w:rsidRPr="0022299B" w:rsidRDefault="007C6E40" w:rsidP="0022299B">
            <w:pPr>
              <w:pStyle w:val="Heading3"/>
              <w:jc w:val="left"/>
              <w:rPr>
                <w:rFonts w:cs="Times New Roman"/>
                <w:u w:val="none"/>
              </w:rPr>
            </w:pPr>
            <w:r w:rsidRPr="0022299B">
              <w:rPr>
                <w:rFonts w:cs="Times New Roman"/>
                <w:sz w:val="22"/>
                <w:szCs w:val="22"/>
                <w:u w:val="none"/>
              </w:rPr>
              <w:t>Handout</w:t>
            </w:r>
            <w:r w:rsidR="0022299B" w:rsidRPr="0022299B">
              <w:rPr>
                <w:rFonts w:cs="Times New Roman"/>
                <w:b w:val="0"/>
                <w:sz w:val="22"/>
                <w:szCs w:val="22"/>
                <w:u w:val="none"/>
              </w:rPr>
              <w:t>s</w:t>
            </w:r>
            <w:r w:rsidRPr="0022299B">
              <w:rPr>
                <w:rFonts w:cs="Times New Roman"/>
                <w:sz w:val="22"/>
                <w:szCs w:val="22"/>
                <w:u w:val="none"/>
              </w:rPr>
              <w:t xml:space="preserve"> </w:t>
            </w:r>
            <w:r w:rsidRPr="00AC2D11">
              <w:rPr>
                <w:rFonts w:cs="Times New Roman"/>
                <w:sz w:val="22"/>
                <w:szCs w:val="22"/>
                <w:u w:val="none"/>
              </w:rPr>
              <w:t xml:space="preserve">6 </w:t>
            </w:r>
            <w:r w:rsidR="0022299B" w:rsidRPr="00AC2D11">
              <w:rPr>
                <w:rFonts w:cs="Times New Roman"/>
                <w:sz w:val="22"/>
                <w:szCs w:val="22"/>
                <w:u w:val="none"/>
              </w:rPr>
              <w:t>and 7</w:t>
            </w:r>
            <w:r w:rsidR="0022299B" w:rsidRPr="0022299B">
              <w:rPr>
                <w:rFonts w:cs="Times New Roman"/>
                <w:b w:val="0"/>
                <w:sz w:val="22"/>
                <w:szCs w:val="22"/>
                <w:u w:val="none"/>
              </w:rPr>
              <w:t xml:space="preserve"> </w:t>
            </w:r>
            <w:r w:rsidRPr="0022299B">
              <w:rPr>
                <w:rFonts w:cs="Times New Roman"/>
                <w:sz w:val="22"/>
                <w:szCs w:val="22"/>
                <w:u w:val="none"/>
              </w:rPr>
              <w:t>Read and d</w:t>
            </w:r>
            <w:r w:rsidR="00BE1C6B" w:rsidRPr="0022299B">
              <w:rPr>
                <w:rFonts w:cs="Times New Roman"/>
                <w:sz w:val="22"/>
                <w:szCs w:val="22"/>
                <w:u w:val="none"/>
              </w:rPr>
              <w:t xml:space="preserve">iscuss </w:t>
            </w:r>
            <w:r w:rsidRPr="0022299B">
              <w:rPr>
                <w:rFonts w:cs="Times New Roman"/>
                <w:sz w:val="22"/>
                <w:szCs w:val="22"/>
                <w:u w:val="none"/>
              </w:rPr>
              <w:t>“</w:t>
            </w:r>
            <w:r w:rsidR="00BE1C6B" w:rsidRPr="0022299B">
              <w:rPr>
                <w:rFonts w:cs="Times New Roman"/>
                <w:sz w:val="22"/>
                <w:szCs w:val="22"/>
                <w:u w:val="none"/>
              </w:rPr>
              <w:t>Behavi</w:t>
            </w:r>
            <w:r w:rsidR="0022299B" w:rsidRPr="0022299B">
              <w:rPr>
                <w:rFonts w:cs="Times New Roman"/>
                <w:sz w:val="22"/>
                <w:szCs w:val="22"/>
                <w:u w:val="none"/>
              </w:rPr>
              <w:t>or In Rounds and At Tournaments</w:t>
            </w:r>
            <w:r w:rsidRPr="0022299B">
              <w:rPr>
                <w:rFonts w:cs="Times New Roman"/>
                <w:sz w:val="22"/>
                <w:szCs w:val="22"/>
                <w:u w:val="none"/>
              </w:rPr>
              <w:t>”</w:t>
            </w:r>
            <w:r w:rsidR="00BE1C6B" w:rsidRPr="0022299B">
              <w:rPr>
                <w:rFonts w:cs="Times New Roman"/>
                <w:sz w:val="22"/>
                <w:szCs w:val="22"/>
                <w:u w:val="none"/>
              </w:rPr>
              <w:t xml:space="preserve"> </w:t>
            </w:r>
            <w:r w:rsidR="0022299B" w:rsidRPr="0022299B">
              <w:rPr>
                <w:rFonts w:cs="Times New Roman"/>
                <w:sz w:val="22"/>
                <w:szCs w:val="22"/>
                <w:u w:val="none"/>
              </w:rPr>
              <w:t>and “</w:t>
            </w:r>
            <w:r w:rsidR="0022299B">
              <w:rPr>
                <w:rFonts w:cs="Times New Roman"/>
                <w:sz w:val="22"/>
                <w:szCs w:val="22"/>
                <w:u w:val="none"/>
              </w:rPr>
              <w:t>Anatomy of a Debate Round.”</w:t>
            </w:r>
          </w:p>
          <w:p w14:paraId="44A7307E" w14:textId="78478B7F" w:rsidR="00BE1C6B" w:rsidRPr="00EB3AEF" w:rsidRDefault="00BE1C6B" w:rsidP="00BE1C6B">
            <w:pPr>
              <w:rPr>
                <w:rFonts w:ascii="Times New Roman" w:hAnsi="Times New Roman" w:cs="Times New Roman"/>
                <w:b/>
                <w:sz w:val="22"/>
                <w:szCs w:val="22"/>
              </w:rPr>
            </w:pPr>
          </w:p>
          <w:p w14:paraId="024FFFC5" w14:textId="7E77F986" w:rsidR="00CF4312" w:rsidRPr="00EB3AEF" w:rsidRDefault="00BE1C6B" w:rsidP="00CF4312">
            <w:pPr>
              <w:rPr>
                <w:rFonts w:ascii="Times New Roman" w:hAnsi="Times New Roman" w:cs="Times New Roman"/>
                <w:b/>
                <w:sz w:val="22"/>
                <w:szCs w:val="22"/>
              </w:rPr>
            </w:pPr>
            <w:r w:rsidRPr="00EB3AEF">
              <w:rPr>
                <w:rFonts w:ascii="Times New Roman" w:hAnsi="Times New Roman" w:cs="Times New Roman"/>
                <w:sz w:val="22"/>
                <w:szCs w:val="22"/>
              </w:rPr>
              <w:t>Change this document as you see fit for your area!!!</w:t>
            </w:r>
            <w:r w:rsidR="00CF4312" w:rsidRPr="00EB3AEF">
              <w:rPr>
                <w:rFonts w:ascii="Times New Roman" w:hAnsi="Times New Roman" w:cs="Times New Roman"/>
                <w:b/>
                <w:sz w:val="22"/>
                <w:szCs w:val="22"/>
              </w:rPr>
              <w:t xml:space="preserve"> The Coach/teacher </w:t>
            </w:r>
            <w:r w:rsidR="00BD0EA2" w:rsidRPr="00EB3AEF">
              <w:rPr>
                <w:rFonts w:ascii="Times New Roman" w:hAnsi="Times New Roman" w:cs="Times New Roman"/>
                <w:b/>
                <w:sz w:val="22"/>
                <w:szCs w:val="22"/>
              </w:rPr>
              <w:t xml:space="preserve">is responsible for ensuring </w:t>
            </w:r>
            <w:r w:rsidR="00CF4312" w:rsidRPr="00EB3AEF">
              <w:rPr>
                <w:rFonts w:ascii="Times New Roman" w:hAnsi="Times New Roman" w:cs="Times New Roman"/>
                <w:b/>
                <w:sz w:val="22"/>
                <w:szCs w:val="22"/>
              </w:rPr>
              <w:t>integrity on the team</w:t>
            </w:r>
            <w:r w:rsidR="00BD0EA2" w:rsidRPr="00EB3AEF">
              <w:rPr>
                <w:rFonts w:ascii="Times New Roman" w:hAnsi="Times New Roman" w:cs="Times New Roman"/>
                <w:b/>
                <w:sz w:val="22"/>
                <w:szCs w:val="22"/>
              </w:rPr>
              <w:t>:</w:t>
            </w:r>
          </w:p>
          <w:p w14:paraId="5213E8B4" w14:textId="77777777" w:rsidR="00CF4312" w:rsidRPr="00EB3AEF" w:rsidRDefault="00CF4312" w:rsidP="00CF4312">
            <w:pPr>
              <w:rPr>
                <w:rFonts w:ascii="Times New Roman" w:hAnsi="Times New Roman" w:cs="Times New Roman"/>
                <w:sz w:val="22"/>
                <w:szCs w:val="22"/>
              </w:rPr>
            </w:pPr>
            <w:r w:rsidRPr="00EB3AEF">
              <w:rPr>
                <w:rFonts w:ascii="Times New Roman" w:hAnsi="Times New Roman" w:cs="Times New Roman"/>
                <w:sz w:val="22"/>
                <w:szCs w:val="22"/>
              </w:rPr>
              <w:t>The coach/teacher should be talking about ethics during every lesson of debate.  Here are ideas that the coach/teacher should decide upon before taking students into competition:</w:t>
            </w:r>
          </w:p>
          <w:p w14:paraId="6103B9AA" w14:textId="77777777" w:rsidR="007D05FD" w:rsidRPr="00EB3AEF" w:rsidRDefault="00CF4312" w:rsidP="000C25CD">
            <w:pPr>
              <w:pStyle w:val="ListParagraph"/>
              <w:numPr>
                <w:ilvl w:val="0"/>
                <w:numId w:val="4"/>
              </w:numPr>
              <w:rPr>
                <w:rFonts w:ascii="Calibri" w:hAnsi="Calibri" w:cs="Times New Roman"/>
                <w:sz w:val="22"/>
                <w:szCs w:val="22"/>
              </w:rPr>
            </w:pPr>
            <w:r w:rsidRPr="00EB3AEF">
              <w:rPr>
                <w:rFonts w:ascii="Times New Roman" w:hAnsi="Times New Roman" w:cs="Times New Roman"/>
                <w:b/>
                <w:i/>
                <w:sz w:val="22"/>
                <w:szCs w:val="22"/>
              </w:rPr>
              <w:t>What will be the team consequence for breaking the rules?</w:t>
            </w:r>
            <w:r w:rsidRPr="00EB3AEF">
              <w:rPr>
                <w:rFonts w:ascii="Times New Roman" w:hAnsi="Times New Roman" w:cs="Times New Roman"/>
                <w:i/>
                <w:sz w:val="22"/>
                <w:szCs w:val="22"/>
              </w:rPr>
              <w:t xml:space="preserve">  </w:t>
            </w:r>
            <w:r w:rsidRPr="00EB3AEF">
              <w:rPr>
                <w:rFonts w:ascii="Times New Roman" w:hAnsi="Times New Roman" w:cs="Times New Roman"/>
                <w:sz w:val="22"/>
                <w:szCs w:val="22"/>
              </w:rPr>
              <w:t xml:space="preserve">Remember that a student may be disqualified for falsifying evidence, using the internet when forbidden, physically assaulting another student, sharing flows with other teams or teammates to facilitate eliminating competition, vandalism, misbehavior in the hotel etc. You need to know exactly what will happen to the debater when they return to their own </w:t>
            </w:r>
            <w:r w:rsidRPr="00EB3AEF">
              <w:rPr>
                <w:rFonts w:ascii="Times New Roman" w:hAnsi="Times New Roman" w:cs="Times New Roman"/>
                <w:sz w:val="22"/>
                <w:szCs w:val="22"/>
              </w:rPr>
              <w:lastRenderedPageBreak/>
              <w:t xml:space="preserve">campus.  Your school may have additional sanctions that need to be enforced. </w:t>
            </w:r>
          </w:p>
          <w:p w14:paraId="28A14685" w14:textId="66F691F6" w:rsidR="000C25CD" w:rsidRPr="00EB3AEF" w:rsidRDefault="000C25CD" w:rsidP="000C25CD">
            <w:pPr>
              <w:pStyle w:val="ListParagraph"/>
              <w:numPr>
                <w:ilvl w:val="0"/>
                <w:numId w:val="4"/>
              </w:numPr>
              <w:rPr>
                <w:rFonts w:ascii="Times New Roman" w:hAnsi="Times New Roman" w:cs="Times New Roman"/>
                <w:sz w:val="22"/>
                <w:szCs w:val="22"/>
              </w:rPr>
            </w:pPr>
            <w:r w:rsidRPr="00EB3AEF">
              <w:rPr>
                <w:rFonts w:ascii="Times New Roman" w:hAnsi="Times New Roman" w:cs="Times New Roman"/>
                <w:b/>
                <w:i/>
                <w:sz w:val="22"/>
                <w:szCs w:val="22"/>
              </w:rPr>
              <w:t>Long term team consequences for integrity violations</w:t>
            </w:r>
            <w:r w:rsidRPr="00EB3AEF">
              <w:rPr>
                <w:rFonts w:ascii="Times New Roman" w:hAnsi="Times New Roman" w:cs="Times New Roman"/>
                <w:i/>
                <w:sz w:val="22"/>
                <w:szCs w:val="22"/>
              </w:rPr>
              <w:t>.</w:t>
            </w:r>
          </w:p>
          <w:p w14:paraId="4E1B33D5" w14:textId="77777777" w:rsidR="000C25CD" w:rsidRPr="00EB3AEF" w:rsidRDefault="000C25CD" w:rsidP="000C25CD">
            <w:pPr>
              <w:pStyle w:val="ListParagraph"/>
              <w:rPr>
                <w:rFonts w:ascii="Times New Roman" w:hAnsi="Times New Roman" w:cs="Times New Roman"/>
                <w:sz w:val="22"/>
                <w:szCs w:val="22"/>
              </w:rPr>
            </w:pPr>
            <w:r w:rsidRPr="00EB3AEF">
              <w:rPr>
                <w:rFonts w:ascii="Times New Roman" w:hAnsi="Times New Roman" w:cs="Times New Roman"/>
                <w:sz w:val="22"/>
                <w:szCs w:val="22"/>
              </w:rPr>
              <w:t xml:space="preserve">At the </w:t>
            </w:r>
            <w:r w:rsidRPr="00EB3AEF">
              <w:rPr>
                <w:rFonts w:ascii="Times New Roman" w:hAnsi="Times New Roman" w:cs="Times New Roman"/>
                <w:i/>
                <w:sz w:val="22"/>
                <w:szCs w:val="22"/>
              </w:rPr>
              <w:t>most,</w:t>
            </w:r>
            <w:r w:rsidRPr="00EB3AEF">
              <w:rPr>
                <w:rFonts w:ascii="Times New Roman" w:hAnsi="Times New Roman" w:cs="Times New Roman"/>
                <w:sz w:val="22"/>
                <w:szCs w:val="22"/>
              </w:rPr>
              <w:t xml:space="preserve"> a student debater will be involved in the program for four years.  A coach and the team will own the reputation for many years.  Be a coach that is unafraid to protect the reputation of debaters yet to come into your program.  Students need the knowledge to win rounds honestly.  The coach needs the vision to keep the program healthy for years and years to come.</w:t>
            </w:r>
          </w:p>
          <w:p w14:paraId="04A05237" w14:textId="512A1415" w:rsidR="000C25CD" w:rsidRPr="00EB3AEF" w:rsidRDefault="000C25CD" w:rsidP="000C25CD">
            <w:pPr>
              <w:rPr>
                <w:rFonts w:ascii="Times New Roman" w:hAnsi="Times New Roman" w:cs="Times New Roman"/>
                <w:sz w:val="22"/>
                <w:szCs w:val="22"/>
              </w:rPr>
            </w:pPr>
            <w:r w:rsidRPr="00EB3AEF">
              <w:rPr>
                <w:rFonts w:ascii="Times New Roman" w:hAnsi="Times New Roman" w:cs="Times New Roman"/>
                <w:sz w:val="22"/>
                <w:szCs w:val="22"/>
              </w:rPr>
              <w:t>1.  Josh Roberts has created a position paper entitled</w:t>
            </w:r>
            <w:r w:rsidR="00B839E6" w:rsidRPr="00EB3AEF">
              <w:rPr>
                <w:rFonts w:ascii="Times New Roman" w:hAnsi="Times New Roman" w:cs="Times New Roman"/>
                <w:sz w:val="22"/>
                <w:szCs w:val="22"/>
              </w:rPr>
              <w:t>,</w:t>
            </w:r>
            <w:r w:rsidRPr="00EB3AEF">
              <w:rPr>
                <w:rFonts w:ascii="Times New Roman" w:hAnsi="Times New Roman" w:cs="Times New Roman"/>
                <w:sz w:val="22"/>
                <w:szCs w:val="22"/>
              </w:rPr>
              <w:t xml:space="preserve"> </w:t>
            </w:r>
            <w:r w:rsidR="00511113" w:rsidRPr="00511113">
              <w:rPr>
                <w:rFonts w:ascii="Times New Roman" w:hAnsi="Times New Roman" w:cs="Times New Roman"/>
                <w:b/>
                <w:sz w:val="22"/>
                <w:szCs w:val="22"/>
              </w:rPr>
              <w:t xml:space="preserve">Handout </w:t>
            </w:r>
            <w:r w:rsidR="0022299B">
              <w:rPr>
                <w:rFonts w:ascii="Times New Roman" w:hAnsi="Times New Roman" w:cs="Times New Roman"/>
                <w:b/>
                <w:sz w:val="22"/>
                <w:szCs w:val="22"/>
              </w:rPr>
              <w:t>8</w:t>
            </w:r>
            <w:r w:rsidR="00511113">
              <w:rPr>
                <w:rFonts w:ascii="Times New Roman" w:hAnsi="Times New Roman" w:cs="Times New Roman"/>
                <w:sz w:val="22"/>
                <w:szCs w:val="22"/>
              </w:rPr>
              <w:t xml:space="preserve"> “</w:t>
            </w:r>
            <w:r w:rsidRPr="00EB3AEF">
              <w:rPr>
                <w:rFonts w:ascii="Times New Roman" w:hAnsi="Times New Roman" w:cs="Times New Roman"/>
                <w:b/>
                <w:sz w:val="22"/>
                <w:szCs w:val="22"/>
              </w:rPr>
              <w:t>Debate Ethos: Becoming the Michael Jordan of Debate</w:t>
            </w:r>
            <w:r w:rsidR="00511113">
              <w:rPr>
                <w:rFonts w:ascii="Times New Roman" w:hAnsi="Times New Roman" w:cs="Times New Roman"/>
                <w:b/>
                <w:sz w:val="22"/>
                <w:szCs w:val="22"/>
              </w:rPr>
              <w:t>”</w:t>
            </w:r>
            <w:r w:rsidR="008F4C26" w:rsidRPr="00EB3AEF">
              <w:rPr>
                <w:rFonts w:ascii="Times New Roman" w:hAnsi="Times New Roman" w:cs="Times New Roman"/>
                <w:color w:val="5B9BD5" w:themeColor="accent1"/>
                <w:sz w:val="22"/>
                <w:szCs w:val="22"/>
              </w:rPr>
              <w:t xml:space="preserve"> link</w:t>
            </w:r>
            <w:r w:rsidR="008F4C26" w:rsidRPr="00EB3AEF">
              <w:rPr>
                <w:rFonts w:ascii="Times New Roman" w:hAnsi="Times New Roman" w:cs="Times New Roman"/>
                <w:sz w:val="22"/>
                <w:szCs w:val="22"/>
              </w:rPr>
              <w:t>.  This handout</w:t>
            </w:r>
            <w:r w:rsidRPr="00EB3AEF">
              <w:rPr>
                <w:rFonts w:ascii="Times New Roman" w:hAnsi="Times New Roman" w:cs="Times New Roman"/>
                <w:sz w:val="22"/>
                <w:szCs w:val="22"/>
              </w:rPr>
              <w:t xml:space="preserve"> makes a wonderful piece for discussion with beginning and advanced students.</w:t>
            </w:r>
          </w:p>
          <w:p w14:paraId="157EC7AC" w14:textId="77777777" w:rsidR="000C25CD" w:rsidRPr="00EB3AEF" w:rsidRDefault="000C25CD" w:rsidP="000C25CD">
            <w:pPr>
              <w:rPr>
                <w:rFonts w:ascii="Times New Roman" w:hAnsi="Times New Roman" w:cs="Times New Roman"/>
                <w:sz w:val="22"/>
                <w:szCs w:val="22"/>
              </w:rPr>
            </w:pPr>
            <w:r w:rsidRPr="00EB3AEF">
              <w:rPr>
                <w:rFonts w:ascii="Times New Roman" w:hAnsi="Times New Roman" w:cs="Times New Roman"/>
                <w:sz w:val="22"/>
                <w:szCs w:val="22"/>
              </w:rPr>
              <w:t>2.  Project or create a PowerPoint which covers each of his four “intangibles” of a successful, ethical debater.  (Content is available in the attached pdf of his article):</w:t>
            </w:r>
          </w:p>
          <w:p w14:paraId="3BBED419" w14:textId="77777777" w:rsidR="000C25CD" w:rsidRPr="00EB3AEF" w:rsidRDefault="000C25CD" w:rsidP="000C25CD">
            <w:pPr>
              <w:pStyle w:val="ListParagraph"/>
              <w:numPr>
                <w:ilvl w:val="0"/>
                <w:numId w:val="5"/>
              </w:numPr>
              <w:rPr>
                <w:rFonts w:ascii="Times New Roman" w:hAnsi="Times New Roman" w:cs="Times New Roman"/>
                <w:sz w:val="22"/>
                <w:szCs w:val="22"/>
              </w:rPr>
            </w:pPr>
            <w:r w:rsidRPr="00EB3AEF">
              <w:rPr>
                <w:rFonts w:ascii="Times New Roman" w:hAnsi="Times New Roman" w:cs="Times New Roman"/>
                <w:i/>
                <w:sz w:val="22"/>
                <w:szCs w:val="22"/>
              </w:rPr>
              <w:t>Having a winner’s mindset</w:t>
            </w:r>
          </w:p>
          <w:p w14:paraId="22DB88EB" w14:textId="77777777" w:rsidR="000C25CD" w:rsidRPr="00EB3AEF" w:rsidRDefault="000C25CD" w:rsidP="000C25CD">
            <w:pPr>
              <w:pStyle w:val="ListParagraph"/>
              <w:numPr>
                <w:ilvl w:val="0"/>
                <w:numId w:val="5"/>
              </w:numPr>
              <w:rPr>
                <w:rFonts w:ascii="Times New Roman" w:hAnsi="Times New Roman" w:cs="Times New Roman"/>
                <w:sz w:val="22"/>
                <w:szCs w:val="22"/>
              </w:rPr>
            </w:pPr>
            <w:r w:rsidRPr="00EB3AEF">
              <w:rPr>
                <w:rFonts w:ascii="Times New Roman" w:hAnsi="Times New Roman" w:cs="Times New Roman"/>
                <w:i/>
                <w:sz w:val="22"/>
                <w:szCs w:val="22"/>
              </w:rPr>
              <w:t>The “clutch” factor</w:t>
            </w:r>
          </w:p>
          <w:p w14:paraId="5B205DEF" w14:textId="77777777" w:rsidR="000C25CD" w:rsidRPr="00EB3AEF" w:rsidRDefault="000C25CD" w:rsidP="000C25CD">
            <w:pPr>
              <w:pStyle w:val="ListParagraph"/>
              <w:numPr>
                <w:ilvl w:val="0"/>
                <w:numId w:val="5"/>
              </w:numPr>
              <w:rPr>
                <w:rFonts w:ascii="Times New Roman" w:hAnsi="Times New Roman" w:cs="Times New Roman"/>
                <w:sz w:val="22"/>
                <w:szCs w:val="22"/>
              </w:rPr>
            </w:pPr>
            <w:r w:rsidRPr="00EB3AEF">
              <w:rPr>
                <w:rFonts w:ascii="Times New Roman" w:hAnsi="Times New Roman" w:cs="Times New Roman"/>
                <w:i/>
                <w:sz w:val="22"/>
                <w:szCs w:val="22"/>
              </w:rPr>
              <w:t>The will to win</w:t>
            </w:r>
          </w:p>
          <w:p w14:paraId="60D32DD0" w14:textId="03C08D5E" w:rsidR="00CF4312" w:rsidRPr="00EB3AEF" w:rsidRDefault="000C25CD" w:rsidP="000C25CD">
            <w:pPr>
              <w:pStyle w:val="ListParagraph"/>
              <w:numPr>
                <w:ilvl w:val="0"/>
                <w:numId w:val="4"/>
              </w:numPr>
              <w:rPr>
                <w:rFonts w:ascii="Times New Roman" w:hAnsi="Times New Roman" w:cs="Times New Roman"/>
                <w:sz w:val="22"/>
                <w:szCs w:val="22"/>
              </w:rPr>
            </w:pPr>
            <w:r w:rsidRPr="00EB3AEF">
              <w:rPr>
                <w:rFonts w:ascii="Times New Roman" w:hAnsi="Times New Roman" w:cs="Times New Roman"/>
                <w:i/>
                <w:sz w:val="22"/>
                <w:szCs w:val="22"/>
              </w:rPr>
              <w:t>Finally, ethos</w:t>
            </w:r>
          </w:p>
          <w:p w14:paraId="19BAD3E5" w14:textId="5CFC20D2" w:rsidR="00D36FC3" w:rsidRPr="00EB3AEF" w:rsidRDefault="00D36FC3" w:rsidP="00BE1C6B">
            <w:pPr>
              <w:rPr>
                <w:rFonts w:ascii="Times New Roman" w:hAnsi="Times New Roman" w:cs="Times New Roman"/>
                <w:sz w:val="22"/>
                <w:szCs w:val="22"/>
              </w:rPr>
            </w:pPr>
          </w:p>
        </w:tc>
      </w:tr>
      <w:tr w:rsidR="004E280F" w:rsidRPr="000F392A" w14:paraId="5A277F33" w14:textId="77777777" w:rsidTr="003D589D">
        <w:trPr>
          <w:trHeight w:val="992"/>
        </w:trPr>
        <w:tc>
          <w:tcPr>
            <w:tcW w:w="1255" w:type="dxa"/>
          </w:tcPr>
          <w:p w14:paraId="57BC44A7" w14:textId="3847BD04" w:rsidR="004E280F" w:rsidRDefault="004E280F" w:rsidP="00D00892">
            <w:pPr>
              <w:rPr>
                <w:rFonts w:ascii="Times New Roman" w:hAnsi="Times New Roman" w:cs="Times New Roman"/>
                <w:b/>
                <w:sz w:val="22"/>
              </w:rPr>
            </w:pPr>
            <w:r>
              <w:rPr>
                <w:rFonts w:ascii="Times New Roman" w:hAnsi="Times New Roman" w:cs="Times New Roman"/>
                <w:b/>
                <w:sz w:val="22"/>
              </w:rPr>
              <w:lastRenderedPageBreak/>
              <w:t>5</w:t>
            </w:r>
          </w:p>
        </w:tc>
        <w:tc>
          <w:tcPr>
            <w:tcW w:w="1592" w:type="dxa"/>
          </w:tcPr>
          <w:p w14:paraId="6CA2AA4F" w14:textId="332B151A" w:rsidR="004E280F" w:rsidRDefault="004E280F" w:rsidP="00D00892">
            <w:pPr>
              <w:rPr>
                <w:rFonts w:ascii="Times New Roman" w:hAnsi="Times New Roman" w:cs="Times New Roman"/>
                <w:b/>
                <w:sz w:val="22"/>
              </w:rPr>
            </w:pPr>
            <w:r>
              <w:rPr>
                <w:rFonts w:ascii="Times New Roman" w:hAnsi="Times New Roman" w:cs="Times New Roman"/>
                <w:b/>
                <w:sz w:val="22"/>
              </w:rPr>
              <w:t>20-30 minutes</w:t>
            </w:r>
          </w:p>
        </w:tc>
        <w:tc>
          <w:tcPr>
            <w:tcW w:w="6503" w:type="dxa"/>
          </w:tcPr>
          <w:p w14:paraId="376C8B44" w14:textId="58835FF3" w:rsidR="004E280F" w:rsidRPr="00680DA1" w:rsidRDefault="004E280F" w:rsidP="004E280F">
            <w:pPr>
              <w:pStyle w:val="Heading3"/>
              <w:jc w:val="left"/>
              <w:rPr>
                <w:rFonts w:cs="Times New Roman"/>
                <w:b w:val="0"/>
                <w:sz w:val="22"/>
                <w:szCs w:val="22"/>
                <w:u w:val="none"/>
              </w:rPr>
            </w:pPr>
            <w:r w:rsidRPr="004E280F">
              <w:rPr>
                <w:rFonts w:cs="Times New Roman"/>
                <w:sz w:val="22"/>
                <w:szCs w:val="22"/>
                <w:u w:val="none"/>
              </w:rPr>
              <w:t>Handout 9</w:t>
            </w:r>
            <w:r>
              <w:rPr>
                <w:rFonts w:cs="Times New Roman"/>
                <w:sz w:val="22"/>
                <w:szCs w:val="22"/>
                <w:u w:val="none"/>
              </w:rPr>
              <w:t xml:space="preserve"> “Code of Conduct on Trips.”  </w:t>
            </w:r>
            <w:r>
              <w:rPr>
                <w:rFonts w:cs="Times New Roman"/>
                <w:b w:val="0"/>
                <w:sz w:val="22"/>
                <w:szCs w:val="22"/>
                <w:u w:val="none"/>
              </w:rPr>
              <w:t>Have students read and discuss expectations on debate trips.  Do a review and reflection of appearance, behavior, expectations, etc. in this activity.  Discuss how “winners win” by focusing on the positives from Josh Roberts article, and other materials provided in this lesson.  On Mondays following a tournament, do a reflection/review of these expectations.  Ask students about what they observed at their first tournament.  (You’ll find some interesting feedback).</w:t>
            </w:r>
            <w:r w:rsidR="00680DA1">
              <w:rPr>
                <w:rFonts w:cs="Times New Roman"/>
                <w:b w:val="0"/>
                <w:sz w:val="22"/>
                <w:szCs w:val="22"/>
                <w:u w:val="none"/>
              </w:rPr>
              <w:t xml:space="preserve">  **</w:t>
            </w:r>
            <w:r w:rsidR="00680DA1">
              <w:rPr>
                <w:rFonts w:cs="Times New Roman"/>
                <w:sz w:val="22"/>
                <w:szCs w:val="22"/>
                <w:u w:val="none"/>
              </w:rPr>
              <w:t xml:space="preserve">Note:  </w:t>
            </w:r>
            <w:r w:rsidR="00680DA1">
              <w:rPr>
                <w:rFonts w:cs="Times New Roman"/>
                <w:b w:val="0"/>
                <w:sz w:val="22"/>
                <w:szCs w:val="22"/>
                <w:u w:val="none"/>
              </w:rPr>
              <w:t>There are supplemental materials to handout prior to first tournament re “What to Expect in LD, Policy, Public Forum Debate.”</w:t>
            </w:r>
          </w:p>
        </w:tc>
      </w:tr>
    </w:tbl>
    <w:p w14:paraId="3E9FC526" w14:textId="783B0E3D" w:rsidR="00F452F0" w:rsidRPr="000F392A" w:rsidRDefault="00F452F0" w:rsidP="00F452F0">
      <w:pPr>
        <w:rPr>
          <w:rFonts w:ascii="Times New Roman" w:hAnsi="Times New Roman" w:cs="Times New Roman"/>
          <w:b/>
          <w:color w:val="008EC8"/>
          <w:sz w:val="28"/>
        </w:rPr>
      </w:pPr>
      <w:r w:rsidRPr="000F392A">
        <w:rPr>
          <w:rFonts w:ascii="Times New Roman" w:hAnsi="Times New Roman" w:cs="Times New Roman"/>
          <w:b/>
          <w:color w:val="008EC8"/>
          <w:sz w:val="28"/>
        </w:rPr>
        <w:br w:type="page"/>
      </w:r>
      <w:r w:rsidRPr="000F392A">
        <w:rPr>
          <w:rFonts w:ascii="Times New Roman" w:hAnsi="Times New Roman" w:cs="Times New Roman"/>
          <w:b/>
          <w:color w:val="008EC8"/>
          <w:sz w:val="28"/>
        </w:rPr>
        <w:lastRenderedPageBreak/>
        <w:t>PART 3—ASSESSMENT EVIDENCE</w:t>
      </w:r>
    </w:p>
    <w:p w14:paraId="125B232A" w14:textId="77777777" w:rsidR="00BA0C4E" w:rsidRPr="000F392A" w:rsidRDefault="00BA0C4E" w:rsidP="00F452F0">
      <w:pPr>
        <w:outlineLvl w:val="0"/>
        <w:rPr>
          <w:rFonts w:ascii="Times New Roman" w:hAnsi="Times New Roman" w:cs="Times New Roman"/>
          <w:b/>
          <w:sz w:val="22"/>
        </w:rPr>
      </w:pPr>
    </w:p>
    <w:tbl>
      <w:tblPr>
        <w:tblStyle w:val="TableGrid"/>
        <w:tblW w:w="0" w:type="auto"/>
        <w:tblLook w:val="04A0" w:firstRow="1" w:lastRow="0" w:firstColumn="1" w:lastColumn="0" w:noHBand="0" w:noVBand="1"/>
      </w:tblPr>
      <w:tblGrid>
        <w:gridCol w:w="9350"/>
      </w:tblGrid>
      <w:tr w:rsidR="00BA0C4E" w:rsidRPr="000F392A" w14:paraId="6126C69A" w14:textId="77777777" w:rsidTr="00136E18">
        <w:trPr>
          <w:trHeight w:val="3608"/>
        </w:trPr>
        <w:tc>
          <w:tcPr>
            <w:tcW w:w="9350" w:type="dxa"/>
          </w:tcPr>
          <w:p w14:paraId="4D60CC5D" w14:textId="77777777" w:rsidR="00BA0C4E" w:rsidRPr="000F392A" w:rsidRDefault="00BA0C4E" w:rsidP="00D00892">
            <w:pPr>
              <w:rPr>
                <w:rFonts w:ascii="Times New Roman" w:hAnsi="Times New Roman" w:cs="Times New Roman"/>
                <w:i/>
                <w:sz w:val="22"/>
              </w:rPr>
            </w:pPr>
            <w:r w:rsidRPr="000F392A">
              <w:rPr>
                <w:rFonts w:ascii="Times New Roman" w:hAnsi="Times New Roman" w:cs="Times New Roman"/>
                <w:b/>
                <w:sz w:val="22"/>
              </w:rPr>
              <w:t>Performance Task</w:t>
            </w:r>
            <w:r w:rsidR="00C54FF6" w:rsidRPr="000F392A">
              <w:rPr>
                <w:rFonts w:ascii="Times New Roman" w:hAnsi="Times New Roman" w:cs="Times New Roman"/>
                <w:b/>
                <w:sz w:val="22"/>
              </w:rPr>
              <w:t>, Product,</w:t>
            </w:r>
            <w:r w:rsidRPr="000F392A">
              <w:rPr>
                <w:rFonts w:ascii="Times New Roman" w:hAnsi="Times New Roman" w:cs="Times New Roman"/>
                <w:b/>
                <w:sz w:val="22"/>
              </w:rPr>
              <w:t xml:space="preserve"> or Other Key Evidence of Learning </w:t>
            </w:r>
            <w:r w:rsidRPr="000F392A">
              <w:rPr>
                <w:rFonts w:ascii="Times New Roman" w:hAnsi="Times New Roman" w:cs="Times New Roman"/>
                <w:i/>
                <w:sz w:val="22"/>
              </w:rPr>
              <w:t>(</w:t>
            </w:r>
            <w:r w:rsidR="00C54FF6" w:rsidRPr="000F392A">
              <w:rPr>
                <w:rFonts w:ascii="Times New Roman" w:hAnsi="Times New Roman" w:cs="Times New Roman"/>
                <w:i/>
                <w:sz w:val="22"/>
              </w:rPr>
              <w:t>How</w:t>
            </w:r>
            <w:r w:rsidRPr="000F392A">
              <w:rPr>
                <w:rFonts w:ascii="Times New Roman" w:hAnsi="Times New Roman" w:cs="Times New Roman"/>
                <w:i/>
                <w:sz w:val="22"/>
              </w:rPr>
              <w:t xml:space="preserve"> will students </w:t>
            </w:r>
            <w:r w:rsidR="00C54FF6" w:rsidRPr="000F392A">
              <w:rPr>
                <w:rFonts w:ascii="Times New Roman" w:hAnsi="Times New Roman" w:cs="Times New Roman"/>
                <w:i/>
                <w:sz w:val="22"/>
              </w:rPr>
              <w:t>demonstrate a level of proficiency for this skill?</w:t>
            </w:r>
            <w:r w:rsidRPr="000F392A">
              <w:rPr>
                <w:rFonts w:ascii="Times New Roman" w:hAnsi="Times New Roman" w:cs="Times New Roman"/>
                <w:i/>
                <w:sz w:val="22"/>
              </w:rPr>
              <w:t>)</w:t>
            </w:r>
          </w:p>
          <w:p w14:paraId="158CD7EA" w14:textId="77777777" w:rsidR="00BA0C4E" w:rsidRPr="000F392A" w:rsidRDefault="00BA0C4E" w:rsidP="00D00892">
            <w:pPr>
              <w:rPr>
                <w:rFonts w:ascii="Times New Roman" w:hAnsi="Times New Roman" w:cs="Times New Roman"/>
                <w:b/>
                <w:sz w:val="22"/>
              </w:rPr>
            </w:pPr>
          </w:p>
          <w:p w14:paraId="5743F476" w14:textId="4A401BEB" w:rsidR="00C54FF6" w:rsidRPr="00EB3AEF" w:rsidRDefault="00BB1400" w:rsidP="00D00892">
            <w:pPr>
              <w:rPr>
                <w:rFonts w:ascii="Times New Roman" w:hAnsi="Times New Roman" w:cs="Times New Roman"/>
                <w:sz w:val="22"/>
                <w:szCs w:val="22"/>
              </w:rPr>
            </w:pPr>
            <w:r w:rsidRPr="00EB3AEF">
              <w:rPr>
                <w:rFonts w:ascii="Times New Roman" w:hAnsi="Times New Roman" w:cs="Times New Roman"/>
                <w:sz w:val="22"/>
                <w:szCs w:val="22"/>
              </w:rPr>
              <w:t xml:space="preserve">When the student gets to the competition with the proper clothing and at the end of the day, you haven’t been told that your kid is a </w:t>
            </w:r>
            <w:r w:rsidR="00B839E6" w:rsidRPr="00EB3AEF">
              <w:rPr>
                <w:rFonts w:ascii="Times New Roman" w:hAnsi="Times New Roman" w:cs="Times New Roman"/>
                <w:sz w:val="22"/>
                <w:szCs w:val="22"/>
              </w:rPr>
              <w:t>“jerk”</w:t>
            </w:r>
            <w:r w:rsidRPr="00EB3AEF">
              <w:rPr>
                <w:rFonts w:ascii="Times New Roman" w:hAnsi="Times New Roman" w:cs="Times New Roman"/>
                <w:sz w:val="22"/>
                <w:szCs w:val="22"/>
              </w:rPr>
              <w:t>– you will know that s/he understood these lessons.</w:t>
            </w:r>
          </w:p>
          <w:p w14:paraId="65064581" w14:textId="77777777" w:rsidR="00BA0C4E" w:rsidRPr="00EB3AEF" w:rsidRDefault="00BA0C4E" w:rsidP="00D00892">
            <w:pPr>
              <w:rPr>
                <w:rFonts w:ascii="Times New Roman" w:hAnsi="Times New Roman" w:cs="Times New Roman"/>
                <w:sz w:val="22"/>
                <w:szCs w:val="22"/>
              </w:rPr>
            </w:pPr>
          </w:p>
          <w:p w14:paraId="6B1E3EF3" w14:textId="77777777" w:rsidR="001430A8" w:rsidRPr="00EB3AEF" w:rsidRDefault="001430A8" w:rsidP="001430A8">
            <w:pPr>
              <w:rPr>
                <w:rFonts w:ascii="Times New Roman" w:hAnsi="Times New Roman" w:cs="Times New Roman"/>
                <w:sz w:val="22"/>
                <w:szCs w:val="22"/>
              </w:rPr>
            </w:pPr>
            <w:r w:rsidRPr="00EB3AEF">
              <w:rPr>
                <w:rFonts w:ascii="Times New Roman" w:hAnsi="Times New Roman" w:cs="Times New Roman"/>
                <w:sz w:val="22"/>
                <w:szCs w:val="22"/>
              </w:rPr>
              <w:t xml:space="preserve">Students will show proficiency when they can attend a tournament following all of the rules and norms stated here.  </w:t>
            </w:r>
          </w:p>
          <w:p w14:paraId="0261EF49" w14:textId="77777777" w:rsidR="001430A8" w:rsidRPr="00EB3AEF" w:rsidRDefault="001430A8" w:rsidP="001430A8">
            <w:pPr>
              <w:rPr>
                <w:rFonts w:ascii="Times New Roman" w:hAnsi="Times New Roman" w:cs="Times New Roman"/>
                <w:sz w:val="22"/>
                <w:szCs w:val="22"/>
              </w:rPr>
            </w:pPr>
          </w:p>
          <w:p w14:paraId="02257281" w14:textId="77777777" w:rsidR="001430A8" w:rsidRPr="00EB3AEF" w:rsidRDefault="001430A8" w:rsidP="001430A8">
            <w:pPr>
              <w:rPr>
                <w:rFonts w:ascii="Times New Roman" w:hAnsi="Times New Roman" w:cs="Times New Roman"/>
                <w:sz w:val="22"/>
                <w:szCs w:val="22"/>
              </w:rPr>
            </w:pPr>
            <w:r w:rsidRPr="00EB3AEF">
              <w:rPr>
                <w:rFonts w:ascii="Times New Roman" w:hAnsi="Times New Roman" w:cs="Times New Roman"/>
                <w:sz w:val="22"/>
                <w:szCs w:val="22"/>
              </w:rPr>
              <w:t xml:space="preserve">Alternatively, teachers could test over the information included here by writing up a quick quiz to ensure that students were paying attention.  </w:t>
            </w:r>
          </w:p>
          <w:p w14:paraId="3CA5629F" w14:textId="77777777" w:rsidR="00BA0C4E" w:rsidRPr="00EB3AEF" w:rsidRDefault="00BA0C4E" w:rsidP="00D00892">
            <w:pPr>
              <w:rPr>
                <w:rFonts w:ascii="Times New Roman" w:hAnsi="Times New Roman" w:cs="Times New Roman"/>
                <w:b/>
                <w:sz w:val="22"/>
                <w:szCs w:val="22"/>
              </w:rPr>
            </w:pPr>
          </w:p>
          <w:p w14:paraId="50535CFF" w14:textId="77777777" w:rsidR="00321A15" w:rsidRPr="00EB3AEF" w:rsidRDefault="00321A15" w:rsidP="00321A15">
            <w:pPr>
              <w:pStyle w:val="ListParagraph"/>
              <w:numPr>
                <w:ilvl w:val="0"/>
                <w:numId w:val="3"/>
              </w:numPr>
              <w:rPr>
                <w:rFonts w:ascii="Times New Roman" w:hAnsi="Times New Roman" w:cs="Times New Roman"/>
                <w:sz w:val="22"/>
                <w:szCs w:val="22"/>
              </w:rPr>
            </w:pPr>
            <w:r w:rsidRPr="00EB3AEF">
              <w:rPr>
                <w:rFonts w:ascii="Times New Roman" w:hAnsi="Times New Roman" w:cs="Times New Roman"/>
                <w:sz w:val="22"/>
                <w:szCs w:val="22"/>
              </w:rPr>
              <w:t>Students should have a firm grasp on the expectations of a debater in the high school program.</w:t>
            </w:r>
          </w:p>
          <w:p w14:paraId="29238F96" w14:textId="77777777" w:rsidR="00321A15" w:rsidRPr="00EB3AEF" w:rsidRDefault="00321A15" w:rsidP="00321A15">
            <w:pPr>
              <w:pStyle w:val="ListParagraph"/>
              <w:numPr>
                <w:ilvl w:val="0"/>
                <w:numId w:val="3"/>
              </w:numPr>
              <w:rPr>
                <w:rFonts w:ascii="Times New Roman" w:hAnsi="Times New Roman" w:cs="Times New Roman"/>
                <w:sz w:val="22"/>
                <w:szCs w:val="22"/>
              </w:rPr>
            </w:pPr>
            <w:r w:rsidRPr="00EB3AEF">
              <w:rPr>
                <w:rFonts w:ascii="Times New Roman" w:hAnsi="Times New Roman" w:cs="Times New Roman"/>
                <w:sz w:val="22"/>
                <w:szCs w:val="22"/>
              </w:rPr>
              <w:t>Students should understand and feel comfortable with the penalties that they will incur from the coach, the league, and the school if a serious rule is intentionally violated.</w:t>
            </w:r>
          </w:p>
          <w:p w14:paraId="54482503" w14:textId="77777777" w:rsidR="00321A15" w:rsidRPr="00EB3AEF" w:rsidRDefault="00321A15" w:rsidP="00321A15">
            <w:pPr>
              <w:pStyle w:val="ListParagraph"/>
              <w:numPr>
                <w:ilvl w:val="0"/>
                <w:numId w:val="3"/>
              </w:numPr>
              <w:rPr>
                <w:rFonts w:ascii="Times New Roman" w:hAnsi="Times New Roman" w:cs="Times New Roman"/>
                <w:sz w:val="22"/>
                <w:szCs w:val="22"/>
              </w:rPr>
            </w:pPr>
            <w:r w:rsidRPr="00EB3AEF">
              <w:rPr>
                <w:rFonts w:ascii="Times New Roman" w:hAnsi="Times New Roman" w:cs="Times New Roman"/>
                <w:sz w:val="22"/>
                <w:szCs w:val="22"/>
              </w:rPr>
              <w:t>Students should know the process of appealing decisions based upon their behavior in a round or on another campus.</w:t>
            </w:r>
          </w:p>
          <w:p w14:paraId="2FC531CC" w14:textId="6EC0D4C8" w:rsidR="00BA0C4E" w:rsidRPr="00EB3AEF" w:rsidRDefault="00321A15" w:rsidP="00321A15">
            <w:pPr>
              <w:pStyle w:val="ListParagraph"/>
              <w:numPr>
                <w:ilvl w:val="0"/>
                <w:numId w:val="3"/>
              </w:numPr>
              <w:rPr>
                <w:rFonts w:ascii="Times New Roman" w:hAnsi="Times New Roman" w:cs="Times New Roman"/>
                <w:b/>
                <w:sz w:val="22"/>
                <w:szCs w:val="22"/>
              </w:rPr>
            </w:pPr>
            <w:r w:rsidRPr="00EB3AEF">
              <w:rPr>
                <w:rFonts w:ascii="Times New Roman" w:hAnsi="Times New Roman" w:cs="Times New Roman"/>
                <w:sz w:val="22"/>
                <w:szCs w:val="22"/>
              </w:rPr>
              <w:t>Students should understand what they can do to be exceptional in Lincoln-Douglas debate</w:t>
            </w:r>
          </w:p>
          <w:p w14:paraId="3B143640" w14:textId="77777777" w:rsidR="00BA0C4E" w:rsidRPr="00321A15" w:rsidRDefault="00BA0C4E" w:rsidP="00D00892">
            <w:pPr>
              <w:rPr>
                <w:rFonts w:ascii="Times New Roman" w:hAnsi="Times New Roman" w:cs="Times New Roman"/>
                <w:b/>
              </w:rPr>
            </w:pPr>
          </w:p>
          <w:p w14:paraId="1172189C" w14:textId="77777777" w:rsidR="00BA0C4E" w:rsidRPr="000F392A" w:rsidRDefault="00BA0C4E" w:rsidP="00D00892">
            <w:pPr>
              <w:rPr>
                <w:rFonts w:ascii="Times New Roman" w:hAnsi="Times New Roman" w:cs="Times New Roman"/>
                <w:b/>
                <w:sz w:val="22"/>
              </w:rPr>
            </w:pPr>
          </w:p>
        </w:tc>
      </w:tr>
    </w:tbl>
    <w:p w14:paraId="279DE90C" w14:textId="77777777" w:rsidR="00BA0C4E" w:rsidRPr="000F392A" w:rsidRDefault="00BA0C4E" w:rsidP="00D00892">
      <w:pPr>
        <w:rPr>
          <w:rFonts w:ascii="Times New Roman" w:hAnsi="Times New Roman" w:cs="Times New Roman"/>
          <w:b/>
          <w:sz w:val="22"/>
        </w:rPr>
      </w:pPr>
    </w:p>
    <w:tbl>
      <w:tblPr>
        <w:tblStyle w:val="TableGrid"/>
        <w:tblW w:w="0" w:type="auto"/>
        <w:tblLook w:val="04A0" w:firstRow="1" w:lastRow="0" w:firstColumn="1" w:lastColumn="0" w:noHBand="0" w:noVBand="1"/>
      </w:tblPr>
      <w:tblGrid>
        <w:gridCol w:w="9350"/>
      </w:tblGrid>
      <w:tr w:rsidR="00BA0C4E" w:rsidRPr="000F392A" w14:paraId="0B36DE48" w14:textId="77777777" w:rsidTr="00136E18">
        <w:trPr>
          <w:trHeight w:val="3428"/>
        </w:trPr>
        <w:tc>
          <w:tcPr>
            <w:tcW w:w="9350" w:type="dxa"/>
          </w:tcPr>
          <w:p w14:paraId="700248CC" w14:textId="77777777" w:rsidR="00BA0C4E" w:rsidRPr="000F392A" w:rsidRDefault="00BA0C4E" w:rsidP="00D00892">
            <w:pPr>
              <w:rPr>
                <w:rFonts w:ascii="Times New Roman" w:hAnsi="Times New Roman" w:cs="Times New Roman"/>
                <w:b/>
                <w:sz w:val="22"/>
              </w:rPr>
            </w:pPr>
            <w:r w:rsidRPr="000F392A">
              <w:rPr>
                <w:rFonts w:ascii="Times New Roman" w:hAnsi="Times New Roman" w:cs="Times New Roman"/>
                <w:b/>
                <w:sz w:val="22"/>
              </w:rPr>
              <w:t>Key criteria to measure Performance Task(s) or Key Evidence:</w:t>
            </w:r>
          </w:p>
          <w:p w14:paraId="22AFB957" w14:textId="77777777" w:rsidR="00BA0C4E" w:rsidRPr="000F392A" w:rsidRDefault="00BA0C4E" w:rsidP="00D00892">
            <w:pPr>
              <w:rPr>
                <w:rFonts w:ascii="Times New Roman" w:hAnsi="Times New Roman" w:cs="Times New Roman"/>
                <w:b/>
                <w:sz w:val="22"/>
              </w:rPr>
            </w:pPr>
            <w:r w:rsidRPr="000F392A">
              <w:rPr>
                <w:rFonts w:ascii="Times New Roman" w:hAnsi="Times New Roman" w:cs="Times New Roman"/>
                <w:i/>
                <w:sz w:val="22"/>
              </w:rPr>
              <w:t>Examples:  Rubric, Checklist, etc</w:t>
            </w:r>
            <w:r w:rsidRPr="000F392A">
              <w:rPr>
                <w:rFonts w:ascii="Times New Roman" w:hAnsi="Times New Roman" w:cs="Times New Roman"/>
                <w:b/>
                <w:sz w:val="22"/>
              </w:rPr>
              <w:t>.</w:t>
            </w:r>
          </w:p>
          <w:p w14:paraId="4A660291" w14:textId="77777777" w:rsidR="00BA0C4E" w:rsidRPr="000F392A" w:rsidRDefault="00BA0C4E" w:rsidP="00D00892">
            <w:pPr>
              <w:rPr>
                <w:rFonts w:ascii="Times New Roman" w:hAnsi="Times New Roman" w:cs="Times New Roman"/>
                <w:b/>
                <w:sz w:val="22"/>
              </w:rPr>
            </w:pPr>
          </w:p>
          <w:p w14:paraId="63707182" w14:textId="77777777" w:rsidR="00321A15" w:rsidRPr="00EB3AEF" w:rsidRDefault="00321A15" w:rsidP="00321A15">
            <w:pPr>
              <w:rPr>
                <w:rFonts w:ascii="Times New Roman" w:hAnsi="Times New Roman" w:cs="Times New Roman"/>
                <w:b/>
                <w:sz w:val="22"/>
                <w:szCs w:val="22"/>
              </w:rPr>
            </w:pPr>
            <w:r w:rsidRPr="00EB3AEF">
              <w:rPr>
                <w:rFonts w:ascii="Times New Roman" w:hAnsi="Times New Roman" w:cs="Times New Roman"/>
                <w:b/>
                <w:sz w:val="22"/>
                <w:szCs w:val="22"/>
              </w:rPr>
              <w:t xml:space="preserve">Checklist – </w:t>
            </w:r>
          </w:p>
          <w:p w14:paraId="6BBF771E" w14:textId="77777777" w:rsidR="00321A15" w:rsidRPr="00EB3AEF" w:rsidRDefault="00321A15" w:rsidP="00321A15">
            <w:pPr>
              <w:pStyle w:val="ListParagraph"/>
              <w:numPr>
                <w:ilvl w:val="0"/>
                <w:numId w:val="2"/>
              </w:numPr>
              <w:rPr>
                <w:rFonts w:ascii="Times New Roman" w:hAnsi="Times New Roman" w:cs="Times New Roman"/>
                <w:sz w:val="22"/>
                <w:szCs w:val="22"/>
              </w:rPr>
            </w:pPr>
            <w:r w:rsidRPr="00EB3AEF">
              <w:rPr>
                <w:rFonts w:ascii="Times New Roman" w:hAnsi="Times New Roman" w:cs="Times New Roman"/>
                <w:sz w:val="22"/>
                <w:szCs w:val="22"/>
              </w:rPr>
              <w:t>Lecture notes – The Debate Tournament Experience</w:t>
            </w:r>
          </w:p>
          <w:p w14:paraId="2B49B382" w14:textId="77777777" w:rsidR="00321A15" w:rsidRPr="00EB3AEF" w:rsidRDefault="00321A15" w:rsidP="00321A15">
            <w:pPr>
              <w:pStyle w:val="ListParagraph"/>
              <w:numPr>
                <w:ilvl w:val="0"/>
                <w:numId w:val="2"/>
              </w:numPr>
              <w:rPr>
                <w:rFonts w:ascii="Calibri" w:hAnsi="Calibri" w:cs="Times New Roman"/>
                <w:sz w:val="22"/>
                <w:szCs w:val="22"/>
              </w:rPr>
            </w:pPr>
            <w:r w:rsidRPr="00EB3AEF">
              <w:rPr>
                <w:rFonts w:ascii="Times New Roman" w:hAnsi="Times New Roman" w:cs="Times New Roman"/>
                <w:sz w:val="22"/>
                <w:szCs w:val="22"/>
              </w:rPr>
              <w:t>Lecture notes – A Few Practical Tidbits for Tournament Success</w:t>
            </w:r>
          </w:p>
          <w:p w14:paraId="467D44D9" w14:textId="62E24E76" w:rsidR="00BA0C4E" w:rsidRPr="00EB3AEF" w:rsidRDefault="00321A15" w:rsidP="00321A15">
            <w:pPr>
              <w:pStyle w:val="ListParagraph"/>
              <w:numPr>
                <w:ilvl w:val="0"/>
                <w:numId w:val="2"/>
              </w:numPr>
              <w:rPr>
                <w:rFonts w:ascii="Times New Roman" w:hAnsi="Times New Roman" w:cs="Times New Roman"/>
                <w:b/>
                <w:sz w:val="22"/>
                <w:szCs w:val="22"/>
              </w:rPr>
            </w:pPr>
            <w:r w:rsidRPr="00EB3AEF">
              <w:rPr>
                <w:rFonts w:ascii="Times New Roman" w:hAnsi="Times New Roman" w:cs="Times New Roman"/>
                <w:sz w:val="22"/>
                <w:szCs w:val="22"/>
              </w:rPr>
              <w:t>Lecture n</w:t>
            </w:r>
            <w:r w:rsidR="00B839E6" w:rsidRPr="00EB3AEF">
              <w:rPr>
                <w:rFonts w:ascii="Times New Roman" w:hAnsi="Times New Roman" w:cs="Times New Roman"/>
                <w:sz w:val="22"/>
                <w:szCs w:val="22"/>
              </w:rPr>
              <w:t>otes – The Intangibles of Becoming</w:t>
            </w:r>
            <w:r w:rsidRPr="00EB3AEF">
              <w:rPr>
                <w:rFonts w:ascii="Times New Roman" w:hAnsi="Times New Roman" w:cs="Times New Roman"/>
                <w:sz w:val="22"/>
                <w:szCs w:val="22"/>
              </w:rPr>
              <w:t xml:space="preserve"> a Great Debater</w:t>
            </w:r>
          </w:p>
          <w:p w14:paraId="4EC7204F" w14:textId="77777777" w:rsidR="00BA0C4E" w:rsidRPr="00EB3AEF" w:rsidRDefault="00BA0C4E" w:rsidP="00D00892">
            <w:pPr>
              <w:rPr>
                <w:rFonts w:ascii="Times New Roman" w:hAnsi="Times New Roman" w:cs="Times New Roman"/>
                <w:b/>
                <w:sz w:val="22"/>
                <w:szCs w:val="22"/>
              </w:rPr>
            </w:pPr>
          </w:p>
          <w:p w14:paraId="482F4A9E" w14:textId="77777777" w:rsidR="00BA0C4E" w:rsidRPr="00EB3AEF" w:rsidRDefault="00BA0C4E" w:rsidP="00D00892">
            <w:pPr>
              <w:rPr>
                <w:rFonts w:ascii="Times New Roman" w:hAnsi="Times New Roman" w:cs="Times New Roman"/>
                <w:b/>
                <w:sz w:val="22"/>
                <w:szCs w:val="22"/>
              </w:rPr>
            </w:pPr>
          </w:p>
          <w:p w14:paraId="594E7A05" w14:textId="77777777" w:rsidR="00BA0C4E" w:rsidRPr="000F392A" w:rsidRDefault="00BA0C4E" w:rsidP="00D00892">
            <w:pPr>
              <w:rPr>
                <w:rFonts w:ascii="Times New Roman" w:hAnsi="Times New Roman" w:cs="Times New Roman"/>
                <w:b/>
                <w:sz w:val="22"/>
              </w:rPr>
            </w:pPr>
          </w:p>
          <w:p w14:paraId="32ABFDDD" w14:textId="77777777" w:rsidR="00BA0C4E" w:rsidRPr="000F392A" w:rsidRDefault="00BA0C4E" w:rsidP="00D00892">
            <w:pPr>
              <w:rPr>
                <w:rFonts w:ascii="Times New Roman" w:hAnsi="Times New Roman" w:cs="Times New Roman"/>
                <w:b/>
                <w:sz w:val="22"/>
              </w:rPr>
            </w:pPr>
          </w:p>
        </w:tc>
      </w:tr>
    </w:tbl>
    <w:p w14:paraId="52FA1F36" w14:textId="77777777" w:rsidR="00BA0C4E" w:rsidRPr="000F392A" w:rsidRDefault="00BA0C4E" w:rsidP="00D00892">
      <w:pPr>
        <w:rPr>
          <w:rFonts w:ascii="Times New Roman" w:hAnsi="Times New Roman" w:cs="Times New Roman"/>
          <w:b/>
          <w:sz w:val="22"/>
        </w:rPr>
      </w:pPr>
    </w:p>
    <w:tbl>
      <w:tblPr>
        <w:tblStyle w:val="TableGrid"/>
        <w:tblW w:w="0" w:type="auto"/>
        <w:tblLook w:val="04A0" w:firstRow="1" w:lastRow="0" w:firstColumn="1" w:lastColumn="0" w:noHBand="0" w:noVBand="1"/>
      </w:tblPr>
      <w:tblGrid>
        <w:gridCol w:w="9350"/>
      </w:tblGrid>
      <w:tr w:rsidR="00BA0C4E" w:rsidRPr="000F392A" w14:paraId="3D7DEB13" w14:textId="77777777" w:rsidTr="00136E18">
        <w:trPr>
          <w:trHeight w:val="3374"/>
        </w:trPr>
        <w:tc>
          <w:tcPr>
            <w:tcW w:w="9350" w:type="dxa"/>
          </w:tcPr>
          <w:p w14:paraId="608C3727" w14:textId="77777777" w:rsidR="00BA0C4E" w:rsidRPr="000F392A" w:rsidRDefault="00BA0C4E" w:rsidP="00D00892">
            <w:pPr>
              <w:rPr>
                <w:rFonts w:ascii="Times New Roman" w:hAnsi="Times New Roman" w:cs="Times New Roman"/>
                <w:b/>
                <w:sz w:val="22"/>
              </w:rPr>
            </w:pPr>
            <w:r w:rsidRPr="000F392A">
              <w:rPr>
                <w:rFonts w:ascii="Times New Roman" w:hAnsi="Times New Roman" w:cs="Times New Roman"/>
                <w:b/>
                <w:sz w:val="22"/>
              </w:rPr>
              <w:lastRenderedPageBreak/>
              <w:t>Assessment Strategies</w:t>
            </w:r>
            <w:r w:rsidR="00852419" w:rsidRPr="000F392A">
              <w:rPr>
                <w:rFonts w:ascii="Times New Roman" w:hAnsi="Times New Roman" w:cs="Times New Roman"/>
                <w:b/>
                <w:sz w:val="22"/>
              </w:rPr>
              <w:t xml:space="preserve"> </w:t>
            </w:r>
            <w:r w:rsidR="00852419" w:rsidRPr="000F392A">
              <w:rPr>
                <w:rFonts w:ascii="Times New Roman" w:hAnsi="Times New Roman" w:cs="Times New Roman"/>
                <w:i/>
                <w:sz w:val="22"/>
              </w:rPr>
              <w:t>(Identify Informal/Formal Strategies)</w:t>
            </w:r>
            <w:r w:rsidRPr="000F392A">
              <w:rPr>
                <w:rFonts w:ascii="Times New Roman" w:hAnsi="Times New Roman" w:cs="Times New Roman"/>
                <w:b/>
                <w:sz w:val="22"/>
              </w:rPr>
              <w:t>:</w:t>
            </w:r>
          </w:p>
          <w:p w14:paraId="48156B38" w14:textId="77777777" w:rsidR="00321A15" w:rsidRDefault="00321A15" w:rsidP="00321A15">
            <w:pPr>
              <w:rPr>
                <w:rFonts w:ascii="Calibri" w:hAnsi="Calibri" w:cs="Times New Roman"/>
                <w:b/>
                <w:sz w:val="22"/>
                <w:u w:val="single"/>
              </w:rPr>
            </w:pPr>
          </w:p>
          <w:p w14:paraId="5B580C85" w14:textId="77777777" w:rsidR="00C531B5" w:rsidRDefault="00EB3AEF" w:rsidP="00EB3AEF">
            <w:pPr>
              <w:rPr>
                <w:rFonts w:ascii="Times New Roman" w:hAnsi="Times New Roman" w:cs="Times New Roman"/>
                <w:sz w:val="22"/>
                <w:szCs w:val="22"/>
              </w:rPr>
            </w:pPr>
            <w:r w:rsidRPr="00321A15">
              <w:rPr>
                <w:rFonts w:ascii="Times New Roman" w:hAnsi="Times New Roman" w:cs="Times New Roman"/>
                <w:b/>
              </w:rPr>
              <w:t>Informal</w:t>
            </w:r>
            <w:r w:rsidR="008E6560">
              <w:rPr>
                <w:rFonts w:ascii="Times New Roman" w:hAnsi="Times New Roman" w:cs="Times New Roman"/>
                <w:b/>
              </w:rPr>
              <w:t xml:space="preserve">:   </w:t>
            </w:r>
            <w:r w:rsidRPr="00EB3AEF">
              <w:rPr>
                <w:rFonts w:ascii="Times New Roman" w:hAnsi="Times New Roman" w:cs="Times New Roman"/>
                <w:sz w:val="22"/>
                <w:szCs w:val="22"/>
              </w:rPr>
              <w:t xml:space="preserve">Based on discussion and actions.  Teacher observation of participation and effort in </w:t>
            </w:r>
          </w:p>
          <w:p w14:paraId="6201E402" w14:textId="01A2F8F5" w:rsidR="00EB3AEF" w:rsidRPr="00321A15" w:rsidRDefault="00C531B5" w:rsidP="00EB3AEF">
            <w:pPr>
              <w:rPr>
                <w:rFonts w:ascii="Times New Roman" w:hAnsi="Times New Roman" w:cs="Times New Roman"/>
                <w:b/>
              </w:rPr>
            </w:pPr>
            <w:r>
              <w:rPr>
                <w:rFonts w:ascii="Times New Roman" w:hAnsi="Times New Roman" w:cs="Times New Roman"/>
                <w:sz w:val="22"/>
                <w:szCs w:val="22"/>
              </w:rPr>
              <w:t xml:space="preserve">                  </w:t>
            </w:r>
            <w:r w:rsidR="008E6560">
              <w:rPr>
                <w:rFonts w:ascii="Times New Roman" w:hAnsi="Times New Roman" w:cs="Times New Roman"/>
                <w:sz w:val="22"/>
                <w:szCs w:val="22"/>
              </w:rPr>
              <w:t xml:space="preserve">   </w:t>
            </w:r>
            <w:r w:rsidR="00EB3AEF" w:rsidRPr="00EB3AEF">
              <w:rPr>
                <w:rFonts w:ascii="Times New Roman" w:hAnsi="Times New Roman" w:cs="Times New Roman"/>
                <w:sz w:val="22"/>
                <w:szCs w:val="22"/>
              </w:rPr>
              <w:t>notetaking and discussion</w:t>
            </w:r>
          </w:p>
          <w:p w14:paraId="7D9505A7" w14:textId="77777777" w:rsidR="00EB3AEF" w:rsidRDefault="00EB3AEF" w:rsidP="00321A15">
            <w:pPr>
              <w:rPr>
                <w:rFonts w:ascii="Times New Roman" w:hAnsi="Times New Roman" w:cs="Times New Roman"/>
                <w:b/>
                <w:u w:val="single"/>
              </w:rPr>
            </w:pPr>
          </w:p>
          <w:p w14:paraId="3B3BC768" w14:textId="1CB12AC3" w:rsidR="00321A15" w:rsidRPr="00EB3AEF" w:rsidRDefault="00321A15" w:rsidP="00321A15">
            <w:pPr>
              <w:rPr>
                <w:rFonts w:ascii="Times New Roman" w:hAnsi="Times New Roman" w:cs="Times New Roman"/>
                <w:sz w:val="22"/>
                <w:szCs w:val="22"/>
              </w:rPr>
            </w:pPr>
            <w:r w:rsidRPr="00321A15">
              <w:rPr>
                <w:rFonts w:ascii="Times New Roman" w:hAnsi="Times New Roman" w:cs="Times New Roman"/>
                <w:b/>
                <w:u w:val="single"/>
              </w:rPr>
              <w:t>Formal</w:t>
            </w:r>
            <w:r w:rsidR="008E6560">
              <w:rPr>
                <w:rFonts w:ascii="Times New Roman" w:hAnsi="Times New Roman" w:cs="Times New Roman"/>
                <w:b/>
              </w:rPr>
              <w:t xml:space="preserve">:    </w:t>
            </w:r>
            <w:r w:rsidR="00C531B5">
              <w:rPr>
                <w:rFonts w:ascii="Times New Roman" w:hAnsi="Times New Roman" w:cs="Times New Roman"/>
                <w:b/>
              </w:rPr>
              <w:t xml:space="preserve"> </w:t>
            </w:r>
            <w:r w:rsidRPr="00EB3AEF">
              <w:rPr>
                <w:rFonts w:ascii="Times New Roman" w:hAnsi="Times New Roman" w:cs="Times New Roman"/>
                <w:sz w:val="22"/>
                <w:szCs w:val="22"/>
              </w:rPr>
              <w:t>Coach evaluation of judge comments from each tournament</w:t>
            </w:r>
          </w:p>
          <w:p w14:paraId="7F5DAF27" w14:textId="53C22D7E" w:rsidR="00321A15" w:rsidRPr="00EB3AEF" w:rsidRDefault="00321A15" w:rsidP="00321A15">
            <w:pPr>
              <w:rPr>
                <w:rFonts w:ascii="Times New Roman" w:hAnsi="Times New Roman" w:cs="Times New Roman"/>
                <w:b/>
                <w:sz w:val="22"/>
                <w:szCs w:val="22"/>
              </w:rPr>
            </w:pPr>
            <w:r w:rsidRPr="00EB3AEF">
              <w:rPr>
                <w:rFonts w:ascii="Times New Roman" w:hAnsi="Times New Roman" w:cs="Times New Roman"/>
                <w:sz w:val="22"/>
                <w:szCs w:val="22"/>
              </w:rPr>
              <w:t xml:space="preserve">                 </w:t>
            </w:r>
            <w:r w:rsidR="008E6560">
              <w:rPr>
                <w:rFonts w:ascii="Times New Roman" w:hAnsi="Times New Roman" w:cs="Times New Roman"/>
                <w:sz w:val="22"/>
                <w:szCs w:val="22"/>
              </w:rPr>
              <w:t xml:space="preserve"> </w:t>
            </w:r>
            <w:r w:rsidR="00C531B5">
              <w:rPr>
                <w:rFonts w:ascii="Times New Roman" w:hAnsi="Times New Roman" w:cs="Times New Roman"/>
                <w:sz w:val="22"/>
                <w:szCs w:val="22"/>
              </w:rPr>
              <w:t xml:space="preserve">   </w:t>
            </w:r>
            <w:r w:rsidRPr="00EB3AEF">
              <w:rPr>
                <w:rFonts w:ascii="Times New Roman" w:hAnsi="Times New Roman" w:cs="Times New Roman"/>
                <w:sz w:val="22"/>
                <w:szCs w:val="22"/>
              </w:rPr>
              <w:t>Debater behavior at tournaments</w:t>
            </w:r>
          </w:p>
          <w:p w14:paraId="7E2CB984" w14:textId="77777777" w:rsidR="00BA0C4E" w:rsidRPr="00321A15" w:rsidRDefault="00BA0C4E" w:rsidP="00D00892">
            <w:pPr>
              <w:rPr>
                <w:rFonts w:ascii="Times New Roman" w:hAnsi="Times New Roman" w:cs="Times New Roman"/>
                <w:b/>
              </w:rPr>
            </w:pPr>
          </w:p>
          <w:p w14:paraId="14D601CE" w14:textId="77777777" w:rsidR="00BA0C4E" w:rsidRPr="00321A15" w:rsidRDefault="00BA0C4E" w:rsidP="00D00892">
            <w:pPr>
              <w:rPr>
                <w:rFonts w:ascii="Times New Roman" w:hAnsi="Times New Roman" w:cs="Times New Roman"/>
                <w:b/>
              </w:rPr>
            </w:pPr>
          </w:p>
          <w:p w14:paraId="0BA75E60" w14:textId="77777777" w:rsidR="00BA0C4E" w:rsidRPr="000F392A" w:rsidRDefault="00BA0C4E" w:rsidP="00D00892">
            <w:pPr>
              <w:rPr>
                <w:rFonts w:ascii="Times New Roman" w:hAnsi="Times New Roman" w:cs="Times New Roman"/>
                <w:b/>
                <w:sz w:val="22"/>
              </w:rPr>
            </w:pPr>
          </w:p>
          <w:p w14:paraId="164CBF80" w14:textId="77777777" w:rsidR="00321A15" w:rsidRPr="00437F6A" w:rsidRDefault="00321A15" w:rsidP="00321A15">
            <w:pPr>
              <w:rPr>
                <w:rFonts w:ascii="Calibri" w:hAnsi="Calibri" w:cs="Times New Roman"/>
                <w:sz w:val="22"/>
              </w:rPr>
            </w:pPr>
          </w:p>
          <w:p w14:paraId="195B45F4" w14:textId="77777777" w:rsidR="00321A15" w:rsidRPr="00437F6A" w:rsidRDefault="00321A15" w:rsidP="00321A15">
            <w:pPr>
              <w:rPr>
                <w:rFonts w:ascii="Calibri" w:hAnsi="Calibri" w:cs="Times New Roman"/>
                <w:sz w:val="22"/>
              </w:rPr>
            </w:pPr>
          </w:p>
          <w:p w14:paraId="53238D6F" w14:textId="77777777" w:rsidR="00BA0C4E" w:rsidRPr="000F392A" w:rsidRDefault="00BA0C4E" w:rsidP="00D00892">
            <w:pPr>
              <w:rPr>
                <w:rFonts w:ascii="Times New Roman" w:hAnsi="Times New Roman" w:cs="Times New Roman"/>
                <w:b/>
                <w:sz w:val="22"/>
              </w:rPr>
            </w:pPr>
          </w:p>
          <w:p w14:paraId="15F5BE9B" w14:textId="77777777" w:rsidR="00BA0C4E" w:rsidRPr="000F392A" w:rsidRDefault="00BA0C4E" w:rsidP="00D00892">
            <w:pPr>
              <w:rPr>
                <w:rFonts w:ascii="Times New Roman" w:hAnsi="Times New Roman" w:cs="Times New Roman"/>
                <w:b/>
                <w:sz w:val="22"/>
              </w:rPr>
            </w:pPr>
          </w:p>
          <w:p w14:paraId="0F9E0DA3" w14:textId="77777777" w:rsidR="00BA0C4E" w:rsidRPr="000F392A" w:rsidRDefault="00BA0C4E" w:rsidP="00D00892">
            <w:pPr>
              <w:rPr>
                <w:rFonts w:ascii="Times New Roman" w:hAnsi="Times New Roman" w:cs="Times New Roman"/>
                <w:b/>
                <w:sz w:val="22"/>
              </w:rPr>
            </w:pPr>
          </w:p>
        </w:tc>
      </w:tr>
      <w:tr w:rsidR="008E6560" w:rsidRPr="000F392A" w14:paraId="592C9149" w14:textId="77777777" w:rsidTr="00136E18">
        <w:trPr>
          <w:trHeight w:val="3374"/>
        </w:trPr>
        <w:tc>
          <w:tcPr>
            <w:tcW w:w="9350" w:type="dxa"/>
          </w:tcPr>
          <w:p w14:paraId="200ACB79" w14:textId="1DCE7D6E" w:rsidR="008E6560" w:rsidRPr="000F392A" w:rsidRDefault="008E6560" w:rsidP="00D00892">
            <w:pPr>
              <w:rPr>
                <w:rFonts w:ascii="Times New Roman" w:hAnsi="Times New Roman" w:cs="Times New Roman"/>
                <w:b/>
                <w:sz w:val="22"/>
              </w:rPr>
            </w:pPr>
            <w:r>
              <w:rPr>
                <w:rFonts w:ascii="Times New Roman" w:hAnsi="Times New Roman" w:cs="Times New Roman"/>
                <w:b/>
                <w:sz w:val="22"/>
              </w:rPr>
              <w:t xml:space="preserve">   </w:t>
            </w:r>
          </w:p>
        </w:tc>
      </w:tr>
    </w:tbl>
    <w:p w14:paraId="22B00EF9" w14:textId="77777777" w:rsidR="00F452F0" w:rsidRPr="000F392A" w:rsidRDefault="00F452F0" w:rsidP="00D00892">
      <w:pPr>
        <w:rPr>
          <w:rFonts w:ascii="Times New Roman" w:hAnsi="Times New Roman" w:cs="Times New Roman"/>
          <w:b/>
          <w:sz w:val="22"/>
        </w:rPr>
      </w:pPr>
    </w:p>
    <w:p w14:paraId="573B1C7B" w14:textId="5C6C9C6F" w:rsidR="00BA0C4E" w:rsidRPr="000F392A" w:rsidRDefault="00883D02" w:rsidP="00D00892">
      <w:pPr>
        <w:rPr>
          <w:rFonts w:ascii="Times New Roman" w:hAnsi="Times New Roman" w:cs="Times New Roman"/>
          <w:b/>
          <w:sz w:val="22"/>
        </w:rPr>
      </w:pPr>
      <w:r>
        <w:rPr>
          <w:rFonts w:ascii="Times New Roman" w:hAnsi="Times New Roman" w:cs="Times New Roman"/>
          <w:b/>
          <w:sz w:val="22"/>
        </w:rPr>
        <w:t>]</w:t>
      </w:r>
    </w:p>
    <w:p w14:paraId="11C0731A" w14:textId="77777777" w:rsidR="007D66BF" w:rsidRPr="000F392A" w:rsidRDefault="007D66BF" w:rsidP="00F452F0">
      <w:pPr>
        <w:outlineLvl w:val="0"/>
        <w:rPr>
          <w:rFonts w:ascii="Times New Roman" w:hAnsi="Times New Roman" w:cs="Times New Roman"/>
          <w:b/>
          <w:sz w:val="22"/>
        </w:rPr>
      </w:pPr>
      <w:r w:rsidRPr="000F392A">
        <w:rPr>
          <w:rFonts w:ascii="Times New Roman" w:hAnsi="Times New Roman" w:cs="Times New Roman"/>
          <w:b/>
          <w:sz w:val="22"/>
        </w:rPr>
        <w:t>Plans for after this lesson/competency is complete (How will you extend, enrich?):</w:t>
      </w:r>
    </w:p>
    <w:tbl>
      <w:tblPr>
        <w:tblStyle w:val="TableGrid"/>
        <w:tblW w:w="0" w:type="auto"/>
        <w:tblLook w:val="04A0" w:firstRow="1" w:lastRow="0" w:firstColumn="1" w:lastColumn="0" w:noHBand="0" w:noVBand="1"/>
      </w:tblPr>
      <w:tblGrid>
        <w:gridCol w:w="9350"/>
      </w:tblGrid>
      <w:tr w:rsidR="00207020" w:rsidRPr="000F392A" w14:paraId="598820CE" w14:textId="77777777">
        <w:tc>
          <w:tcPr>
            <w:tcW w:w="9350" w:type="dxa"/>
          </w:tcPr>
          <w:p w14:paraId="5B5D2B46" w14:textId="77777777" w:rsidR="000B6EEF" w:rsidRPr="000B6EEF" w:rsidRDefault="000B6EEF" w:rsidP="000B6EEF">
            <w:pPr>
              <w:rPr>
                <w:rFonts w:ascii="Times New Roman" w:hAnsi="Times New Roman" w:cs="Times New Roman"/>
              </w:rPr>
            </w:pPr>
            <w:r w:rsidRPr="000B6EEF">
              <w:rPr>
                <w:rFonts w:ascii="Times New Roman" w:hAnsi="Times New Roman" w:cs="Times New Roman"/>
              </w:rPr>
              <w:t>A reminder to the coach that a student will have no more than four years in the program.  A coach, hopefully, will have many more.  There is nothing as demoralizing than having the behavior or students, who have long ago graduated, stay with the regard that other teams have for you.</w:t>
            </w:r>
          </w:p>
          <w:p w14:paraId="205210F2" w14:textId="77777777" w:rsidR="000B6EEF" w:rsidRPr="000B6EEF" w:rsidRDefault="000B6EEF" w:rsidP="000B6EEF">
            <w:pPr>
              <w:rPr>
                <w:rFonts w:ascii="Times New Roman" w:hAnsi="Times New Roman" w:cs="Times New Roman"/>
              </w:rPr>
            </w:pPr>
          </w:p>
          <w:p w14:paraId="1F0C6CD0" w14:textId="0760D8B4" w:rsidR="00207020" w:rsidRPr="000B6EEF" w:rsidRDefault="000B6EEF" w:rsidP="000B6EEF">
            <w:pPr>
              <w:rPr>
                <w:rFonts w:ascii="Times New Roman" w:hAnsi="Times New Roman" w:cs="Times New Roman"/>
                <w:b/>
              </w:rPr>
            </w:pPr>
            <w:r w:rsidRPr="000B6EEF">
              <w:rPr>
                <w:rFonts w:ascii="Times New Roman" w:hAnsi="Times New Roman" w:cs="Times New Roman"/>
              </w:rPr>
              <w:t xml:space="preserve">It may be of little consequence to a team if a debater doesn’t flow to the end of the round, or ends up in the wrong room.  But, if a team has a reputation of falsifying evidence or bullying other debaters, that reputation has a habit of permeating the judging pool and destroying the reputation of the coach.  Because the coach cannot be everywhere all of the time, he or she must know that their debaters know how to act, even without being watched.  You may eventually have a very successful debater having to be asked to leave the team.  They must understand that the trophies are for the </w:t>
            </w:r>
            <w:r w:rsidRPr="000B6EEF">
              <w:rPr>
                <w:rFonts w:ascii="Times New Roman" w:hAnsi="Times New Roman" w:cs="Times New Roman"/>
                <w:i/>
              </w:rPr>
              <w:t>debater</w:t>
            </w:r>
            <w:r w:rsidRPr="000B6EEF">
              <w:rPr>
                <w:rFonts w:ascii="Times New Roman" w:hAnsi="Times New Roman" w:cs="Times New Roman"/>
              </w:rPr>
              <w:t xml:space="preserve"> to take home.  Reputation is for </w:t>
            </w:r>
            <w:r w:rsidRPr="000B6EEF">
              <w:rPr>
                <w:rFonts w:ascii="Times New Roman" w:hAnsi="Times New Roman" w:cs="Times New Roman"/>
                <w:i/>
              </w:rPr>
              <w:t>everyone</w:t>
            </w:r>
            <w:r w:rsidRPr="000B6EEF">
              <w:rPr>
                <w:rFonts w:ascii="Times New Roman" w:hAnsi="Times New Roman" w:cs="Times New Roman"/>
              </w:rPr>
              <w:t xml:space="preserve"> on the team, including the coach.</w:t>
            </w:r>
          </w:p>
          <w:p w14:paraId="755F0678" w14:textId="77777777" w:rsidR="007D66BF" w:rsidRPr="000B6EEF" w:rsidRDefault="007D66BF" w:rsidP="000B6EEF">
            <w:pPr>
              <w:rPr>
                <w:rFonts w:ascii="Times New Roman" w:hAnsi="Times New Roman" w:cs="Times New Roman"/>
                <w:b/>
              </w:rPr>
            </w:pPr>
          </w:p>
        </w:tc>
      </w:tr>
    </w:tbl>
    <w:p w14:paraId="565F5860" w14:textId="77777777" w:rsidR="00207020" w:rsidRDefault="00207020" w:rsidP="00D00892">
      <w:pPr>
        <w:rPr>
          <w:rFonts w:ascii="Times New Roman" w:hAnsi="Times New Roman" w:cs="Times New Roman"/>
          <w:b/>
          <w:sz w:val="22"/>
        </w:rPr>
      </w:pPr>
    </w:p>
    <w:p w14:paraId="3B3BEFE5" w14:textId="77777777" w:rsidR="00C42021" w:rsidRPr="000F392A" w:rsidRDefault="00C42021" w:rsidP="00D00892">
      <w:pPr>
        <w:rPr>
          <w:rFonts w:ascii="Times New Roman" w:hAnsi="Times New Roman" w:cs="Times New Roman"/>
          <w:b/>
          <w:sz w:val="22"/>
        </w:rPr>
      </w:pPr>
    </w:p>
    <w:p w14:paraId="22CE370A" w14:textId="77777777" w:rsidR="007D66BF" w:rsidRPr="000F392A" w:rsidRDefault="007D66BF" w:rsidP="00F452F0">
      <w:pPr>
        <w:outlineLvl w:val="0"/>
        <w:rPr>
          <w:rFonts w:ascii="Times New Roman" w:hAnsi="Times New Roman" w:cs="Times New Roman"/>
          <w:b/>
          <w:sz w:val="22"/>
        </w:rPr>
      </w:pPr>
      <w:r w:rsidRPr="000F392A">
        <w:rPr>
          <w:rFonts w:ascii="Times New Roman" w:hAnsi="Times New Roman" w:cs="Times New Roman"/>
          <w:b/>
          <w:sz w:val="22"/>
        </w:rPr>
        <w:lastRenderedPageBreak/>
        <w:t>Key Resources Used:  Websites, books, film clips, etc.</w:t>
      </w:r>
    </w:p>
    <w:tbl>
      <w:tblPr>
        <w:tblStyle w:val="TableGrid"/>
        <w:tblW w:w="0" w:type="auto"/>
        <w:tblLook w:val="04A0" w:firstRow="1" w:lastRow="0" w:firstColumn="1" w:lastColumn="0" w:noHBand="0" w:noVBand="1"/>
      </w:tblPr>
      <w:tblGrid>
        <w:gridCol w:w="4675"/>
        <w:gridCol w:w="4675"/>
      </w:tblGrid>
      <w:tr w:rsidR="007D66BF" w:rsidRPr="000F392A" w14:paraId="0A75F177" w14:textId="77777777">
        <w:tc>
          <w:tcPr>
            <w:tcW w:w="4675" w:type="dxa"/>
          </w:tcPr>
          <w:p w14:paraId="5C223E24" w14:textId="77777777" w:rsidR="007D66BF" w:rsidRPr="000F392A" w:rsidRDefault="00C54FF6" w:rsidP="00C54FF6">
            <w:pPr>
              <w:rPr>
                <w:rFonts w:ascii="Times New Roman" w:hAnsi="Times New Roman" w:cs="Times New Roman"/>
                <w:b/>
                <w:sz w:val="22"/>
              </w:rPr>
            </w:pPr>
            <w:r w:rsidRPr="000F392A">
              <w:rPr>
                <w:rFonts w:ascii="Times New Roman" w:hAnsi="Times New Roman" w:cs="Times New Roman"/>
                <w:b/>
                <w:sz w:val="22"/>
              </w:rPr>
              <w:t>Names of Resource(s):</w:t>
            </w:r>
          </w:p>
        </w:tc>
        <w:tc>
          <w:tcPr>
            <w:tcW w:w="4675" w:type="dxa"/>
          </w:tcPr>
          <w:p w14:paraId="28B6DE2B" w14:textId="77777777" w:rsidR="007D66BF" w:rsidRPr="000F392A" w:rsidRDefault="00C54FF6" w:rsidP="00C54FF6">
            <w:pPr>
              <w:rPr>
                <w:rFonts w:ascii="Times New Roman" w:hAnsi="Times New Roman" w:cs="Times New Roman"/>
                <w:b/>
                <w:sz w:val="22"/>
              </w:rPr>
            </w:pPr>
            <w:r w:rsidRPr="000F392A">
              <w:rPr>
                <w:rFonts w:ascii="Times New Roman" w:hAnsi="Times New Roman" w:cs="Times New Roman"/>
                <w:b/>
                <w:sz w:val="22"/>
              </w:rPr>
              <w:t>Access to Resource(s) if available:</w:t>
            </w:r>
          </w:p>
        </w:tc>
      </w:tr>
      <w:tr w:rsidR="00C42021" w:rsidRPr="000F392A" w14:paraId="6466744A" w14:textId="77777777" w:rsidTr="00C42021">
        <w:trPr>
          <w:trHeight w:val="368"/>
        </w:trPr>
        <w:tc>
          <w:tcPr>
            <w:tcW w:w="4675" w:type="dxa"/>
          </w:tcPr>
          <w:p w14:paraId="23372DFA" w14:textId="151C436D" w:rsidR="00C42021" w:rsidRPr="00C42021" w:rsidRDefault="00C42021" w:rsidP="0000582B">
            <w:pPr>
              <w:rPr>
                <w:rFonts w:ascii="Times New Roman" w:hAnsi="Times New Roman" w:cs="Times New Roman"/>
                <w:sz w:val="22"/>
                <w:szCs w:val="22"/>
              </w:rPr>
            </w:pPr>
            <w:r>
              <w:rPr>
                <w:rFonts w:ascii="Times New Roman" w:hAnsi="Times New Roman" w:cs="Times New Roman"/>
                <w:sz w:val="22"/>
                <w:szCs w:val="22"/>
              </w:rPr>
              <w:t>Professionalism Reading</w:t>
            </w:r>
            <w:r w:rsidR="00033EE0">
              <w:rPr>
                <w:rFonts w:ascii="Times New Roman" w:hAnsi="Times New Roman" w:cs="Times New Roman"/>
                <w:sz w:val="22"/>
                <w:szCs w:val="22"/>
              </w:rPr>
              <w:t xml:space="preserve"> </w:t>
            </w:r>
          </w:p>
        </w:tc>
        <w:tc>
          <w:tcPr>
            <w:tcW w:w="4675" w:type="dxa"/>
          </w:tcPr>
          <w:p w14:paraId="16EB8553" w14:textId="78536278" w:rsidR="00C42021" w:rsidRPr="0000582B" w:rsidRDefault="0000582B" w:rsidP="00D00892">
            <w:pPr>
              <w:rPr>
                <w:rFonts w:ascii="Times New Roman" w:hAnsi="Times New Roman" w:cs="Times New Roman"/>
                <w:b/>
                <w:color w:val="2E74B5" w:themeColor="accent1" w:themeShade="BF"/>
                <w:sz w:val="22"/>
                <w:szCs w:val="22"/>
              </w:rPr>
            </w:pPr>
            <w:r w:rsidRPr="0000582B">
              <w:rPr>
                <w:rFonts w:ascii="Times New Roman" w:hAnsi="Times New Roman" w:cs="Times New Roman"/>
                <w:color w:val="2E74B5" w:themeColor="accent1" w:themeShade="BF"/>
                <w:sz w:val="22"/>
                <w:szCs w:val="22"/>
              </w:rPr>
              <w:t>Handout 1</w:t>
            </w:r>
            <w:r w:rsidR="00C42021" w:rsidRPr="0000582B">
              <w:rPr>
                <w:rFonts w:ascii="Times New Roman" w:hAnsi="Times New Roman" w:cs="Times New Roman"/>
                <w:b/>
                <w:color w:val="2E74B5" w:themeColor="accent1" w:themeShade="BF"/>
                <w:sz w:val="22"/>
                <w:szCs w:val="22"/>
              </w:rPr>
              <w:t>Link</w:t>
            </w:r>
          </w:p>
        </w:tc>
      </w:tr>
      <w:tr w:rsidR="00C42021" w:rsidRPr="000F392A" w14:paraId="3CA8158B" w14:textId="77777777" w:rsidTr="00C42021">
        <w:trPr>
          <w:trHeight w:val="341"/>
        </w:trPr>
        <w:tc>
          <w:tcPr>
            <w:tcW w:w="4675" w:type="dxa"/>
          </w:tcPr>
          <w:p w14:paraId="6C0147D0" w14:textId="5015BA33" w:rsidR="00C42021" w:rsidRPr="00C42021" w:rsidRDefault="00C42021" w:rsidP="0000582B">
            <w:pPr>
              <w:rPr>
                <w:rFonts w:ascii="Times New Roman" w:hAnsi="Times New Roman" w:cs="Times New Roman"/>
                <w:sz w:val="22"/>
                <w:szCs w:val="22"/>
              </w:rPr>
            </w:pPr>
            <w:r>
              <w:rPr>
                <w:rFonts w:ascii="Times New Roman" w:hAnsi="Times New Roman" w:cs="Times New Roman"/>
                <w:sz w:val="22"/>
                <w:szCs w:val="22"/>
              </w:rPr>
              <w:t>NSDA Code of Honor</w:t>
            </w:r>
            <w:r w:rsidR="00033EE0">
              <w:rPr>
                <w:rFonts w:ascii="Times New Roman" w:hAnsi="Times New Roman" w:cs="Times New Roman"/>
                <w:sz w:val="22"/>
                <w:szCs w:val="22"/>
              </w:rPr>
              <w:t xml:space="preserve"> </w:t>
            </w:r>
          </w:p>
        </w:tc>
        <w:tc>
          <w:tcPr>
            <w:tcW w:w="4675" w:type="dxa"/>
          </w:tcPr>
          <w:p w14:paraId="082CE05D" w14:textId="3064D802" w:rsidR="00C42021" w:rsidRPr="0000582B" w:rsidRDefault="0000582B" w:rsidP="00D00892">
            <w:pPr>
              <w:rPr>
                <w:rFonts w:ascii="Times New Roman" w:hAnsi="Times New Roman" w:cs="Times New Roman"/>
                <w:b/>
                <w:color w:val="2E74B5" w:themeColor="accent1" w:themeShade="BF"/>
                <w:sz w:val="22"/>
                <w:szCs w:val="22"/>
              </w:rPr>
            </w:pPr>
            <w:r w:rsidRPr="0000582B">
              <w:rPr>
                <w:rFonts w:ascii="Times New Roman" w:hAnsi="Times New Roman" w:cs="Times New Roman"/>
                <w:color w:val="2E74B5" w:themeColor="accent1" w:themeShade="BF"/>
                <w:sz w:val="22"/>
                <w:szCs w:val="22"/>
              </w:rPr>
              <w:t xml:space="preserve">Handout 2 </w:t>
            </w:r>
            <w:r w:rsidR="00C42021" w:rsidRPr="0000582B">
              <w:rPr>
                <w:rFonts w:ascii="Times New Roman" w:hAnsi="Times New Roman" w:cs="Times New Roman"/>
                <w:b/>
                <w:color w:val="2E74B5" w:themeColor="accent1" w:themeShade="BF"/>
                <w:sz w:val="22"/>
                <w:szCs w:val="22"/>
              </w:rPr>
              <w:t>Link</w:t>
            </w:r>
          </w:p>
        </w:tc>
      </w:tr>
      <w:tr w:rsidR="00C42021" w:rsidRPr="000F392A" w14:paraId="17DEA1E1" w14:textId="77777777" w:rsidTr="0000582B">
        <w:trPr>
          <w:trHeight w:val="377"/>
        </w:trPr>
        <w:tc>
          <w:tcPr>
            <w:tcW w:w="4675" w:type="dxa"/>
          </w:tcPr>
          <w:p w14:paraId="2CD7D4E0" w14:textId="28EB7237" w:rsidR="00C42021" w:rsidRPr="00C42021" w:rsidRDefault="00C42021" w:rsidP="0000582B">
            <w:pPr>
              <w:rPr>
                <w:rFonts w:ascii="Times New Roman" w:hAnsi="Times New Roman" w:cs="Times New Roman"/>
                <w:sz w:val="22"/>
                <w:szCs w:val="22"/>
              </w:rPr>
            </w:pPr>
            <w:r>
              <w:rPr>
                <w:rFonts w:ascii="Times New Roman" w:hAnsi="Times New Roman" w:cs="Times New Roman"/>
                <w:sz w:val="22"/>
                <w:szCs w:val="22"/>
              </w:rPr>
              <w:t>NSDA Coaches’ Code of Honor</w:t>
            </w:r>
            <w:r w:rsidR="00033EE0">
              <w:rPr>
                <w:rFonts w:ascii="Times New Roman" w:hAnsi="Times New Roman" w:cs="Times New Roman"/>
                <w:sz w:val="22"/>
                <w:szCs w:val="22"/>
              </w:rPr>
              <w:t xml:space="preserve"> </w:t>
            </w:r>
          </w:p>
        </w:tc>
        <w:tc>
          <w:tcPr>
            <w:tcW w:w="4675" w:type="dxa"/>
          </w:tcPr>
          <w:p w14:paraId="6F0E6FA9" w14:textId="1277874C" w:rsidR="00C42021" w:rsidRPr="0000582B" w:rsidRDefault="0000582B" w:rsidP="00D00892">
            <w:pPr>
              <w:rPr>
                <w:rFonts w:ascii="Times New Roman" w:hAnsi="Times New Roman" w:cs="Times New Roman"/>
                <w:b/>
                <w:color w:val="2E74B5" w:themeColor="accent1" w:themeShade="BF"/>
                <w:sz w:val="22"/>
                <w:szCs w:val="22"/>
              </w:rPr>
            </w:pPr>
            <w:r w:rsidRPr="0000582B">
              <w:rPr>
                <w:rFonts w:ascii="Times New Roman" w:hAnsi="Times New Roman" w:cs="Times New Roman"/>
                <w:color w:val="2E74B5" w:themeColor="accent1" w:themeShade="BF"/>
                <w:sz w:val="22"/>
                <w:szCs w:val="22"/>
              </w:rPr>
              <w:t xml:space="preserve">Handout 3 </w:t>
            </w:r>
            <w:r w:rsidR="00C42021" w:rsidRPr="0000582B">
              <w:rPr>
                <w:rFonts w:ascii="Times New Roman" w:hAnsi="Times New Roman" w:cs="Times New Roman"/>
                <w:b/>
                <w:color w:val="2E74B5" w:themeColor="accent1" w:themeShade="BF"/>
                <w:sz w:val="22"/>
                <w:szCs w:val="22"/>
              </w:rPr>
              <w:t>Link</w:t>
            </w:r>
          </w:p>
        </w:tc>
      </w:tr>
      <w:tr w:rsidR="0000582B" w:rsidRPr="000F392A" w14:paraId="733FC9EC" w14:textId="77777777" w:rsidTr="003F2715">
        <w:trPr>
          <w:trHeight w:val="377"/>
        </w:trPr>
        <w:tc>
          <w:tcPr>
            <w:tcW w:w="4675" w:type="dxa"/>
          </w:tcPr>
          <w:p w14:paraId="06AD2DDD" w14:textId="71325CCA" w:rsidR="0000582B" w:rsidRDefault="0000582B" w:rsidP="00D00892">
            <w:pPr>
              <w:rPr>
                <w:rFonts w:ascii="Times New Roman" w:hAnsi="Times New Roman" w:cs="Times New Roman"/>
                <w:sz w:val="22"/>
                <w:szCs w:val="22"/>
              </w:rPr>
            </w:pPr>
            <w:r>
              <w:rPr>
                <w:rFonts w:ascii="Times New Roman" w:hAnsi="Times New Roman" w:cs="Times New Roman"/>
                <w:sz w:val="22"/>
                <w:szCs w:val="22"/>
              </w:rPr>
              <w:t>Anatomy of a Debate Tournament</w:t>
            </w:r>
          </w:p>
        </w:tc>
        <w:tc>
          <w:tcPr>
            <w:tcW w:w="4675" w:type="dxa"/>
          </w:tcPr>
          <w:p w14:paraId="3CC52C43" w14:textId="0E8E1C18" w:rsidR="0000582B" w:rsidRDefault="0000582B" w:rsidP="00D00892">
            <w:pPr>
              <w:rPr>
                <w:rFonts w:ascii="Times New Roman" w:hAnsi="Times New Roman" w:cs="Times New Roman"/>
                <w:b/>
                <w:color w:val="5B9BD5" w:themeColor="accent1"/>
                <w:sz w:val="22"/>
                <w:szCs w:val="22"/>
              </w:rPr>
            </w:pPr>
            <w:r>
              <w:rPr>
                <w:rFonts w:ascii="Times New Roman" w:hAnsi="Times New Roman" w:cs="Times New Roman"/>
                <w:b/>
                <w:color w:val="5B9BD5" w:themeColor="accent1"/>
                <w:sz w:val="22"/>
                <w:szCs w:val="22"/>
              </w:rPr>
              <w:t>Handout 4 Link</w:t>
            </w:r>
          </w:p>
        </w:tc>
      </w:tr>
      <w:tr w:rsidR="003F2715" w:rsidRPr="000F392A" w14:paraId="5D41745D" w14:textId="77777777" w:rsidTr="00EC5A4A">
        <w:trPr>
          <w:trHeight w:val="476"/>
        </w:trPr>
        <w:tc>
          <w:tcPr>
            <w:tcW w:w="4675" w:type="dxa"/>
          </w:tcPr>
          <w:p w14:paraId="633B9F57" w14:textId="32FF2D25" w:rsidR="003F2715" w:rsidRDefault="003F2715" w:rsidP="00D00892">
            <w:pPr>
              <w:rPr>
                <w:rFonts w:ascii="Times New Roman" w:hAnsi="Times New Roman" w:cs="Times New Roman"/>
                <w:sz w:val="22"/>
                <w:szCs w:val="22"/>
              </w:rPr>
            </w:pPr>
            <w:r w:rsidRPr="00C42021">
              <w:rPr>
                <w:rFonts w:ascii="Times New Roman" w:hAnsi="Times New Roman" w:cs="Times New Roman"/>
                <w:sz w:val="22"/>
                <w:szCs w:val="22"/>
              </w:rPr>
              <w:t>What Happens Day of Tournament</w:t>
            </w:r>
          </w:p>
        </w:tc>
        <w:tc>
          <w:tcPr>
            <w:tcW w:w="4675" w:type="dxa"/>
          </w:tcPr>
          <w:p w14:paraId="015CB968" w14:textId="0273BF7C" w:rsidR="003F2715" w:rsidRDefault="003F2715" w:rsidP="00D00892">
            <w:pPr>
              <w:rPr>
                <w:rFonts w:ascii="Times New Roman" w:hAnsi="Times New Roman" w:cs="Times New Roman"/>
                <w:b/>
                <w:color w:val="5B9BD5" w:themeColor="accent1"/>
                <w:sz w:val="22"/>
                <w:szCs w:val="22"/>
              </w:rPr>
            </w:pPr>
            <w:r>
              <w:rPr>
                <w:rFonts w:ascii="Times New Roman" w:hAnsi="Times New Roman" w:cs="Times New Roman"/>
                <w:b/>
                <w:color w:val="5B9BD5" w:themeColor="accent1"/>
                <w:sz w:val="22"/>
                <w:szCs w:val="22"/>
              </w:rPr>
              <w:t>Handout 5 Link</w:t>
            </w:r>
          </w:p>
        </w:tc>
      </w:tr>
      <w:tr w:rsidR="001A3A66" w:rsidRPr="000F392A" w14:paraId="5B92FFC5" w14:textId="77777777" w:rsidTr="00C42021">
        <w:trPr>
          <w:trHeight w:val="341"/>
        </w:trPr>
        <w:tc>
          <w:tcPr>
            <w:tcW w:w="4675" w:type="dxa"/>
          </w:tcPr>
          <w:p w14:paraId="61A222A8" w14:textId="720C8A36" w:rsidR="001A3A66" w:rsidRPr="00C42021" w:rsidRDefault="00EC5A4A" w:rsidP="00D00892">
            <w:pPr>
              <w:rPr>
                <w:rFonts w:ascii="Times New Roman" w:hAnsi="Times New Roman" w:cs="Times New Roman"/>
                <w:sz w:val="22"/>
                <w:szCs w:val="22"/>
              </w:rPr>
            </w:pPr>
            <w:r>
              <w:rPr>
                <w:rFonts w:ascii="Times New Roman" w:hAnsi="Times New Roman" w:cs="Times New Roman"/>
                <w:sz w:val="22"/>
                <w:szCs w:val="22"/>
              </w:rPr>
              <w:t>Behavior in Rounds</w:t>
            </w:r>
            <w:r w:rsidR="001A3A66">
              <w:rPr>
                <w:rFonts w:ascii="Times New Roman" w:hAnsi="Times New Roman" w:cs="Times New Roman"/>
                <w:sz w:val="22"/>
                <w:szCs w:val="22"/>
              </w:rPr>
              <w:t xml:space="preserve"> </w:t>
            </w:r>
          </w:p>
        </w:tc>
        <w:tc>
          <w:tcPr>
            <w:tcW w:w="4675" w:type="dxa"/>
          </w:tcPr>
          <w:p w14:paraId="2418842A" w14:textId="52C40F75" w:rsidR="001A3A66" w:rsidRDefault="00EC5A4A" w:rsidP="00D00892">
            <w:pPr>
              <w:rPr>
                <w:rFonts w:ascii="Times New Roman" w:hAnsi="Times New Roman" w:cs="Times New Roman"/>
                <w:b/>
                <w:color w:val="5B9BD5" w:themeColor="accent1"/>
                <w:sz w:val="22"/>
                <w:szCs w:val="22"/>
              </w:rPr>
            </w:pPr>
            <w:r>
              <w:rPr>
                <w:rFonts w:ascii="Times New Roman" w:hAnsi="Times New Roman" w:cs="Times New Roman"/>
                <w:b/>
                <w:color w:val="5B9BD5" w:themeColor="accent1"/>
                <w:sz w:val="22"/>
                <w:szCs w:val="22"/>
              </w:rPr>
              <w:t>Handout 6 Link</w:t>
            </w:r>
          </w:p>
        </w:tc>
      </w:tr>
      <w:tr w:rsidR="0047620C" w:rsidRPr="000F392A" w14:paraId="03F4853F" w14:textId="77777777" w:rsidTr="00C42021">
        <w:trPr>
          <w:trHeight w:val="341"/>
        </w:trPr>
        <w:tc>
          <w:tcPr>
            <w:tcW w:w="4675" w:type="dxa"/>
          </w:tcPr>
          <w:p w14:paraId="4FD77653" w14:textId="7F4F3B7F" w:rsidR="0047620C" w:rsidRDefault="007E542D" w:rsidP="00D00892">
            <w:pPr>
              <w:rPr>
                <w:rFonts w:ascii="Times New Roman" w:hAnsi="Times New Roman" w:cs="Times New Roman"/>
                <w:sz w:val="22"/>
                <w:szCs w:val="22"/>
              </w:rPr>
            </w:pPr>
            <w:r>
              <w:rPr>
                <w:rFonts w:ascii="Times New Roman" w:hAnsi="Times New Roman" w:cs="Times New Roman"/>
                <w:sz w:val="22"/>
                <w:szCs w:val="22"/>
              </w:rPr>
              <w:t>Anatomy of a Debate Round</w:t>
            </w:r>
          </w:p>
        </w:tc>
        <w:tc>
          <w:tcPr>
            <w:tcW w:w="4675" w:type="dxa"/>
          </w:tcPr>
          <w:p w14:paraId="17E33EFF" w14:textId="56A875BC" w:rsidR="0047620C" w:rsidRDefault="0047620C" w:rsidP="00D00892">
            <w:pPr>
              <w:rPr>
                <w:rFonts w:ascii="Times New Roman" w:hAnsi="Times New Roman" w:cs="Times New Roman"/>
                <w:b/>
                <w:color w:val="5B9BD5" w:themeColor="accent1"/>
                <w:sz w:val="22"/>
                <w:szCs w:val="22"/>
              </w:rPr>
            </w:pPr>
            <w:r>
              <w:rPr>
                <w:rFonts w:ascii="Times New Roman" w:hAnsi="Times New Roman" w:cs="Times New Roman"/>
                <w:b/>
                <w:color w:val="5B9BD5" w:themeColor="accent1"/>
                <w:sz w:val="22"/>
                <w:szCs w:val="22"/>
              </w:rPr>
              <w:t>Handout 7 Link</w:t>
            </w:r>
          </w:p>
        </w:tc>
      </w:tr>
      <w:tr w:rsidR="001A3A66" w:rsidRPr="000F392A" w14:paraId="0C106505" w14:textId="77777777" w:rsidTr="00C42021">
        <w:trPr>
          <w:trHeight w:val="341"/>
        </w:trPr>
        <w:tc>
          <w:tcPr>
            <w:tcW w:w="4675" w:type="dxa"/>
          </w:tcPr>
          <w:p w14:paraId="6F24EF26" w14:textId="2D2546C6" w:rsidR="001A3A66" w:rsidRPr="00C42021" w:rsidRDefault="001A3A66" w:rsidP="00D00892">
            <w:pPr>
              <w:rPr>
                <w:rFonts w:ascii="Times New Roman" w:hAnsi="Times New Roman" w:cs="Times New Roman"/>
                <w:sz w:val="22"/>
                <w:szCs w:val="22"/>
              </w:rPr>
            </w:pPr>
            <w:r>
              <w:rPr>
                <w:rFonts w:ascii="Times New Roman" w:hAnsi="Times New Roman" w:cs="Times New Roman"/>
                <w:sz w:val="22"/>
                <w:szCs w:val="22"/>
              </w:rPr>
              <w:t xml:space="preserve">Roberts, Josh.  </w:t>
            </w:r>
            <w:r w:rsidRPr="00F56458">
              <w:rPr>
                <w:rFonts w:ascii="Times New Roman" w:hAnsi="Times New Roman" w:cs="Times New Roman"/>
                <w:b/>
                <w:sz w:val="22"/>
                <w:szCs w:val="22"/>
              </w:rPr>
              <w:t>“</w:t>
            </w:r>
            <w:r w:rsidR="00F56458" w:rsidRPr="00F56458">
              <w:rPr>
                <w:rFonts w:ascii="Times New Roman" w:hAnsi="Times New Roman" w:cs="Times New Roman"/>
                <w:b/>
                <w:sz w:val="22"/>
                <w:szCs w:val="22"/>
              </w:rPr>
              <w:t>Debate Ethos</w:t>
            </w:r>
            <w:r w:rsidR="00FF38E3">
              <w:rPr>
                <w:rFonts w:ascii="Times New Roman" w:hAnsi="Times New Roman" w:cs="Times New Roman"/>
                <w:b/>
                <w:sz w:val="22"/>
                <w:szCs w:val="22"/>
              </w:rPr>
              <w:t>:  Becoming the Michael Jordan of Debate</w:t>
            </w:r>
            <w:r w:rsidR="00F56458" w:rsidRPr="00F56458">
              <w:rPr>
                <w:rFonts w:ascii="Times New Roman" w:hAnsi="Times New Roman" w:cs="Times New Roman"/>
                <w:b/>
                <w:sz w:val="22"/>
                <w:szCs w:val="22"/>
              </w:rPr>
              <w:t>”</w:t>
            </w:r>
          </w:p>
        </w:tc>
        <w:tc>
          <w:tcPr>
            <w:tcW w:w="4675" w:type="dxa"/>
          </w:tcPr>
          <w:p w14:paraId="76F765FC" w14:textId="26B13FE9" w:rsidR="001A3A66" w:rsidRDefault="0047620C" w:rsidP="00D00892">
            <w:pPr>
              <w:rPr>
                <w:rFonts w:ascii="Times New Roman" w:hAnsi="Times New Roman" w:cs="Times New Roman"/>
                <w:b/>
                <w:color w:val="5B9BD5" w:themeColor="accent1"/>
                <w:sz w:val="22"/>
                <w:szCs w:val="22"/>
              </w:rPr>
            </w:pPr>
            <w:r>
              <w:rPr>
                <w:rFonts w:ascii="Times New Roman" w:hAnsi="Times New Roman" w:cs="Times New Roman"/>
                <w:b/>
                <w:color w:val="5B9BD5" w:themeColor="accent1"/>
                <w:sz w:val="22"/>
                <w:szCs w:val="22"/>
              </w:rPr>
              <w:t>Handout 8</w:t>
            </w:r>
            <w:r w:rsidR="00EC5A4A">
              <w:rPr>
                <w:rFonts w:ascii="Times New Roman" w:hAnsi="Times New Roman" w:cs="Times New Roman"/>
                <w:b/>
                <w:color w:val="5B9BD5" w:themeColor="accent1"/>
                <w:sz w:val="22"/>
                <w:szCs w:val="22"/>
              </w:rPr>
              <w:t xml:space="preserve"> </w:t>
            </w:r>
            <w:r w:rsidR="00F56458">
              <w:rPr>
                <w:rFonts w:ascii="Times New Roman" w:hAnsi="Times New Roman" w:cs="Times New Roman"/>
                <w:b/>
                <w:color w:val="5B9BD5" w:themeColor="accent1"/>
                <w:sz w:val="22"/>
                <w:szCs w:val="22"/>
              </w:rPr>
              <w:t>Link</w:t>
            </w:r>
          </w:p>
        </w:tc>
      </w:tr>
      <w:tr w:rsidR="007D66BF" w:rsidRPr="000F392A" w14:paraId="7FD57CC4" w14:textId="77777777" w:rsidTr="00C42021">
        <w:trPr>
          <w:trHeight w:val="341"/>
        </w:trPr>
        <w:tc>
          <w:tcPr>
            <w:tcW w:w="4675" w:type="dxa"/>
          </w:tcPr>
          <w:p w14:paraId="1884EA09" w14:textId="6AECC20D" w:rsidR="007D66BF" w:rsidRPr="00C42021" w:rsidRDefault="00DB50F1" w:rsidP="00D00892">
            <w:pPr>
              <w:rPr>
                <w:rFonts w:ascii="Times New Roman" w:hAnsi="Times New Roman" w:cs="Times New Roman"/>
                <w:sz w:val="22"/>
                <w:szCs w:val="22"/>
              </w:rPr>
            </w:pPr>
            <w:r w:rsidRPr="00C42021">
              <w:rPr>
                <w:rFonts w:ascii="Times New Roman" w:hAnsi="Times New Roman" w:cs="Times New Roman"/>
                <w:sz w:val="22"/>
                <w:szCs w:val="22"/>
              </w:rPr>
              <w:t>Code of Conduct on Trips</w:t>
            </w:r>
          </w:p>
        </w:tc>
        <w:tc>
          <w:tcPr>
            <w:tcW w:w="4675" w:type="dxa"/>
          </w:tcPr>
          <w:p w14:paraId="3E13273F" w14:textId="4AC9B629" w:rsidR="007D66BF" w:rsidRPr="008E6560" w:rsidRDefault="00584DDD" w:rsidP="00D00892">
            <w:pPr>
              <w:rPr>
                <w:rFonts w:ascii="Times New Roman" w:hAnsi="Times New Roman" w:cs="Times New Roman"/>
                <w:b/>
                <w:color w:val="5B9BD5" w:themeColor="accent1"/>
                <w:sz w:val="22"/>
                <w:szCs w:val="22"/>
              </w:rPr>
            </w:pPr>
            <w:r>
              <w:rPr>
                <w:rFonts w:ascii="Times New Roman" w:hAnsi="Times New Roman" w:cs="Times New Roman"/>
                <w:b/>
                <w:color w:val="5B9BD5" w:themeColor="accent1"/>
                <w:sz w:val="22"/>
                <w:szCs w:val="22"/>
              </w:rPr>
              <w:t xml:space="preserve">Handout </w:t>
            </w:r>
            <w:r w:rsidR="008E6560">
              <w:rPr>
                <w:rFonts w:ascii="Times New Roman" w:hAnsi="Times New Roman" w:cs="Times New Roman"/>
                <w:b/>
                <w:color w:val="5B9BD5" w:themeColor="accent1"/>
                <w:sz w:val="22"/>
                <w:szCs w:val="22"/>
              </w:rPr>
              <w:t>Link</w:t>
            </w:r>
            <w:r w:rsidR="007E542D">
              <w:rPr>
                <w:rFonts w:ascii="Times New Roman" w:hAnsi="Times New Roman" w:cs="Times New Roman"/>
                <w:b/>
                <w:color w:val="5B9BD5" w:themeColor="accent1"/>
                <w:sz w:val="22"/>
                <w:szCs w:val="22"/>
              </w:rPr>
              <w:t xml:space="preserve"> 9</w:t>
            </w:r>
          </w:p>
        </w:tc>
      </w:tr>
    </w:tbl>
    <w:p w14:paraId="6B8B498E" w14:textId="77777777" w:rsidR="007D66BF" w:rsidRPr="000F392A" w:rsidRDefault="007D66BF" w:rsidP="00D00892">
      <w:pPr>
        <w:rPr>
          <w:rFonts w:ascii="Times New Roman" w:hAnsi="Times New Roman" w:cs="Times New Roman"/>
          <w:b/>
          <w:sz w:val="22"/>
        </w:rPr>
      </w:pPr>
    </w:p>
    <w:p w14:paraId="5991C944" w14:textId="77777777" w:rsidR="00C54FF6" w:rsidRPr="000F392A" w:rsidRDefault="00C54FF6" w:rsidP="00F452F0">
      <w:pPr>
        <w:outlineLvl w:val="0"/>
        <w:rPr>
          <w:rFonts w:ascii="Times New Roman" w:hAnsi="Times New Roman" w:cs="Times New Roman"/>
          <w:b/>
          <w:sz w:val="22"/>
        </w:rPr>
      </w:pPr>
      <w:r w:rsidRPr="000F392A">
        <w:rPr>
          <w:rFonts w:ascii="Times New Roman" w:hAnsi="Times New Roman" w:cs="Times New Roman"/>
          <w:b/>
          <w:sz w:val="22"/>
        </w:rPr>
        <w:t>Key Resources for Exploration:  Websites, books, film clips, etc.</w:t>
      </w:r>
    </w:p>
    <w:tbl>
      <w:tblPr>
        <w:tblStyle w:val="TableGrid"/>
        <w:tblW w:w="0" w:type="auto"/>
        <w:tblLook w:val="04A0" w:firstRow="1" w:lastRow="0" w:firstColumn="1" w:lastColumn="0" w:noHBand="0" w:noVBand="1"/>
      </w:tblPr>
      <w:tblGrid>
        <w:gridCol w:w="4675"/>
        <w:gridCol w:w="4675"/>
      </w:tblGrid>
      <w:tr w:rsidR="00C54FF6" w:rsidRPr="000F392A" w14:paraId="257F5204" w14:textId="77777777">
        <w:tc>
          <w:tcPr>
            <w:tcW w:w="4675" w:type="dxa"/>
          </w:tcPr>
          <w:p w14:paraId="48E31922" w14:textId="77777777" w:rsidR="00C54FF6" w:rsidRPr="000F392A" w:rsidRDefault="00C54FF6" w:rsidP="00C54FF6">
            <w:pPr>
              <w:rPr>
                <w:rFonts w:ascii="Times New Roman" w:hAnsi="Times New Roman" w:cs="Times New Roman"/>
                <w:b/>
                <w:sz w:val="22"/>
              </w:rPr>
            </w:pPr>
            <w:r w:rsidRPr="000F392A">
              <w:rPr>
                <w:rFonts w:ascii="Times New Roman" w:hAnsi="Times New Roman" w:cs="Times New Roman"/>
                <w:b/>
                <w:sz w:val="22"/>
              </w:rPr>
              <w:t>Names of Resource(s):</w:t>
            </w:r>
          </w:p>
        </w:tc>
        <w:tc>
          <w:tcPr>
            <w:tcW w:w="4675" w:type="dxa"/>
          </w:tcPr>
          <w:p w14:paraId="4B48089D" w14:textId="77777777" w:rsidR="00C54FF6" w:rsidRPr="000F392A" w:rsidRDefault="00C54FF6" w:rsidP="00F452F0">
            <w:pPr>
              <w:rPr>
                <w:rFonts w:ascii="Times New Roman" w:hAnsi="Times New Roman" w:cs="Times New Roman"/>
                <w:b/>
                <w:sz w:val="22"/>
              </w:rPr>
            </w:pPr>
            <w:r w:rsidRPr="000F392A">
              <w:rPr>
                <w:rFonts w:ascii="Times New Roman" w:hAnsi="Times New Roman" w:cs="Times New Roman"/>
                <w:b/>
                <w:sz w:val="22"/>
              </w:rPr>
              <w:t>Access to Resource(s) if available:</w:t>
            </w:r>
          </w:p>
        </w:tc>
      </w:tr>
      <w:tr w:rsidR="00C54FF6" w:rsidRPr="000F392A" w14:paraId="2596E0B7" w14:textId="77777777" w:rsidTr="00136E18">
        <w:trPr>
          <w:trHeight w:val="336"/>
        </w:trPr>
        <w:tc>
          <w:tcPr>
            <w:tcW w:w="4675" w:type="dxa"/>
          </w:tcPr>
          <w:p w14:paraId="207A3B45" w14:textId="2E70A269" w:rsidR="00C54FF6" w:rsidRPr="00D81DCE" w:rsidRDefault="00D81DCE" w:rsidP="00F452F0">
            <w:pPr>
              <w:rPr>
                <w:rFonts w:ascii="Times New Roman" w:hAnsi="Times New Roman" w:cs="Times New Roman"/>
                <w:sz w:val="22"/>
              </w:rPr>
            </w:pPr>
            <w:r>
              <w:rPr>
                <w:rFonts w:ascii="Times New Roman" w:hAnsi="Times New Roman" w:cs="Times New Roman"/>
                <w:sz w:val="22"/>
              </w:rPr>
              <w:t>“Teen Girls and the Proper Way to Dress for Success…Do’s and Don’ts”</w:t>
            </w:r>
          </w:p>
        </w:tc>
        <w:tc>
          <w:tcPr>
            <w:tcW w:w="4675" w:type="dxa"/>
          </w:tcPr>
          <w:p w14:paraId="0C409B6A" w14:textId="4B64CF32" w:rsidR="00C54FF6" w:rsidRPr="00D81DCE" w:rsidRDefault="006322D1" w:rsidP="00F452F0">
            <w:pPr>
              <w:rPr>
                <w:rFonts w:ascii="Times New Roman" w:hAnsi="Times New Roman" w:cs="Times New Roman"/>
                <w:sz w:val="22"/>
              </w:rPr>
            </w:pPr>
            <w:r w:rsidRPr="00D81DCE">
              <w:rPr>
                <w:rFonts w:ascii="Times New Roman" w:hAnsi="Times New Roman" w:cs="Times New Roman"/>
                <w:sz w:val="22"/>
              </w:rPr>
              <w:t>http://afropuffsandponytails.com/empowerment-of-african-american-young-girls-and-teen-girls/teen-girls-and-the-proper-way-to-dress-for-success-dos-and-donts/</w:t>
            </w:r>
          </w:p>
        </w:tc>
      </w:tr>
      <w:tr w:rsidR="00C54FF6" w:rsidRPr="000F392A" w14:paraId="44BAB8F7" w14:textId="77777777" w:rsidTr="00136E18">
        <w:trPr>
          <w:trHeight w:val="336"/>
        </w:trPr>
        <w:tc>
          <w:tcPr>
            <w:tcW w:w="4675" w:type="dxa"/>
          </w:tcPr>
          <w:p w14:paraId="28379098" w14:textId="623AA9C2" w:rsidR="00C54FF6" w:rsidRPr="000F392A" w:rsidRDefault="00BC6601" w:rsidP="00F452F0">
            <w:pPr>
              <w:rPr>
                <w:rFonts w:ascii="Times New Roman" w:hAnsi="Times New Roman" w:cs="Times New Roman"/>
                <w:b/>
                <w:sz w:val="22"/>
              </w:rPr>
            </w:pPr>
            <w:r w:rsidRPr="00BC6601">
              <w:rPr>
                <w:rFonts w:ascii="Times New Roman" w:hAnsi="Times New Roman" w:cs="Times New Roman"/>
                <w:sz w:val="22"/>
              </w:rPr>
              <w:t>“Why Dressing for Success Leads to Success,”</w:t>
            </w:r>
            <w:r>
              <w:rPr>
                <w:rFonts w:ascii="Times New Roman" w:hAnsi="Times New Roman" w:cs="Times New Roman"/>
                <w:b/>
                <w:sz w:val="22"/>
              </w:rPr>
              <w:t xml:space="preserve"> WSJ, </w:t>
            </w:r>
            <w:r w:rsidRPr="00BC6601">
              <w:rPr>
                <w:rFonts w:ascii="Times New Roman" w:hAnsi="Times New Roman" w:cs="Times New Roman"/>
                <w:sz w:val="22"/>
              </w:rPr>
              <w:t>Feb. 21, 2016</w:t>
            </w:r>
          </w:p>
        </w:tc>
        <w:tc>
          <w:tcPr>
            <w:tcW w:w="4675" w:type="dxa"/>
          </w:tcPr>
          <w:p w14:paraId="76B2CEF6" w14:textId="2A291AC9" w:rsidR="00C54FF6" w:rsidRPr="00BC6601" w:rsidRDefault="00BC6601" w:rsidP="00F452F0">
            <w:pPr>
              <w:rPr>
                <w:rFonts w:ascii="Times New Roman" w:hAnsi="Times New Roman" w:cs="Times New Roman"/>
                <w:sz w:val="22"/>
              </w:rPr>
            </w:pPr>
            <w:r w:rsidRPr="00BC6601">
              <w:rPr>
                <w:rFonts w:ascii="Times New Roman" w:hAnsi="Times New Roman" w:cs="Times New Roman"/>
                <w:sz w:val="22"/>
              </w:rPr>
              <w:t>https://www.wsj.com/articles/why-dressing-for-success-leads-to-success-1456110340</w:t>
            </w:r>
          </w:p>
        </w:tc>
      </w:tr>
      <w:tr w:rsidR="00C54FF6" w:rsidRPr="000F392A" w14:paraId="3F2FC5F1" w14:textId="77777777" w:rsidTr="00136E18">
        <w:trPr>
          <w:trHeight w:val="336"/>
        </w:trPr>
        <w:tc>
          <w:tcPr>
            <w:tcW w:w="4675" w:type="dxa"/>
          </w:tcPr>
          <w:p w14:paraId="08B7EBFD" w14:textId="77777777" w:rsidR="00C42021" w:rsidRPr="00EB3AEF" w:rsidRDefault="00F10D47" w:rsidP="00C42021">
            <w:pPr>
              <w:rPr>
                <w:rFonts w:ascii="Times New Roman" w:eastAsia="Times New Roman" w:hAnsi="Times New Roman" w:cs="Times New Roman"/>
                <w:sz w:val="22"/>
                <w:szCs w:val="22"/>
              </w:rPr>
            </w:pPr>
            <w:hyperlink r:id="rId8" w:history="1">
              <w:r w:rsidR="00C42021" w:rsidRPr="00EB3AEF">
                <w:rPr>
                  <w:rFonts w:ascii="Times New Roman" w:eastAsia="Times New Roman" w:hAnsi="Times New Roman" w:cs="Times New Roman"/>
                  <w:color w:val="00AAE7"/>
                  <w:sz w:val="22"/>
                  <w:szCs w:val="22"/>
                  <w:bdr w:val="none" w:sz="0" w:space="0" w:color="auto" w:frame="1"/>
                </w:rPr>
                <w:t>Managing Your Squad at a Tournament</w:t>
              </w:r>
            </w:hyperlink>
            <w:r w:rsidR="00C42021" w:rsidRPr="00EB3AEF">
              <w:rPr>
                <w:rFonts w:ascii="Times New Roman" w:eastAsia="Times New Roman" w:hAnsi="Times New Roman" w:cs="Times New Roman"/>
                <w:color w:val="5E514E"/>
                <w:sz w:val="22"/>
                <w:szCs w:val="22"/>
                <w:shd w:val="clear" w:color="auto" w:fill="FFFFFF"/>
              </w:rPr>
              <w:t> Presented by Dan Meyers</w:t>
            </w:r>
          </w:p>
          <w:p w14:paraId="4A56B079" w14:textId="77777777" w:rsidR="00C54FF6" w:rsidRPr="000F392A" w:rsidRDefault="00C54FF6" w:rsidP="00F452F0">
            <w:pPr>
              <w:rPr>
                <w:rFonts w:ascii="Times New Roman" w:hAnsi="Times New Roman" w:cs="Times New Roman"/>
                <w:b/>
                <w:sz w:val="22"/>
              </w:rPr>
            </w:pPr>
          </w:p>
        </w:tc>
        <w:tc>
          <w:tcPr>
            <w:tcW w:w="4675" w:type="dxa"/>
          </w:tcPr>
          <w:p w14:paraId="7ABCFC80" w14:textId="00CFB65B" w:rsidR="00C54FF6" w:rsidRPr="00C42021" w:rsidRDefault="00C42021" w:rsidP="00F452F0">
            <w:pPr>
              <w:rPr>
                <w:rFonts w:ascii="Times New Roman" w:hAnsi="Times New Roman" w:cs="Times New Roman"/>
                <w:sz w:val="22"/>
              </w:rPr>
            </w:pPr>
            <w:r w:rsidRPr="00C42021">
              <w:rPr>
                <w:rFonts w:ascii="Times New Roman" w:hAnsi="Times New Roman" w:cs="Times New Roman"/>
                <w:sz w:val="22"/>
                <w:szCs w:val="22"/>
              </w:rPr>
              <w:t>NSDA Webinar</w:t>
            </w:r>
          </w:p>
        </w:tc>
      </w:tr>
      <w:tr w:rsidR="00C54FF6" w:rsidRPr="000F392A" w14:paraId="0B51E96D" w14:textId="77777777" w:rsidTr="00136E18">
        <w:trPr>
          <w:trHeight w:val="336"/>
        </w:trPr>
        <w:tc>
          <w:tcPr>
            <w:tcW w:w="4675" w:type="dxa"/>
          </w:tcPr>
          <w:p w14:paraId="26C989BE" w14:textId="6D834A47" w:rsidR="00C54FF6" w:rsidRPr="000F392A" w:rsidRDefault="00584DDD" w:rsidP="00F452F0">
            <w:pPr>
              <w:rPr>
                <w:rFonts w:ascii="Times New Roman" w:hAnsi="Times New Roman" w:cs="Times New Roman"/>
                <w:b/>
                <w:sz w:val="22"/>
              </w:rPr>
            </w:pPr>
            <w:r>
              <w:rPr>
                <w:rFonts w:ascii="Times New Roman" w:hAnsi="Times New Roman" w:cs="Times New Roman"/>
                <w:b/>
                <w:sz w:val="22"/>
              </w:rPr>
              <w:t>“What to Expect in LD Debate”</w:t>
            </w:r>
          </w:p>
        </w:tc>
        <w:tc>
          <w:tcPr>
            <w:tcW w:w="4675" w:type="dxa"/>
          </w:tcPr>
          <w:p w14:paraId="1CB5F3AD" w14:textId="5B8CB9B1" w:rsidR="00C54FF6" w:rsidRPr="00584DDD" w:rsidRDefault="00584DDD" w:rsidP="00F452F0">
            <w:pPr>
              <w:rPr>
                <w:rFonts w:ascii="Times New Roman" w:hAnsi="Times New Roman" w:cs="Times New Roman"/>
                <w:b/>
                <w:color w:val="2E74B5" w:themeColor="accent1" w:themeShade="BF"/>
                <w:sz w:val="22"/>
              </w:rPr>
            </w:pPr>
            <w:r>
              <w:rPr>
                <w:rFonts w:ascii="Times New Roman" w:hAnsi="Times New Roman" w:cs="Times New Roman"/>
                <w:b/>
                <w:color w:val="2E74B5" w:themeColor="accent1" w:themeShade="BF"/>
                <w:sz w:val="22"/>
              </w:rPr>
              <w:t>Link</w:t>
            </w:r>
          </w:p>
        </w:tc>
      </w:tr>
      <w:tr w:rsidR="00C54FF6" w:rsidRPr="000F392A" w14:paraId="75415DE5" w14:textId="77777777" w:rsidTr="00136E18">
        <w:trPr>
          <w:trHeight w:val="336"/>
        </w:trPr>
        <w:tc>
          <w:tcPr>
            <w:tcW w:w="4675" w:type="dxa"/>
          </w:tcPr>
          <w:p w14:paraId="6074A934" w14:textId="681A4214" w:rsidR="00C54FF6" w:rsidRPr="000F392A" w:rsidRDefault="00584DDD" w:rsidP="00F452F0">
            <w:pPr>
              <w:rPr>
                <w:rFonts w:ascii="Times New Roman" w:hAnsi="Times New Roman" w:cs="Times New Roman"/>
                <w:b/>
                <w:sz w:val="22"/>
              </w:rPr>
            </w:pPr>
            <w:r>
              <w:rPr>
                <w:rFonts w:ascii="Times New Roman" w:hAnsi="Times New Roman" w:cs="Times New Roman"/>
                <w:b/>
                <w:sz w:val="22"/>
              </w:rPr>
              <w:t>“What to Expect in Policy Debate”</w:t>
            </w:r>
          </w:p>
        </w:tc>
        <w:tc>
          <w:tcPr>
            <w:tcW w:w="4675" w:type="dxa"/>
          </w:tcPr>
          <w:p w14:paraId="768C08FA" w14:textId="4895B579" w:rsidR="00C54FF6" w:rsidRPr="000F392A" w:rsidRDefault="00584DDD" w:rsidP="00F452F0">
            <w:pPr>
              <w:rPr>
                <w:rFonts w:ascii="Times New Roman" w:hAnsi="Times New Roman" w:cs="Times New Roman"/>
                <w:b/>
                <w:sz w:val="22"/>
              </w:rPr>
            </w:pPr>
            <w:r w:rsidRPr="00584DDD">
              <w:rPr>
                <w:rFonts w:ascii="Times New Roman" w:hAnsi="Times New Roman" w:cs="Times New Roman"/>
                <w:b/>
                <w:color w:val="2E74B5" w:themeColor="accent1" w:themeShade="BF"/>
                <w:sz w:val="22"/>
              </w:rPr>
              <w:t>Link</w:t>
            </w:r>
          </w:p>
        </w:tc>
      </w:tr>
      <w:tr w:rsidR="00C54FF6" w:rsidRPr="000F392A" w14:paraId="1B2CF38D" w14:textId="77777777" w:rsidTr="00136E18">
        <w:trPr>
          <w:trHeight w:val="336"/>
        </w:trPr>
        <w:tc>
          <w:tcPr>
            <w:tcW w:w="4675" w:type="dxa"/>
          </w:tcPr>
          <w:p w14:paraId="67BC1CCA" w14:textId="55E0315C" w:rsidR="00C54FF6" w:rsidRPr="00680DA1" w:rsidRDefault="00680DA1" w:rsidP="00F452F0">
            <w:pPr>
              <w:rPr>
                <w:rFonts w:ascii="Times New Roman" w:hAnsi="Times New Roman" w:cs="Times New Roman"/>
                <w:b/>
                <w:color w:val="2E74B5" w:themeColor="accent1" w:themeShade="BF"/>
                <w:sz w:val="22"/>
              </w:rPr>
            </w:pPr>
            <w:r>
              <w:rPr>
                <w:rFonts w:ascii="Times New Roman" w:hAnsi="Times New Roman" w:cs="Times New Roman"/>
                <w:b/>
                <w:sz w:val="22"/>
              </w:rPr>
              <w:t>“What to Expect in Public Forum Debate”</w:t>
            </w:r>
          </w:p>
        </w:tc>
        <w:tc>
          <w:tcPr>
            <w:tcW w:w="4675" w:type="dxa"/>
          </w:tcPr>
          <w:p w14:paraId="36A9624D" w14:textId="14D2883E" w:rsidR="00C54FF6" w:rsidRPr="000F392A" w:rsidRDefault="00680DA1" w:rsidP="00F452F0">
            <w:pPr>
              <w:rPr>
                <w:rFonts w:ascii="Times New Roman" w:hAnsi="Times New Roman" w:cs="Times New Roman"/>
                <w:b/>
                <w:sz w:val="22"/>
              </w:rPr>
            </w:pPr>
            <w:r w:rsidRPr="00680DA1">
              <w:rPr>
                <w:rFonts w:ascii="Times New Roman" w:hAnsi="Times New Roman" w:cs="Times New Roman"/>
                <w:b/>
                <w:color w:val="2E74B5" w:themeColor="accent1" w:themeShade="BF"/>
                <w:sz w:val="22"/>
              </w:rPr>
              <w:t>Link</w:t>
            </w:r>
          </w:p>
        </w:tc>
      </w:tr>
      <w:tr w:rsidR="00A96A59" w:rsidRPr="000F392A" w14:paraId="381735A6" w14:textId="77777777" w:rsidTr="00136E18">
        <w:trPr>
          <w:trHeight w:val="336"/>
        </w:trPr>
        <w:tc>
          <w:tcPr>
            <w:tcW w:w="4675" w:type="dxa"/>
          </w:tcPr>
          <w:p w14:paraId="5BA5C59E" w14:textId="2E375F35" w:rsidR="00A96A59" w:rsidRPr="00A96A59" w:rsidRDefault="00A96A59" w:rsidP="00F452F0">
            <w:pPr>
              <w:rPr>
                <w:rFonts w:ascii="Times New Roman" w:hAnsi="Times New Roman" w:cs="Times New Roman"/>
                <w:b/>
                <w:sz w:val="22"/>
              </w:rPr>
            </w:pPr>
            <w:r>
              <w:rPr>
                <w:rFonts w:ascii="Times New Roman" w:hAnsi="Times New Roman" w:cs="Times New Roman"/>
                <w:sz w:val="22"/>
              </w:rPr>
              <w:t xml:space="preserve">Roberts, Josh.  </w:t>
            </w:r>
            <w:r>
              <w:rPr>
                <w:rFonts w:ascii="Times New Roman" w:hAnsi="Times New Roman" w:cs="Times New Roman"/>
                <w:b/>
                <w:sz w:val="22"/>
              </w:rPr>
              <w:t>“Practical Tidbits for LD”</w:t>
            </w:r>
          </w:p>
        </w:tc>
        <w:tc>
          <w:tcPr>
            <w:tcW w:w="4675" w:type="dxa"/>
          </w:tcPr>
          <w:p w14:paraId="019B2641" w14:textId="1D4C4315" w:rsidR="00A96A59" w:rsidRPr="00A96A59" w:rsidRDefault="00A96A59" w:rsidP="00F452F0">
            <w:pPr>
              <w:rPr>
                <w:rFonts w:ascii="Times New Roman" w:hAnsi="Times New Roman" w:cs="Times New Roman"/>
                <w:b/>
                <w:color w:val="5B9BD5" w:themeColor="accent1"/>
                <w:sz w:val="22"/>
              </w:rPr>
            </w:pPr>
            <w:r>
              <w:rPr>
                <w:rFonts w:ascii="Times New Roman" w:hAnsi="Times New Roman" w:cs="Times New Roman"/>
                <w:b/>
                <w:color w:val="5B9BD5" w:themeColor="accent1"/>
                <w:sz w:val="22"/>
              </w:rPr>
              <w:t>Link</w:t>
            </w:r>
            <w:bookmarkStart w:id="0" w:name="_GoBack"/>
            <w:bookmarkEnd w:id="0"/>
          </w:p>
        </w:tc>
      </w:tr>
    </w:tbl>
    <w:p w14:paraId="001AF3F6" w14:textId="77777777" w:rsidR="00C54FF6" w:rsidRPr="000F392A" w:rsidRDefault="00C54FF6" w:rsidP="00D00892">
      <w:pPr>
        <w:rPr>
          <w:rFonts w:ascii="Times New Roman" w:hAnsi="Times New Roman" w:cs="Times New Roman"/>
          <w:b/>
          <w:sz w:val="22"/>
        </w:rPr>
      </w:pPr>
    </w:p>
    <w:p w14:paraId="250DE063" w14:textId="77777777" w:rsidR="007D66BF" w:rsidRPr="000F392A" w:rsidRDefault="007D66BF" w:rsidP="00F452F0">
      <w:pPr>
        <w:outlineLvl w:val="0"/>
        <w:rPr>
          <w:rFonts w:ascii="Times New Roman" w:hAnsi="Times New Roman" w:cs="Times New Roman"/>
          <w:b/>
          <w:sz w:val="22"/>
        </w:rPr>
      </w:pPr>
      <w:r w:rsidRPr="000F392A">
        <w:rPr>
          <w:rFonts w:ascii="Times New Roman" w:hAnsi="Times New Roman" w:cs="Times New Roman"/>
          <w:b/>
          <w:sz w:val="22"/>
        </w:rPr>
        <w:t>Reflections/Review for Future:</w:t>
      </w:r>
    </w:p>
    <w:tbl>
      <w:tblPr>
        <w:tblStyle w:val="TableGrid"/>
        <w:tblW w:w="0" w:type="auto"/>
        <w:tblLook w:val="04A0" w:firstRow="1" w:lastRow="0" w:firstColumn="1" w:lastColumn="0" w:noHBand="0" w:noVBand="1"/>
      </w:tblPr>
      <w:tblGrid>
        <w:gridCol w:w="9350"/>
      </w:tblGrid>
      <w:tr w:rsidR="007D66BF" w:rsidRPr="000F392A" w14:paraId="63FF5935" w14:textId="77777777">
        <w:tc>
          <w:tcPr>
            <w:tcW w:w="9350" w:type="dxa"/>
          </w:tcPr>
          <w:p w14:paraId="59F7BE01" w14:textId="77777777" w:rsidR="001430A8" w:rsidRPr="00EB3AEF" w:rsidRDefault="001430A8" w:rsidP="001430A8">
            <w:pPr>
              <w:rPr>
                <w:rFonts w:ascii="Times New Roman" w:hAnsi="Times New Roman" w:cs="Times New Roman"/>
                <w:sz w:val="22"/>
                <w:szCs w:val="22"/>
              </w:rPr>
            </w:pPr>
            <w:r w:rsidRPr="001430A8">
              <w:rPr>
                <w:rFonts w:ascii="Times New Roman" w:hAnsi="Times New Roman" w:cs="Times New Roman"/>
              </w:rPr>
              <w:t xml:space="preserve">     </w:t>
            </w:r>
            <w:r w:rsidRPr="00EB3AEF">
              <w:rPr>
                <w:rFonts w:ascii="Times New Roman" w:hAnsi="Times New Roman" w:cs="Times New Roman"/>
                <w:sz w:val="22"/>
                <w:szCs w:val="22"/>
              </w:rPr>
              <w:t xml:space="preserve">It is always better to lose a round and save your professional character than to upset a judge.  One round is hardly worth the loss of many subsequent rounds that judge may decide in the future.  </w:t>
            </w:r>
          </w:p>
          <w:p w14:paraId="104117D0" w14:textId="77777777" w:rsidR="001430A8" w:rsidRPr="00EB3AEF" w:rsidRDefault="001430A8" w:rsidP="001430A8">
            <w:pPr>
              <w:rPr>
                <w:rFonts w:ascii="Times New Roman" w:hAnsi="Times New Roman" w:cs="Times New Roman"/>
                <w:sz w:val="22"/>
                <w:szCs w:val="22"/>
              </w:rPr>
            </w:pPr>
            <w:r w:rsidRPr="00EB3AEF">
              <w:rPr>
                <w:rFonts w:ascii="Times New Roman" w:hAnsi="Times New Roman" w:cs="Times New Roman"/>
                <w:sz w:val="22"/>
                <w:szCs w:val="22"/>
              </w:rPr>
              <w:t xml:space="preserve">     You should not make any rude comments, inside or outside of the round, concerning your judge, opponent or anyone for that matter.  </w:t>
            </w:r>
          </w:p>
          <w:p w14:paraId="2C3B4C2C" w14:textId="77777777" w:rsidR="001430A8" w:rsidRPr="00EB3AEF" w:rsidRDefault="001430A8" w:rsidP="001430A8">
            <w:pPr>
              <w:rPr>
                <w:rFonts w:ascii="Times New Roman" w:hAnsi="Times New Roman" w:cs="Times New Roman"/>
                <w:sz w:val="22"/>
                <w:szCs w:val="22"/>
              </w:rPr>
            </w:pPr>
            <w:r w:rsidRPr="00EB3AEF">
              <w:rPr>
                <w:rFonts w:ascii="Times New Roman" w:hAnsi="Times New Roman" w:cs="Times New Roman"/>
                <w:sz w:val="22"/>
                <w:szCs w:val="22"/>
              </w:rPr>
              <w:t xml:space="preserve">     Keep in mind that inside of the round and out you are establishing an image for yourself and the team that you represent.  Preserve that image with integrity, and protect it after it is well established.</w:t>
            </w:r>
          </w:p>
          <w:p w14:paraId="2065FC67" w14:textId="79E60401" w:rsidR="007D66BF" w:rsidRPr="00EB3AEF" w:rsidRDefault="001430A8" w:rsidP="001430A8">
            <w:pPr>
              <w:rPr>
                <w:rFonts w:ascii="Times New Roman" w:hAnsi="Times New Roman" w:cs="Times New Roman"/>
                <w:b/>
                <w:sz w:val="22"/>
                <w:szCs w:val="22"/>
              </w:rPr>
            </w:pPr>
            <w:r w:rsidRPr="00EB3AEF">
              <w:rPr>
                <w:rFonts w:ascii="Times New Roman" w:hAnsi="Times New Roman" w:cs="Times New Roman"/>
                <w:sz w:val="22"/>
                <w:szCs w:val="22"/>
              </w:rPr>
              <w:t xml:space="preserve">     If unethical behavior is occurring, your coach should know about it and should be trusted to handle it in an appropriate manner.</w:t>
            </w:r>
          </w:p>
          <w:p w14:paraId="67B69F04" w14:textId="77777777" w:rsidR="007D66BF" w:rsidRPr="001430A8" w:rsidRDefault="007D66BF" w:rsidP="00EB3AEF">
            <w:pPr>
              <w:rPr>
                <w:rFonts w:ascii="Times New Roman" w:hAnsi="Times New Roman" w:cs="Times New Roman"/>
                <w:b/>
              </w:rPr>
            </w:pPr>
          </w:p>
        </w:tc>
      </w:tr>
    </w:tbl>
    <w:p w14:paraId="560E30A7" w14:textId="77777777" w:rsidR="007D66BF" w:rsidRPr="000F392A" w:rsidRDefault="007D66BF" w:rsidP="00D00892">
      <w:pPr>
        <w:rPr>
          <w:rFonts w:ascii="Times New Roman" w:hAnsi="Times New Roman" w:cs="Times New Roman"/>
          <w:b/>
          <w:sz w:val="22"/>
        </w:rPr>
      </w:pPr>
    </w:p>
    <w:sectPr w:rsidR="007D66BF" w:rsidRPr="000F392A" w:rsidSect="00F452F0">
      <w:headerReference w:type="default" r:id="rId9"/>
      <w:footerReference w:type="even" r:id="rId10"/>
      <w:footerReference w:type="default" r:id="rId11"/>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483629" w14:textId="77777777" w:rsidR="00F10D47" w:rsidRDefault="00F10D47" w:rsidP="001A4B0C">
      <w:r>
        <w:separator/>
      </w:r>
    </w:p>
  </w:endnote>
  <w:endnote w:type="continuationSeparator" w:id="0">
    <w:p w14:paraId="1A8CA501" w14:textId="77777777" w:rsidR="00F10D47" w:rsidRDefault="00F10D47" w:rsidP="001A4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3575B" w14:textId="77777777" w:rsidR="00F452F0" w:rsidRDefault="00F452F0" w:rsidP="00F452F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CB25E9" w14:textId="77777777" w:rsidR="00F452F0" w:rsidRDefault="00F452F0" w:rsidP="001A4B0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87804" w14:textId="77777777" w:rsidR="00F452F0" w:rsidRDefault="00F452F0" w:rsidP="00E07C9D">
    <w:pPr>
      <w:pStyle w:val="Footer"/>
      <w:framePr w:wrap="none" w:vAnchor="text" w:hAnchor="page" w:x="1441" w:y="6"/>
      <w:rPr>
        <w:rStyle w:val="PageNumber"/>
      </w:rPr>
    </w:pPr>
    <w:r>
      <w:rPr>
        <w:rStyle w:val="PageNumber"/>
      </w:rPr>
      <w:fldChar w:fldCharType="begin"/>
    </w:r>
    <w:r>
      <w:rPr>
        <w:rStyle w:val="PageNumber"/>
      </w:rPr>
      <w:instrText xml:space="preserve">PAGE  </w:instrText>
    </w:r>
    <w:r>
      <w:rPr>
        <w:rStyle w:val="PageNumber"/>
      </w:rPr>
      <w:fldChar w:fldCharType="separate"/>
    </w:r>
    <w:r w:rsidR="00A96A59">
      <w:rPr>
        <w:rStyle w:val="PageNumber"/>
        <w:noProof/>
      </w:rPr>
      <w:t>7</w:t>
    </w:r>
    <w:r>
      <w:rPr>
        <w:rStyle w:val="PageNumber"/>
      </w:rPr>
      <w:fldChar w:fldCharType="end"/>
    </w:r>
  </w:p>
  <w:p w14:paraId="6A20F902" w14:textId="77777777" w:rsidR="00F452F0" w:rsidRDefault="00F452F0" w:rsidP="001A4B0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E918D" w14:textId="77777777" w:rsidR="00F10D47" w:rsidRDefault="00F10D47" w:rsidP="001A4B0C">
      <w:r>
        <w:separator/>
      </w:r>
    </w:p>
  </w:footnote>
  <w:footnote w:type="continuationSeparator" w:id="0">
    <w:p w14:paraId="7BDC9CB5" w14:textId="77777777" w:rsidR="00F10D47" w:rsidRDefault="00F10D47" w:rsidP="001A4B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00E45" w14:textId="77777777" w:rsidR="00F452F0" w:rsidRPr="00F452F0" w:rsidRDefault="00E07C9D">
    <w:pPr>
      <w:pStyle w:val="Header"/>
      <w:rPr>
        <w:b/>
        <w:color w:val="008EC8"/>
        <w:sz w:val="22"/>
      </w:rPr>
    </w:pPr>
    <w:r>
      <w:rPr>
        <w:b/>
        <w:noProof/>
        <w:color w:val="008EC8"/>
        <w:sz w:val="22"/>
      </w:rPr>
      <w:drawing>
        <wp:anchor distT="0" distB="0" distL="114300" distR="114300" simplePos="0" relativeHeight="251659264" behindDoc="1" locked="0" layoutInCell="1" allowOverlap="1" wp14:anchorId="67B99A96" wp14:editId="566C6DE4">
          <wp:simplePos x="0" y="0"/>
          <wp:positionH relativeFrom="page">
            <wp:posOffset>-4445</wp:posOffset>
          </wp:positionH>
          <wp:positionV relativeFrom="page">
            <wp:posOffset>0</wp:posOffset>
          </wp:positionV>
          <wp:extent cx="7777480" cy="10058400"/>
          <wp:effectExtent l="25400" t="0" r="0" b="0"/>
          <wp:wrapNone/>
          <wp:docPr id="6" name="Picture 3" descr="NSDABranded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DABranded_BKG.jpg"/>
                  <pic:cNvPicPr>
                    <a:picLocks noChangeAspect="1" noChangeArrowheads="1"/>
                  </pic:cNvPicPr>
                </pic:nvPicPr>
                <pic:blipFill>
                  <a:blip r:embed="rId1"/>
                  <a:srcRect/>
                  <a:stretch>
                    <a:fillRect/>
                  </a:stretch>
                </pic:blipFill>
                <pic:spPr bwMode="auto">
                  <a:xfrm>
                    <a:off x="0" y="0"/>
                    <a:ext cx="7777480" cy="10058400"/>
                  </a:xfrm>
                  <a:prstGeom prst="rect">
                    <a:avLst/>
                  </a:prstGeom>
                  <a:noFill/>
                  <a:ln w="9525">
                    <a:noFill/>
                    <a:miter lim="800000"/>
                    <a:headEnd/>
                    <a:tailEnd/>
                  </a:ln>
                </pic:spPr>
              </pic:pic>
            </a:graphicData>
          </a:graphic>
        </wp:anchor>
      </w:drawing>
    </w:r>
    <w:r w:rsidR="00F452F0" w:rsidRPr="00F452F0">
      <w:rPr>
        <w:b/>
        <w:color w:val="008EC8"/>
        <w:sz w:val="22"/>
      </w:rPr>
      <w:t>NATIONAL SPEECH &amp; DEBATE ASSOCIATION</w:t>
    </w:r>
  </w:p>
  <w:p w14:paraId="75403239" w14:textId="77777777" w:rsidR="00F452F0" w:rsidRPr="00F452F0" w:rsidRDefault="001621C8">
    <w:pPr>
      <w:pStyle w:val="Header"/>
      <w:rPr>
        <w:b/>
        <w:color w:val="EC8360"/>
        <w:sz w:val="32"/>
      </w:rPr>
    </w:pPr>
    <w:r>
      <w:rPr>
        <w:b/>
        <w:color w:val="EC8360"/>
        <w:sz w:val="32"/>
      </w:rPr>
      <w:t>Tournament Etiquette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75147"/>
    <w:multiLevelType w:val="hybridMultilevel"/>
    <w:tmpl w:val="C8B8B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FD7277"/>
    <w:multiLevelType w:val="hybridMultilevel"/>
    <w:tmpl w:val="45567CB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nsid w:val="2C0A3C9D"/>
    <w:multiLevelType w:val="hybridMultilevel"/>
    <w:tmpl w:val="ED5CA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7F49FD"/>
    <w:multiLevelType w:val="hybridMultilevel"/>
    <w:tmpl w:val="292849A8"/>
    <w:lvl w:ilvl="0" w:tplc="D6B2EE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FA1F6C"/>
    <w:multiLevelType w:val="hybridMultilevel"/>
    <w:tmpl w:val="68A05EF4"/>
    <w:lvl w:ilvl="0" w:tplc="D6B2EE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92"/>
    <w:rsid w:val="0000582B"/>
    <w:rsid w:val="00033EE0"/>
    <w:rsid w:val="00060089"/>
    <w:rsid w:val="0006602A"/>
    <w:rsid w:val="000B6EEF"/>
    <w:rsid w:val="000C25CD"/>
    <w:rsid w:val="000F392A"/>
    <w:rsid w:val="00136E18"/>
    <w:rsid w:val="001430A8"/>
    <w:rsid w:val="001621C8"/>
    <w:rsid w:val="00181182"/>
    <w:rsid w:val="001A3A66"/>
    <w:rsid w:val="001A4B0C"/>
    <w:rsid w:val="001B6544"/>
    <w:rsid w:val="001F035C"/>
    <w:rsid w:val="001F4791"/>
    <w:rsid w:val="001F7863"/>
    <w:rsid w:val="00207020"/>
    <w:rsid w:val="002070DB"/>
    <w:rsid w:val="0022299B"/>
    <w:rsid w:val="00225E98"/>
    <w:rsid w:val="00260433"/>
    <w:rsid w:val="00292FC4"/>
    <w:rsid w:val="00294B13"/>
    <w:rsid w:val="002A4C31"/>
    <w:rsid w:val="002E5D86"/>
    <w:rsid w:val="0031112E"/>
    <w:rsid w:val="00320CB6"/>
    <w:rsid w:val="00321A15"/>
    <w:rsid w:val="003568BC"/>
    <w:rsid w:val="0035754C"/>
    <w:rsid w:val="0036174A"/>
    <w:rsid w:val="00364984"/>
    <w:rsid w:val="003868F1"/>
    <w:rsid w:val="003A3B6A"/>
    <w:rsid w:val="003B1F96"/>
    <w:rsid w:val="003B28BD"/>
    <w:rsid w:val="003D589D"/>
    <w:rsid w:val="003F2715"/>
    <w:rsid w:val="003F7577"/>
    <w:rsid w:val="00427EEA"/>
    <w:rsid w:val="00442A59"/>
    <w:rsid w:val="00442B45"/>
    <w:rsid w:val="0047620C"/>
    <w:rsid w:val="004E280F"/>
    <w:rsid w:val="004F2657"/>
    <w:rsid w:val="004F5E11"/>
    <w:rsid w:val="005025AF"/>
    <w:rsid w:val="00511113"/>
    <w:rsid w:val="00555FB1"/>
    <w:rsid w:val="00584DDD"/>
    <w:rsid w:val="005902A0"/>
    <w:rsid w:val="005E2B06"/>
    <w:rsid w:val="00602DA6"/>
    <w:rsid w:val="006216FF"/>
    <w:rsid w:val="006322D1"/>
    <w:rsid w:val="006514A0"/>
    <w:rsid w:val="00680DA1"/>
    <w:rsid w:val="00682C26"/>
    <w:rsid w:val="006E7598"/>
    <w:rsid w:val="00716CC7"/>
    <w:rsid w:val="00757218"/>
    <w:rsid w:val="0077694B"/>
    <w:rsid w:val="00791BC1"/>
    <w:rsid w:val="007C6E40"/>
    <w:rsid w:val="007D05FD"/>
    <w:rsid w:val="007D66BF"/>
    <w:rsid w:val="007E542D"/>
    <w:rsid w:val="00852419"/>
    <w:rsid w:val="0086437E"/>
    <w:rsid w:val="00883D02"/>
    <w:rsid w:val="008B25C4"/>
    <w:rsid w:val="008B7D78"/>
    <w:rsid w:val="008E6560"/>
    <w:rsid w:val="008F4C26"/>
    <w:rsid w:val="0091067C"/>
    <w:rsid w:val="009369D6"/>
    <w:rsid w:val="00943B0F"/>
    <w:rsid w:val="00944E6A"/>
    <w:rsid w:val="00950433"/>
    <w:rsid w:val="009859C2"/>
    <w:rsid w:val="00987D53"/>
    <w:rsid w:val="009C0EA4"/>
    <w:rsid w:val="009D6083"/>
    <w:rsid w:val="009E4190"/>
    <w:rsid w:val="009E480F"/>
    <w:rsid w:val="00A515B5"/>
    <w:rsid w:val="00A96A59"/>
    <w:rsid w:val="00A96D4F"/>
    <w:rsid w:val="00AA79F0"/>
    <w:rsid w:val="00AC2D11"/>
    <w:rsid w:val="00AD0F8E"/>
    <w:rsid w:val="00B37C21"/>
    <w:rsid w:val="00B52132"/>
    <w:rsid w:val="00B67994"/>
    <w:rsid w:val="00B839E6"/>
    <w:rsid w:val="00B8790F"/>
    <w:rsid w:val="00B9023F"/>
    <w:rsid w:val="00B97E1F"/>
    <w:rsid w:val="00BA0C4E"/>
    <w:rsid w:val="00BB1400"/>
    <w:rsid w:val="00BC36F6"/>
    <w:rsid w:val="00BC4524"/>
    <w:rsid w:val="00BC6601"/>
    <w:rsid w:val="00BC6F15"/>
    <w:rsid w:val="00BD0EA2"/>
    <w:rsid w:val="00BE1C6B"/>
    <w:rsid w:val="00BF2E82"/>
    <w:rsid w:val="00C035A6"/>
    <w:rsid w:val="00C159D2"/>
    <w:rsid w:val="00C169D8"/>
    <w:rsid w:val="00C2538F"/>
    <w:rsid w:val="00C42021"/>
    <w:rsid w:val="00C531B5"/>
    <w:rsid w:val="00C54FF6"/>
    <w:rsid w:val="00C9017D"/>
    <w:rsid w:val="00CC3B7A"/>
    <w:rsid w:val="00CF3B4F"/>
    <w:rsid w:val="00CF4312"/>
    <w:rsid w:val="00D00892"/>
    <w:rsid w:val="00D32CBF"/>
    <w:rsid w:val="00D36FC3"/>
    <w:rsid w:val="00D51804"/>
    <w:rsid w:val="00D5417F"/>
    <w:rsid w:val="00D81DCE"/>
    <w:rsid w:val="00DB50F1"/>
    <w:rsid w:val="00E07C9D"/>
    <w:rsid w:val="00E160D9"/>
    <w:rsid w:val="00E44512"/>
    <w:rsid w:val="00E538D3"/>
    <w:rsid w:val="00E952CE"/>
    <w:rsid w:val="00EB3AEF"/>
    <w:rsid w:val="00EC5A4A"/>
    <w:rsid w:val="00EF15E5"/>
    <w:rsid w:val="00EF67AD"/>
    <w:rsid w:val="00EF73B9"/>
    <w:rsid w:val="00EF7D73"/>
    <w:rsid w:val="00F03E3D"/>
    <w:rsid w:val="00F10D47"/>
    <w:rsid w:val="00F452F0"/>
    <w:rsid w:val="00F56458"/>
    <w:rsid w:val="00F652B2"/>
    <w:rsid w:val="00F81C5E"/>
    <w:rsid w:val="00FE6948"/>
    <w:rsid w:val="00FF38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9ECE2"/>
  <w15:docId w15:val="{02D580C2-1D34-487E-8ECB-8A503503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9023F"/>
  </w:style>
  <w:style w:type="paragraph" w:styleId="Heading3">
    <w:name w:val="heading 3"/>
    <w:aliases w:val="Block"/>
    <w:basedOn w:val="Normal"/>
    <w:next w:val="Normal"/>
    <w:link w:val="Heading3Char"/>
    <w:uiPriority w:val="2"/>
    <w:unhideWhenUsed/>
    <w:qFormat/>
    <w:rsid w:val="0022299B"/>
    <w:pPr>
      <w:keepNext/>
      <w:keepLines/>
      <w:pageBreakBefore/>
      <w:spacing w:before="40" w:line="259" w:lineRule="auto"/>
      <w:jc w:val="center"/>
      <w:outlineLvl w:val="2"/>
    </w:pPr>
    <w:rPr>
      <w:rFonts w:ascii="Times New Roman" w:eastAsiaTheme="majorEastAsia" w:hAnsi="Times New Roman" w:cstheme="majorBidi"/>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0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A4B0C"/>
    <w:pPr>
      <w:tabs>
        <w:tab w:val="center" w:pos="4680"/>
        <w:tab w:val="right" w:pos="9360"/>
      </w:tabs>
    </w:pPr>
  </w:style>
  <w:style w:type="character" w:customStyle="1" w:styleId="FooterChar">
    <w:name w:val="Footer Char"/>
    <w:basedOn w:val="DefaultParagraphFont"/>
    <w:link w:val="Footer"/>
    <w:uiPriority w:val="99"/>
    <w:rsid w:val="001A4B0C"/>
  </w:style>
  <w:style w:type="character" w:styleId="PageNumber">
    <w:name w:val="page number"/>
    <w:basedOn w:val="DefaultParagraphFont"/>
    <w:uiPriority w:val="99"/>
    <w:semiHidden/>
    <w:unhideWhenUsed/>
    <w:rsid w:val="001A4B0C"/>
  </w:style>
  <w:style w:type="paragraph" w:styleId="Header">
    <w:name w:val="header"/>
    <w:basedOn w:val="Normal"/>
    <w:link w:val="HeaderChar"/>
    <w:uiPriority w:val="99"/>
    <w:unhideWhenUsed/>
    <w:rsid w:val="00442A59"/>
    <w:pPr>
      <w:tabs>
        <w:tab w:val="center" w:pos="4680"/>
        <w:tab w:val="right" w:pos="9360"/>
      </w:tabs>
    </w:pPr>
  </w:style>
  <w:style w:type="character" w:customStyle="1" w:styleId="HeaderChar">
    <w:name w:val="Header Char"/>
    <w:basedOn w:val="DefaultParagraphFont"/>
    <w:link w:val="Header"/>
    <w:uiPriority w:val="99"/>
    <w:rsid w:val="00442A59"/>
  </w:style>
  <w:style w:type="paragraph" w:styleId="BalloonText">
    <w:name w:val="Balloon Text"/>
    <w:basedOn w:val="Normal"/>
    <w:link w:val="BalloonTextChar"/>
    <w:uiPriority w:val="99"/>
    <w:semiHidden/>
    <w:unhideWhenUsed/>
    <w:rsid w:val="008B25C4"/>
    <w:rPr>
      <w:rFonts w:ascii="Tahoma" w:hAnsi="Tahoma" w:cs="Tahoma"/>
      <w:sz w:val="16"/>
      <w:szCs w:val="16"/>
    </w:rPr>
  </w:style>
  <w:style w:type="character" w:customStyle="1" w:styleId="BalloonTextChar">
    <w:name w:val="Balloon Text Char"/>
    <w:basedOn w:val="DefaultParagraphFont"/>
    <w:link w:val="BalloonText"/>
    <w:uiPriority w:val="99"/>
    <w:semiHidden/>
    <w:rsid w:val="008B25C4"/>
    <w:rPr>
      <w:rFonts w:ascii="Tahoma" w:hAnsi="Tahoma" w:cs="Tahoma"/>
      <w:sz w:val="16"/>
      <w:szCs w:val="16"/>
    </w:rPr>
  </w:style>
  <w:style w:type="paragraph" w:styleId="ListParagraph">
    <w:name w:val="List Paragraph"/>
    <w:basedOn w:val="Normal"/>
    <w:uiPriority w:val="34"/>
    <w:qFormat/>
    <w:rsid w:val="00AD0F8E"/>
    <w:pPr>
      <w:ind w:left="720"/>
      <w:contextualSpacing/>
    </w:pPr>
  </w:style>
  <w:style w:type="character" w:styleId="Hyperlink">
    <w:name w:val="Hyperlink"/>
    <w:basedOn w:val="DefaultParagraphFont"/>
    <w:uiPriority w:val="99"/>
    <w:unhideWhenUsed/>
    <w:rsid w:val="000C25CD"/>
    <w:rPr>
      <w:color w:val="0563C1" w:themeColor="hyperlink"/>
      <w:u w:val="single"/>
    </w:rPr>
  </w:style>
  <w:style w:type="character" w:customStyle="1" w:styleId="Heading3Char">
    <w:name w:val="Heading 3 Char"/>
    <w:aliases w:val="Block Char"/>
    <w:basedOn w:val="DefaultParagraphFont"/>
    <w:link w:val="Heading3"/>
    <w:uiPriority w:val="2"/>
    <w:rsid w:val="0022299B"/>
    <w:rPr>
      <w:rFonts w:ascii="Times New Roman" w:eastAsiaTheme="majorEastAsia" w:hAnsi="Times New Roman" w:cstheme="majorBidi"/>
      <w:b/>
      <w:sz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688947">
      <w:bodyDiv w:val="1"/>
      <w:marLeft w:val="0"/>
      <w:marRight w:val="0"/>
      <w:marTop w:val="0"/>
      <w:marBottom w:val="0"/>
      <w:divBdr>
        <w:top w:val="none" w:sz="0" w:space="0" w:color="auto"/>
        <w:left w:val="none" w:sz="0" w:space="0" w:color="auto"/>
        <w:bottom w:val="none" w:sz="0" w:space="0" w:color="auto"/>
        <w:right w:val="none" w:sz="0" w:space="0" w:color="auto"/>
      </w:divBdr>
    </w:div>
    <w:div w:id="15423980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peechanddebate.adobeconnect.com/p30i9w3r1m6/"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759CA-6039-174C-A337-B9646753A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1818</Words>
  <Characters>10365</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Nsda LESSON PLAN TEMPLATE</vt:lpstr>
    </vt:vector>
  </TitlesOfParts>
  <Company>Academy School District 20</Company>
  <LinksUpToDate>false</LinksUpToDate>
  <CharactersWithSpaces>12159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Nsda LESSON PLAN TEMPLATE</dc:title>
  <dc:creator>Microsoft Office User</dc:creator>
  <cp:lastModifiedBy>Pam McComas</cp:lastModifiedBy>
  <cp:revision>8</cp:revision>
  <dcterms:created xsi:type="dcterms:W3CDTF">2017-07-06T21:56:00Z</dcterms:created>
  <dcterms:modified xsi:type="dcterms:W3CDTF">2017-07-07T14:29:00Z</dcterms:modified>
</cp:coreProperties>
</file>