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B28D7" w14:textId="77777777" w:rsidR="005001A6" w:rsidRPr="00916019" w:rsidRDefault="00471A8B">
      <w:pPr>
        <w:pStyle w:val="Body"/>
        <w:jc w:val="center"/>
        <w:rPr>
          <w:rFonts w:ascii="Arial" w:eastAsia="Calibri" w:hAnsi="Arial" w:cs="Arial"/>
          <w:b/>
          <w:bCs/>
          <w:sz w:val="28"/>
          <w:szCs w:val="28"/>
        </w:rPr>
      </w:pPr>
      <w:r w:rsidRPr="00916019">
        <w:rPr>
          <w:rFonts w:ascii="Arial" w:eastAsia="Calibri" w:hAnsi="Arial" w:cs="Arial"/>
          <w:b/>
          <w:bCs/>
          <w:sz w:val="28"/>
          <w:szCs w:val="28"/>
        </w:rPr>
        <w:t>MS Big Question - Lesson #7</w:t>
      </w:r>
    </w:p>
    <w:p w14:paraId="0DEAA7E2" w14:textId="77777777" w:rsidR="005001A6" w:rsidRPr="00916019" w:rsidRDefault="005001A6">
      <w:pPr>
        <w:pStyle w:val="Body"/>
        <w:rPr>
          <w:rFonts w:ascii="Arial" w:eastAsia="Calibri" w:hAnsi="Arial" w:cs="Arial"/>
          <w:b/>
          <w:bCs/>
          <w:sz w:val="22"/>
          <w:szCs w:val="22"/>
        </w:rPr>
      </w:pPr>
    </w:p>
    <w:p w14:paraId="7E37529A" w14:textId="77777777" w:rsidR="005001A6" w:rsidRPr="00916019" w:rsidRDefault="00471A8B">
      <w:pPr>
        <w:pStyle w:val="Body"/>
        <w:rPr>
          <w:rFonts w:ascii="Arial" w:eastAsia="Calibri" w:hAnsi="Arial" w:cs="Arial"/>
          <w:sz w:val="22"/>
          <w:szCs w:val="22"/>
        </w:rPr>
      </w:pPr>
      <w:r w:rsidRPr="00916019">
        <w:rPr>
          <w:rFonts w:ascii="Arial" w:eastAsia="Calibri" w:hAnsi="Arial" w:cs="Arial"/>
          <w:b/>
          <w:bCs/>
          <w:sz w:val="22"/>
          <w:szCs w:val="22"/>
          <w:lang w:val="de-DE"/>
        </w:rPr>
        <w:t>Unit Name</w:t>
      </w:r>
      <w:r w:rsidRPr="00916019">
        <w:rPr>
          <w:rFonts w:ascii="Arial" w:eastAsia="Calibri" w:hAnsi="Arial" w:cs="Arial"/>
          <w:sz w:val="22"/>
          <w:szCs w:val="22"/>
        </w:rPr>
        <w:t>:  Debate Drills</w:t>
      </w:r>
      <w:r w:rsidRPr="00916019">
        <w:rPr>
          <w:rFonts w:ascii="Arial" w:eastAsia="Calibri" w:hAnsi="Arial" w:cs="Arial"/>
          <w:sz w:val="22"/>
          <w:szCs w:val="22"/>
        </w:rPr>
        <w:tab/>
      </w:r>
    </w:p>
    <w:p w14:paraId="2B68E56B" w14:textId="77777777" w:rsidR="005001A6" w:rsidRPr="00916019" w:rsidRDefault="005001A6">
      <w:pPr>
        <w:pStyle w:val="Body"/>
        <w:rPr>
          <w:rFonts w:ascii="Arial" w:eastAsia="Calibri" w:hAnsi="Arial" w:cs="Arial"/>
          <w:sz w:val="22"/>
          <w:szCs w:val="22"/>
        </w:rPr>
      </w:pPr>
    </w:p>
    <w:p w14:paraId="7235FCEE" w14:textId="77777777" w:rsidR="005001A6" w:rsidRPr="00916019" w:rsidRDefault="00471A8B">
      <w:pPr>
        <w:pStyle w:val="Body"/>
        <w:rPr>
          <w:rFonts w:ascii="Arial" w:eastAsia="Calibri" w:hAnsi="Arial" w:cs="Arial"/>
          <w:sz w:val="22"/>
          <w:szCs w:val="22"/>
        </w:rPr>
      </w:pPr>
      <w:r w:rsidRPr="00916019">
        <w:rPr>
          <w:rFonts w:ascii="Arial" w:eastAsia="Calibri" w:hAnsi="Arial" w:cs="Arial"/>
          <w:b/>
          <w:bCs/>
          <w:sz w:val="22"/>
          <w:szCs w:val="22"/>
        </w:rPr>
        <w:t>Topic</w:t>
      </w:r>
      <w:r w:rsidRPr="00916019">
        <w:rPr>
          <w:rFonts w:ascii="Arial" w:eastAsia="Calibri" w:hAnsi="Arial" w:cs="Arial"/>
          <w:sz w:val="22"/>
          <w:szCs w:val="22"/>
        </w:rPr>
        <w:t>: Quick Casing</w:t>
      </w:r>
    </w:p>
    <w:p w14:paraId="1C35261B" w14:textId="77777777" w:rsidR="005001A6" w:rsidRPr="00916019" w:rsidRDefault="005001A6">
      <w:pPr>
        <w:pStyle w:val="Body"/>
        <w:rPr>
          <w:rFonts w:ascii="Arial" w:eastAsia="Calibri" w:hAnsi="Arial" w:cs="Arial"/>
          <w:sz w:val="22"/>
          <w:szCs w:val="22"/>
        </w:rPr>
      </w:pPr>
    </w:p>
    <w:p w14:paraId="3E03A629" w14:textId="77777777" w:rsidR="005001A6" w:rsidRPr="00916019" w:rsidRDefault="00471A8B">
      <w:pPr>
        <w:pStyle w:val="Body"/>
        <w:rPr>
          <w:rFonts w:ascii="Arial" w:eastAsia="Calibri" w:hAnsi="Arial" w:cs="Arial"/>
          <w:sz w:val="22"/>
          <w:szCs w:val="22"/>
        </w:rPr>
      </w:pPr>
      <w:r w:rsidRPr="00916019">
        <w:rPr>
          <w:rFonts w:ascii="Arial" w:eastAsia="Calibri" w:hAnsi="Arial" w:cs="Arial"/>
          <w:b/>
          <w:bCs/>
          <w:sz w:val="22"/>
          <w:szCs w:val="22"/>
        </w:rPr>
        <w:t>Essential Questions</w:t>
      </w:r>
      <w:r w:rsidRPr="00916019">
        <w:rPr>
          <w:rFonts w:ascii="Arial" w:eastAsia="Calibri" w:hAnsi="Arial" w:cs="Arial"/>
          <w:sz w:val="22"/>
          <w:szCs w:val="22"/>
        </w:rPr>
        <w:t xml:space="preserve">: </w:t>
      </w:r>
    </w:p>
    <w:p w14:paraId="2D0A5042" w14:textId="77777777" w:rsidR="005001A6" w:rsidRPr="00916019" w:rsidRDefault="005001A6">
      <w:pPr>
        <w:pStyle w:val="Body"/>
        <w:rPr>
          <w:rFonts w:ascii="Arial" w:eastAsia="Calibri" w:hAnsi="Arial" w:cs="Arial"/>
          <w:sz w:val="22"/>
          <w:szCs w:val="22"/>
        </w:rPr>
      </w:pPr>
    </w:p>
    <w:p w14:paraId="7FB5B3E3" w14:textId="77777777" w:rsidR="005001A6" w:rsidRPr="00916019" w:rsidRDefault="00471A8B">
      <w:pPr>
        <w:pStyle w:val="ListParagraph"/>
        <w:numPr>
          <w:ilvl w:val="0"/>
          <w:numId w:val="2"/>
        </w:numPr>
        <w:rPr>
          <w:rFonts w:ascii="Arial" w:eastAsia="Calibri" w:hAnsi="Arial" w:cs="Arial"/>
          <w:sz w:val="22"/>
          <w:szCs w:val="22"/>
        </w:rPr>
      </w:pPr>
      <w:r w:rsidRPr="00916019">
        <w:rPr>
          <w:rFonts w:ascii="Arial" w:eastAsia="Calibri" w:hAnsi="Arial" w:cs="Arial"/>
          <w:sz w:val="22"/>
          <w:szCs w:val="22"/>
        </w:rPr>
        <w:t xml:space="preserve">Question 1 - What arguments best support the position? </w:t>
      </w:r>
      <w:r w:rsidRPr="00916019">
        <w:rPr>
          <w:rFonts w:ascii="Arial" w:eastAsia="Calibri" w:hAnsi="Arial" w:cs="Arial"/>
          <w:sz w:val="22"/>
          <w:szCs w:val="22"/>
        </w:rPr>
        <w:br/>
      </w:r>
    </w:p>
    <w:p w14:paraId="78C30957" w14:textId="77777777" w:rsidR="005001A6" w:rsidRPr="00916019" w:rsidRDefault="00471A8B">
      <w:pPr>
        <w:pStyle w:val="ListParagraph"/>
        <w:numPr>
          <w:ilvl w:val="0"/>
          <w:numId w:val="2"/>
        </w:numPr>
        <w:rPr>
          <w:rFonts w:ascii="Arial" w:eastAsia="Calibri" w:hAnsi="Arial" w:cs="Arial"/>
          <w:sz w:val="22"/>
          <w:szCs w:val="22"/>
        </w:rPr>
      </w:pPr>
      <w:r w:rsidRPr="00916019">
        <w:rPr>
          <w:rFonts w:ascii="Arial" w:eastAsia="Calibri" w:hAnsi="Arial" w:cs="Arial"/>
          <w:sz w:val="22"/>
          <w:szCs w:val="22"/>
        </w:rPr>
        <w:t>Question 2 - What is the best sequence in which to order the arguments?</w:t>
      </w:r>
      <w:r w:rsidRPr="00916019">
        <w:rPr>
          <w:rFonts w:ascii="Arial" w:eastAsia="Calibri" w:hAnsi="Arial" w:cs="Arial"/>
          <w:sz w:val="22"/>
          <w:szCs w:val="22"/>
        </w:rPr>
        <w:br/>
      </w:r>
    </w:p>
    <w:p w14:paraId="6D4A54CD" w14:textId="77777777" w:rsidR="005001A6" w:rsidRPr="00916019" w:rsidRDefault="00471A8B">
      <w:pPr>
        <w:pStyle w:val="ListParagraph"/>
        <w:numPr>
          <w:ilvl w:val="0"/>
          <w:numId w:val="2"/>
        </w:numPr>
        <w:rPr>
          <w:rFonts w:ascii="Arial" w:eastAsia="Calibri" w:hAnsi="Arial" w:cs="Arial"/>
          <w:sz w:val="22"/>
          <w:szCs w:val="22"/>
        </w:rPr>
      </w:pPr>
      <w:r w:rsidRPr="00916019">
        <w:rPr>
          <w:rFonts w:ascii="Arial" w:eastAsia="Calibri" w:hAnsi="Arial" w:cs="Arial"/>
          <w:sz w:val="22"/>
          <w:szCs w:val="22"/>
        </w:rPr>
        <w:t>Question 3 - What evidence is needed to support the arguments?</w:t>
      </w:r>
    </w:p>
    <w:p w14:paraId="57A42299" w14:textId="77777777" w:rsidR="005001A6" w:rsidRPr="00916019" w:rsidRDefault="005001A6">
      <w:pPr>
        <w:pStyle w:val="Body"/>
        <w:rPr>
          <w:rFonts w:ascii="Arial" w:eastAsia="Calibri" w:hAnsi="Arial" w:cs="Arial"/>
          <w:sz w:val="22"/>
          <w:szCs w:val="22"/>
        </w:rPr>
      </w:pPr>
    </w:p>
    <w:p w14:paraId="4ED03799" w14:textId="77777777" w:rsidR="005001A6" w:rsidRPr="00916019" w:rsidRDefault="005001A6">
      <w:pPr>
        <w:pStyle w:val="Body"/>
        <w:rPr>
          <w:rFonts w:ascii="Arial" w:eastAsia="Calibri" w:hAnsi="Arial" w:cs="Arial"/>
          <w:sz w:val="22"/>
          <w:szCs w:val="22"/>
        </w:rPr>
      </w:pPr>
    </w:p>
    <w:p w14:paraId="24F1D7A1" w14:textId="77777777" w:rsidR="005001A6" w:rsidRPr="00916019" w:rsidRDefault="00471A8B">
      <w:pPr>
        <w:pStyle w:val="Body"/>
        <w:rPr>
          <w:rFonts w:ascii="Arial" w:eastAsia="Calibri" w:hAnsi="Arial" w:cs="Arial"/>
          <w:sz w:val="22"/>
          <w:szCs w:val="22"/>
        </w:rPr>
      </w:pPr>
      <w:proofErr w:type="gramStart"/>
      <w:r w:rsidRPr="00916019">
        <w:rPr>
          <w:rFonts w:ascii="Arial" w:eastAsia="Calibri" w:hAnsi="Arial" w:cs="Arial"/>
          <w:b/>
          <w:bCs/>
          <w:sz w:val="22"/>
          <w:szCs w:val="22"/>
          <w:lang w:val="fr-FR"/>
        </w:rPr>
        <w:t>Objectives</w:t>
      </w:r>
      <w:r w:rsidRPr="00916019">
        <w:rPr>
          <w:rFonts w:ascii="Arial" w:eastAsia="Calibri" w:hAnsi="Arial" w:cs="Arial"/>
          <w:sz w:val="22"/>
          <w:szCs w:val="22"/>
        </w:rPr>
        <w:t>:</w:t>
      </w:r>
      <w:proofErr w:type="gramEnd"/>
    </w:p>
    <w:p w14:paraId="6CE9F64E" w14:textId="77777777" w:rsidR="005001A6" w:rsidRPr="00916019" w:rsidRDefault="005001A6">
      <w:pPr>
        <w:pStyle w:val="Body"/>
        <w:rPr>
          <w:rFonts w:ascii="Arial" w:eastAsia="Calibri" w:hAnsi="Arial" w:cs="Arial"/>
          <w:sz w:val="22"/>
          <w:szCs w:val="22"/>
        </w:rPr>
      </w:pPr>
    </w:p>
    <w:p w14:paraId="669AFEBA" w14:textId="77777777" w:rsidR="005001A6" w:rsidRPr="00916019" w:rsidRDefault="00471A8B">
      <w:pPr>
        <w:pStyle w:val="ListParagraph"/>
        <w:numPr>
          <w:ilvl w:val="0"/>
          <w:numId w:val="4"/>
        </w:numPr>
        <w:rPr>
          <w:rFonts w:ascii="Arial" w:eastAsia="Calibri" w:hAnsi="Arial" w:cs="Arial"/>
          <w:sz w:val="22"/>
          <w:szCs w:val="22"/>
        </w:rPr>
      </w:pPr>
      <w:r w:rsidRPr="00916019">
        <w:rPr>
          <w:rFonts w:ascii="Arial" w:eastAsia="Calibri" w:hAnsi="Arial" w:cs="Arial"/>
          <w:sz w:val="22"/>
          <w:szCs w:val="22"/>
        </w:rPr>
        <w:t xml:space="preserve">Objective 1 - Present claims and findings, sequencing ideas logically and using pertinent descriptions, facts, and details to accentuate main ideas or themes; use appropriate eye contact, adequate volume, and clear pronunciation. </w:t>
      </w:r>
      <w:r w:rsidRPr="00916019">
        <w:rPr>
          <w:rFonts w:ascii="Arial" w:eastAsia="Calibri" w:hAnsi="Arial" w:cs="Arial"/>
          <w:sz w:val="22"/>
          <w:szCs w:val="22"/>
        </w:rPr>
        <w:br/>
      </w:r>
    </w:p>
    <w:p w14:paraId="632B1117" w14:textId="77777777" w:rsidR="005001A6" w:rsidRPr="00916019" w:rsidRDefault="00471A8B">
      <w:pPr>
        <w:pStyle w:val="ListParagraph"/>
        <w:numPr>
          <w:ilvl w:val="0"/>
          <w:numId w:val="4"/>
        </w:numPr>
        <w:rPr>
          <w:rFonts w:ascii="Arial" w:eastAsia="Calibri" w:hAnsi="Arial" w:cs="Arial"/>
          <w:sz w:val="22"/>
          <w:szCs w:val="22"/>
        </w:rPr>
      </w:pPr>
      <w:r w:rsidRPr="00916019">
        <w:rPr>
          <w:rFonts w:ascii="Arial" w:eastAsia="Calibri" w:hAnsi="Arial" w:cs="Arial"/>
          <w:sz w:val="22"/>
          <w:szCs w:val="22"/>
        </w:rPr>
        <w:t xml:space="preserve">Objective 2 - Adapt speech to a variety of contexts and tasks, demonstrating command of formal English when indicated or appropriate. </w:t>
      </w:r>
      <w:r w:rsidRPr="00916019">
        <w:rPr>
          <w:rFonts w:ascii="Arial" w:eastAsia="Calibri" w:hAnsi="Arial" w:cs="Arial"/>
          <w:sz w:val="22"/>
          <w:szCs w:val="22"/>
        </w:rPr>
        <w:br/>
      </w:r>
    </w:p>
    <w:p w14:paraId="063B924D" w14:textId="77777777" w:rsidR="005001A6" w:rsidRPr="00916019" w:rsidRDefault="00471A8B">
      <w:pPr>
        <w:pStyle w:val="ListParagraph"/>
        <w:numPr>
          <w:ilvl w:val="0"/>
          <w:numId w:val="4"/>
        </w:numPr>
        <w:rPr>
          <w:rFonts w:ascii="Arial" w:eastAsia="Calibri" w:hAnsi="Arial" w:cs="Arial"/>
          <w:sz w:val="22"/>
          <w:szCs w:val="22"/>
        </w:rPr>
      </w:pPr>
      <w:r w:rsidRPr="00916019">
        <w:rPr>
          <w:rFonts w:ascii="Arial" w:eastAsia="Calibri" w:hAnsi="Arial" w:cs="Arial"/>
          <w:sz w:val="22"/>
          <w:szCs w:val="22"/>
        </w:rPr>
        <w:t xml:space="preserve">Objective 3 - Delineate a speaker’s argument and specific claims, distinguishing claims that are supported by reasons and evidence from claims that are not. </w:t>
      </w:r>
    </w:p>
    <w:p w14:paraId="36683983" w14:textId="77777777" w:rsidR="005001A6" w:rsidRPr="00916019" w:rsidRDefault="005001A6">
      <w:pPr>
        <w:pStyle w:val="Body"/>
        <w:rPr>
          <w:rFonts w:ascii="Arial" w:eastAsia="Calibri" w:hAnsi="Arial" w:cs="Arial"/>
          <w:sz w:val="22"/>
          <w:szCs w:val="22"/>
        </w:rPr>
      </w:pPr>
    </w:p>
    <w:p w14:paraId="57733081" w14:textId="77777777" w:rsidR="005001A6" w:rsidRPr="00916019" w:rsidRDefault="005001A6">
      <w:pPr>
        <w:pStyle w:val="Body"/>
        <w:rPr>
          <w:rFonts w:ascii="Arial" w:eastAsia="Calibri" w:hAnsi="Arial" w:cs="Arial"/>
          <w:sz w:val="22"/>
          <w:szCs w:val="22"/>
        </w:rPr>
      </w:pPr>
    </w:p>
    <w:p w14:paraId="79189D80" w14:textId="77777777" w:rsidR="005001A6" w:rsidRPr="00916019" w:rsidRDefault="00471A8B">
      <w:pPr>
        <w:pStyle w:val="Body"/>
        <w:rPr>
          <w:rFonts w:ascii="Arial" w:eastAsia="Calibri" w:hAnsi="Arial" w:cs="Arial"/>
          <w:sz w:val="22"/>
          <w:szCs w:val="22"/>
        </w:rPr>
      </w:pPr>
      <w:r w:rsidRPr="00916019">
        <w:rPr>
          <w:rFonts w:ascii="Arial" w:eastAsia="Calibri" w:hAnsi="Arial" w:cs="Arial"/>
          <w:b/>
          <w:bCs/>
          <w:sz w:val="22"/>
          <w:szCs w:val="22"/>
        </w:rPr>
        <w:t>Instructional Materials Needed</w:t>
      </w:r>
      <w:r w:rsidRPr="00916019">
        <w:rPr>
          <w:rFonts w:ascii="Arial" w:eastAsia="Calibri" w:hAnsi="Arial" w:cs="Arial"/>
          <w:sz w:val="22"/>
          <w:szCs w:val="22"/>
        </w:rPr>
        <w:t>:</w:t>
      </w:r>
    </w:p>
    <w:p w14:paraId="405F3322" w14:textId="77777777" w:rsidR="005001A6" w:rsidRPr="00916019" w:rsidRDefault="005001A6">
      <w:pPr>
        <w:pStyle w:val="Body"/>
        <w:rPr>
          <w:rFonts w:ascii="Arial" w:eastAsia="Calibri" w:hAnsi="Arial" w:cs="Arial"/>
          <w:sz w:val="22"/>
          <w:szCs w:val="22"/>
        </w:rPr>
      </w:pPr>
    </w:p>
    <w:p w14:paraId="1F396E1B" w14:textId="77777777" w:rsidR="005001A6" w:rsidRPr="00916019" w:rsidRDefault="00471A8B">
      <w:pPr>
        <w:pStyle w:val="Body"/>
        <w:rPr>
          <w:rFonts w:ascii="Arial" w:eastAsia="Calibri" w:hAnsi="Arial" w:cs="Arial"/>
          <w:sz w:val="22"/>
          <w:szCs w:val="22"/>
        </w:rPr>
      </w:pPr>
      <w:r w:rsidRPr="00916019">
        <w:rPr>
          <w:rFonts w:ascii="Arial" w:eastAsia="Calibri" w:hAnsi="Arial" w:cs="Arial"/>
          <w:sz w:val="22"/>
          <w:szCs w:val="22"/>
        </w:rPr>
        <w:t>One page outline template (teacher created) if desired.  Students can also write on their own paper OR use notecards - one notecard each for introduction, each argument, and conclusion.</w:t>
      </w:r>
    </w:p>
    <w:p w14:paraId="7941B19C" w14:textId="77777777" w:rsidR="005001A6" w:rsidRPr="00916019" w:rsidRDefault="005001A6">
      <w:pPr>
        <w:pStyle w:val="Body"/>
        <w:rPr>
          <w:rFonts w:ascii="Arial" w:eastAsia="Calibri" w:hAnsi="Arial" w:cs="Arial"/>
          <w:sz w:val="22"/>
          <w:szCs w:val="22"/>
        </w:rPr>
      </w:pPr>
    </w:p>
    <w:p w14:paraId="6847A987" w14:textId="77777777" w:rsidR="005001A6" w:rsidRPr="00916019" w:rsidRDefault="00471A8B">
      <w:pPr>
        <w:pStyle w:val="Body"/>
        <w:rPr>
          <w:rFonts w:ascii="Arial" w:eastAsia="Calibri" w:hAnsi="Arial" w:cs="Arial"/>
          <w:sz w:val="22"/>
          <w:szCs w:val="22"/>
        </w:rPr>
      </w:pPr>
      <w:r w:rsidRPr="00916019">
        <w:rPr>
          <w:rFonts w:ascii="Arial" w:eastAsia="Calibri" w:hAnsi="Arial" w:cs="Arial"/>
          <w:sz w:val="22"/>
          <w:szCs w:val="22"/>
        </w:rPr>
        <w:t xml:space="preserve">Use of materials will depend on whether this is an introductory lesson or a </w:t>
      </w:r>
      <w:proofErr w:type="spellStart"/>
      <w:proofErr w:type="gramStart"/>
      <w:r w:rsidRPr="00916019">
        <w:rPr>
          <w:rFonts w:ascii="Arial" w:eastAsia="Calibri" w:hAnsi="Arial" w:cs="Arial"/>
          <w:sz w:val="22"/>
          <w:szCs w:val="22"/>
        </w:rPr>
        <w:t>stand alone</w:t>
      </w:r>
      <w:proofErr w:type="spellEnd"/>
      <w:proofErr w:type="gramEnd"/>
      <w:r w:rsidRPr="00916019">
        <w:rPr>
          <w:rFonts w:ascii="Arial" w:eastAsia="Calibri" w:hAnsi="Arial" w:cs="Arial"/>
          <w:sz w:val="22"/>
          <w:szCs w:val="22"/>
        </w:rPr>
        <w:t xml:space="preserve"> activity, and the level of the class. </w:t>
      </w:r>
    </w:p>
    <w:p w14:paraId="203F83A0" w14:textId="77777777" w:rsidR="005001A6" w:rsidRPr="00916019" w:rsidRDefault="005001A6">
      <w:pPr>
        <w:pStyle w:val="Body"/>
        <w:rPr>
          <w:rFonts w:ascii="Arial" w:eastAsia="Calibri" w:hAnsi="Arial" w:cs="Arial"/>
          <w:sz w:val="22"/>
          <w:szCs w:val="22"/>
        </w:rPr>
      </w:pPr>
    </w:p>
    <w:p w14:paraId="3FA953F6" w14:textId="77777777" w:rsidR="005001A6" w:rsidRPr="00916019" w:rsidRDefault="005001A6">
      <w:pPr>
        <w:pStyle w:val="Body"/>
        <w:rPr>
          <w:rFonts w:ascii="Arial" w:eastAsia="Calibri" w:hAnsi="Arial" w:cs="Arial"/>
          <w:sz w:val="22"/>
          <w:szCs w:val="22"/>
        </w:rPr>
      </w:pPr>
    </w:p>
    <w:p w14:paraId="5E06DF1B" w14:textId="77777777" w:rsidR="005001A6" w:rsidRPr="00916019" w:rsidRDefault="00471A8B">
      <w:pPr>
        <w:pStyle w:val="Body"/>
        <w:rPr>
          <w:rFonts w:ascii="Arial" w:eastAsia="Calibri" w:hAnsi="Arial" w:cs="Arial"/>
          <w:sz w:val="22"/>
          <w:szCs w:val="22"/>
        </w:rPr>
      </w:pPr>
      <w:proofErr w:type="spellStart"/>
      <w:r w:rsidRPr="00916019">
        <w:rPr>
          <w:rFonts w:ascii="Arial" w:eastAsia="Calibri" w:hAnsi="Arial" w:cs="Arial"/>
          <w:b/>
          <w:bCs/>
          <w:sz w:val="22"/>
          <w:szCs w:val="22"/>
          <w:lang w:val="fr-FR"/>
        </w:rPr>
        <w:t>References</w:t>
      </w:r>
      <w:proofErr w:type="spellEnd"/>
      <w:r w:rsidRPr="00916019">
        <w:rPr>
          <w:rFonts w:ascii="Arial" w:eastAsia="Calibri" w:hAnsi="Arial" w:cs="Arial"/>
          <w:sz w:val="22"/>
          <w:szCs w:val="22"/>
        </w:rPr>
        <w:t xml:space="preserve"> </w:t>
      </w:r>
      <w:r w:rsidRPr="00916019">
        <w:rPr>
          <w:rFonts w:ascii="Arial" w:eastAsia="Calibri" w:hAnsi="Arial" w:cs="Arial"/>
          <w:i/>
          <w:iCs/>
          <w:sz w:val="22"/>
          <w:szCs w:val="22"/>
        </w:rPr>
        <w:t>(if applicable</w:t>
      </w:r>
      <w:proofErr w:type="gramStart"/>
      <w:r w:rsidRPr="00916019">
        <w:rPr>
          <w:rFonts w:ascii="Arial" w:eastAsia="Calibri" w:hAnsi="Arial" w:cs="Arial"/>
          <w:i/>
          <w:iCs/>
          <w:sz w:val="22"/>
          <w:szCs w:val="22"/>
        </w:rPr>
        <w:t>)</w:t>
      </w:r>
      <w:r w:rsidRPr="00916019">
        <w:rPr>
          <w:rFonts w:ascii="Arial" w:eastAsia="Calibri" w:hAnsi="Arial" w:cs="Arial"/>
          <w:sz w:val="22"/>
          <w:szCs w:val="22"/>
        </w:rPr>
        <w:t>:</w:t>
      </w:r>
      <w:proofErr w:type="gramEnd"/>
    </w:p>
    <w:p w14:paraId="48A9E760" w14:textId="77777777" w:rsidR="005001A6" w:rsidRPr="00916019" w:rsidRDefault="005001A6">
      <w:pPr>
        <w:pStyle w:val="Body"/>
        <w:rPr>
          <w:rFonts w:ascii="Arial" w:eastAsia="Calibri" w:hAnsi="Arial" w:cs="Arial"/>
          <w:sz w:val="22"/>
          <w:szCs w:val="22"/>
        </w:rPr>
      </w:pPr>
    </w:p>
    <w:p w14:paraId="391E1C2D" w14:textId="77777777" w:rsidR="005001A6" w:rsidRPr="00916019" w:rsidRDefault="00471A8B">
      <w:pPr>
        <w:pStyle w:val="Body"/>
        <w:rPr>
          <w:rFonts w:ascii="Arial" w:eastAsia="Calibri" w:hAnsi="Arial" w:cs="Arial"/>
          <w:sz w:val="22"/>
          <w:szCs w:val="22"/>
        </w:rPr>
      </w:pPr>
      <w:r w:rsidRPr="00916019">
        <w:rPr>
          <w:rFonts w:ascii="Arial" w:eastAsia="Calibri" w:hAnsi="Arial" w:cs="Arial"/>
          <w:sz w:val="22"/>
          <w:szCs w:val="22"/>
        </w:rPr>
        <w:t xml:space="preserve">None. </w:t>
      </w:r>
    </w:p>
    <w:p w14:paraId="532BBD11" w14:textId="77777777" w:rsidR="005001A6" w:rsidRPr="00916019" w:rsidRDefault="005001A6">
      <w:pPr>
        <w:pStyle w:val="Body"/>
        <w:rPr>
          <w:rFonts w:ascii="Arial" w:eastAsia="Calibri" w:hAnsi="Arial" w:cs="Arial"/>
          <w:sz w:val="22"/>
          <w:szCs w:val="22"/>
        </w:rPr>
      </w:pPr>
    </w:p>
    <w:p w14:paraId="50012365" w14:textId="77777777" w:rsidR="005001A6" w:rsidRPr="00916019" w:rsidRDefault="005001A6">
      <w:pPr>
        <w:pStyle w:val="Body"/>
        <w:rPr>
          <w:rFonts w:ascii="Arial" w:eastAsia="Calibri" w:hAnsi="Arial" w:cs="Arial"/>
          <w:sz w:val="22"/>
          <w:szCs w:val="22"/>
        </w:rPr>
      </w:pPr>
    </w:p>
    <w:p w14:paraId="56B7BAF3" w14:textId="77777777" w:rsidR="005001A6" w:rsidRDefault="005001A6">
      <w:pPr>
        <w:pStyle w:val="Body"/>
        <w:rPr>
          <w:rFonts w:ascii="Arial" w:eastAsia="Calibri" w:hAnsi="Arial" w:cs="Arial"/>
          <w:sz w:val="22"/>
          <w:szCs w:val="22"/>
        </w:rPr>
      </w:pPr>
    </w:p>
    <w:p w14:paraId="0C0865F1" w14:textId="77777777" w:rsidR="00916019" w:rsidRDefault="00916019">
      <w:pPr>
        <w:pStyle w:val="Body"/>
        <w:rPr>
          <w:rFonts w:ascii="Arial" w:eastAsia="Calibri" w:hAnsi="Arial" w:cs="Arial"/>
          <w:sz w:val="22"/>
          <w:szCs w:val="22"/>
        </w:rPr>
      </w:pPr>
    </w:p>
    <w:p w14:paraId="3D7EDB1E" w14:textId="77777777" w:rsidR="00916019" w:rsidRPr="00916019" w:rsidRDefault="00916019">
      <w:pPr>
        <w:pStyle w:val="Body"/>
        <w:rPr>
          <w:rFonts w:ascii="Arial" w:eastAsia="Calibri" w:hAnsi="Arial" w:cs="Arial"/>
          <w:sz w:val="22"/>
          <w:szCs w:val="22"/>
        </w:rPr>
      </w:pPr>
    </w:p>
    <w:p w14:paraId="618BCD46" w14:textId="77777777" w:rsidR="005001A6" w:rsidRPr="00916019" w:rsidRDefault="00471A8B">
      <w:pPr>
        <w:pStyle w:val="Body"/>
        <w:rPr>
          <w:rFonts w:ascii="Arial" w:eastAsia="Calibri" w:hAnsi="Arial" w:cs="Arial"/>
          <w:sz w:val="22"/>
          <w:szCs w:val="22"/>
        </w:rPr>
      </w:pPr>
      <w:r w:rsidRPr="00916019">
        <w:rPr>
          <w:rFonts w:ascii="Arial" w:eastAsia="Calibri" w:hAnsi="Arial" w:cs="Arial"/>
          <w:b/>
          <w:bCs/>
          <w:sz w:val="22"/>
          <w:szCs w:val="22"/>
        </w:rPr>
        <w:lastRenderedPageBreak/>
        <w:t>Overview of Lesson</w:t>
      </w:r>
      <w:r w:rsidRPr="00916019">
        <w:rPr>
          <w:rFonts w:ascii="Arial" w:eastAsia="Calibri" w:hAnsi="Arial" w:cs="Arial"/>
          <w:sz w:val="22"/>
          <w:szCs w:val="22"/>
        </w:rPr>
        <w:t xml:space="preserve"> </w:t>
      </w:r>
      <w:r w:rsidRPr="00916019">
        <w:rPr>
          <w:rFonts w:ascii="Arial" w:eastAsia="Calibri" w:hAnsi="Arial" w:cs="Arial"/>
          <w:i/>
          <w:iCs/>
          <w:sz w:val="22"/>
          <w:szCs w:val="22"/>
        </w:rPr>
        <w:t>(general outline of what will be covered)</w:t>
      </w:r>
      <w:r w:rsidRPr="00916019">
        <w:rPr>
          <w:rFonts w:ascii="Arial" w:eastAsia="Calibri" w:hAnsi="Arial" w:cs="Arial"/>
          <w:sz w:val="22"/>
          <w:szCs w:val="22"/>
        </w:rPr>
        <w:t>:</w:t>
      </w:r>
    </w:p>
    <w:p w14:paraId="4B4EDDD5" w14:textId="77777777" w:rsidR="005001A6" w:rsidRPr="00916019" w:rsidRDefault="005001A6">
      <w:pPr>
        <w:pStyle w:val="Body"/>
        <w:rPr>
          <w:rFonts w:ascii="Arial" w:eastAsia="Calibri" w:hAnsi="Arial" w:cs="Arial"/>
          <w:sz w:val="22"/>
          <w:szCs w:val="22"/>
        </w:rPr>
      </w:pPr>
    </w:p>
    <w:p w14:paraId="1B40E9A7" w14:textId="46A8E0C5" w:rsidR="005001A6" w:rsidRPr="00916019" w:rsidRDefault="00471A8B">
      <w:pPr>
        <w:pStyle w:val="Body"/>
        <w:rPr>
          <w:rFonts w:ascii="Arial" w:eastAsia="Calibri" w:hAnsi="Arial" w:cs="Arial"/>
          <w:sz w:val="22"/>
          <w:szCs w:val="22"/>
        </w:rPr>
      </w:pPr>
      <w:r w:rsidRPr="00916019">
        <w:rPr>
          <w:rFonts w:ascii="Arial" w:eastAsia="Calibri" w:hAnsi="Arial" w:cs="Arial"/>
          <w:sz w:val="22"/>
          <w:szCs w:val="22"/>
        </w:rPr>
        <w:t>Students will be presented with a series of topics and then generate complete cases (three arguments in a logical sequence) to defend their position in a short amount of time.</w:t>
      </w:r>
    </w:p>
    <w:p w14:paraId="24505FD2" w14:textId="77777777" w:rsidR="005001A6" w:rsidRPr="00916019" w:rsidRDefault="005001A6">
      <w:pPr>
        <w:pStyle w:val="Body"/>
        <w:rPr>
          <w:rFonts w:ascii="Arial" w:eastAsia="Calibri" w:hAnsi="Arial" w:cs="Arial"/>
          <w:sz w:val="22"/>
          <w:szCs w:val="22"/>
        </w:rPr>
      </w:pPr>
    </w:p>
    <w:p w14:paraId="3A78BEF3" w14:textId="77777777" w:rsidR="005001A6" w:rsidRPr="00916019" w:rsidRDefault="005001A6">
      <w:pPr>
        <w:pStyle w:val="Body"/>
        <w:rPr>
          <w:rFonts w:ascii="Arial" w:eastAsia="Calibri" w:hAnsi="Arial" w:cs="Arial"/>
          <w:sz w:val="22"/>
          <w:szCs w:val="22"/>
        </w:rPr>
      </w:pPr>
    </w:p>
    <w:p w14:paraId="45424AF1" w14:textId="57C3BB5C" w:rsidR="005001A6" w:rsidRPr="00916019" w:rsidRDefault="00471A8B">
      <w:pPr>
        <w:pStyle w:val="Body"/>
        <w:rPr>
          <w:rFonts w:ascii="Arial" w:eastAsia="Calibri" w:hAnsi="Arial" w:cs="Arial"/>
          <w:sz w:val="22"/>
          <w:szCs w:val="22"/>
        </w:rPr>
      </w:pPr>
      <w:r w:rsidRPr="00916019">
        <w:rPr>
          <w:rFonts w:ascii="Arial" w:eastAsia="Calibri" w:hAnsi="Arial" w:cs="Arial"/>
          <w:b/>
          <w:bCs/>
          <w:sz w:val="22"/>
          <w:szCs w:val="22"/>
        </w:rPr>
        <w:t>Detailed Step-by-Step Lesson</w:t>
      </w:r>
      <w:r w:rsidRPr="00916019">
        <w:rPr>
          <w:rFonts w:ascii="Arial" w:eastAsia="Calibri" w:hAnsi="Arial" w:cs="Arial"/>
          <w:i/>
          <w:iCs/>
          <w:sz w:val="22"/>
          <w:szCs w:val="22"/>
        </w:rPr>
        <w:t>)</w:t>
      </w:r>
      <w:r w:rsidRPr="00916019">
        <w:rPr>
          <w:rFonts w:ascii="Arial" w:eastAsia="Calibri" w:hAnsi="Arial" w:cs="Arial"/>
          <w:sz w:val="22"/>
          <w:szCs w:val="22"/>
        </w:rPr>
        <w:t>:</w:t>
      </w:r>
    </w:p>
    <w:p w14:paraId="1B41D126" w14:textId="77777777" w:rsidR="005001A6" w:rsidRPr="00916019" w:rsidRDefault="005001A6">
      <w:pPr>
        <w:pStyle w:val="Body"/>
        <w:rPr>
          <w:rFonts w:ascii="Arial" w:eastAsia="Calibri" w:hAnsi="Arial" w:cs="Arial"/>
          <w:sz w:val="22"/>
          <w:szCs w:val="22"/>
        </w:rPr>
      </w:pPr>
    </w:p>
    <w:p w14:paraId="4701713A" w14:textId="77777777" w:rsidR="005001A6" w:rsidRPr="00916019" w:rsidRDefault="00471A8B">
      <w:pPr>
        <w:pStyle w:val="Body"/>
        <w:rPr>
          <w:rFonts w:ascii="Arial" w:eastAsia="Calibri" w:hAnsi="Arial" w:cs="Arial"/>
          <w:sz w:val="22"/>
          <w:szCs w:val="22"/>
        </w:rPr>
      </w:pPr>
      <w:r w:rsidRPr="00916019">
        <w:rPr>
          <w:rFonts w:ascii="Arial" w:eastAsia="Calibri" w:hAnsi="Arial" w:cs="Arial"/>
          <w:sz w:val="22"/>
          <w:szCs w:val="22"/>
        </w:rPr>
        <w:t xml:space="preserve">1.5 minutes -  Review argument structure and requirements for cases. </w:t>
      </w:r>
    </w:p>
    <w:p w14:paraId="1D61906B" w14:textId="77777777" w:rsidR="005001A6" w:rsidRPr="00916019" w:rsidRDefault="005001A6">
      <w:pPr>
        <w:pStyle w:val="Body"/>
        <w:rPr>
          <w:rFonts w:ascii="Arial" w:eastAsia="Calibri" w:hAnsi="Arial" w:cs="Arial"/>
          <w:sz w:val="22"/>
          <w:szCs w:val="22"/>
        </w:rPr>
      </w:pPr>
    </w:p>
    <w:p w14:paraId="42EE2440" w14:textId="77777777" w:rsidR="005001A6" w:rsidRPr="00916019" w:rsidRDefault="00471A8B">
      <w:pPr>
        <w:pStyle w:val="Body"/>
        <w:rPr>
          <w:rFonts w:ascii="Arial" w:eastAsia="Calibri" w:hAnsi="Arial" w:cs="Arial"/>
          <w:sz w:val="22"/>
          <w:szCs w:val="22"/>
        </w:rPr>
      </w:pPr>
      <w:r w:rsidRPr="00916019">
        <w:rPr>
          <w:rFonts w:ascii="Arial" w:eastAsia="Calibri" w:hAnsi="Arial" w:cs="Arial"/>
          <w:sz w:val="22"/>
          <w:szCs w:val="22"/>
        </w:rPr>
        <w:t>2. 2-3 minutes - Divide students into pairs.</w:t>
      </w:r>
    </w:p>
    <w:p w14:paraId="44F17AC0" w14:textId="77777777" w:rsidR="005001A6" w:rsidRPr="00916019" w:rsidRDefault="005001A6">
      <w:pPr>
        <w:pStyle w:val="Body"/>
        <w:rPr>
          <w:rFonts w:ascii="Arial" w:eastAsia="Calibri" w:hAnsi="Arial" w:cs="Arial"/>
          <w:sz w:val="22"/>
          <w:szCs w:val="22"/>
        </w:rPr>
      </w:pPr>
    </w:p>
    <w:p w14:paraId="7EFEE6DF" w14:textId="77777777" w:rsidR="005001A6" w:rsidRPr="00916019" w:rsidRDefault="00471A8B">
      <w:pPr>
        <w:pStyle w:val="Body"/>
        <w:rPr>
          <w:rFonts w:ascii="Arial" w:eastAsia="Calibri" w:hAnsi="Arial" w:cs="Arial"/>
          <w:sz w:val="22"/>
          <w:szCs w:val="22"/>
        </w:rPr>
      </w:pPr>
      <w:r w:rsidRPr="00916019">
        <w:rPr>
          <w:rFonts w:ascii="Arial" w:eastAsia="Calibri" w:hAnsi="Arial" w:cs="Arial"/>
          <w:sz w:val="22"/>
          <w:szCs w:val="22"/>
        </w:rPr>
        <w:t>3. 2-3 minutes - Give each pair of students a top</w:t>
      </w:r>
      <w:r w:rsidR="000816A9" w:rsidRPr="00916019">
        <w:rPr>
          <w:rFonts w:ascii="Arial" w:eastAsia="Calibri" w:hAnsi="Arial" w:cs="Arial"/>
          <w:sz w:val="22"/>
          <w:szCs w:val="22"/>
        </w:rPr>
        <w:t>ic. One person will be the affirmative</w:t>
      </w:r>
      <w:r w:rsidRPr="00916019">
        <w:rPr>
          <w:rFonts w:ascii="Arial" w:eastAsia="Calibri" w:hAnsi="Arial" w:cs="Arial"/>
          <w:sz w:val="22"/>
          <w:szCs w:val="22"/>
        </w:rPr>
        <w:t xml:space="preserve"> and one will be </w:t>
      </w:r>
      <w:r w:rsidR="000816A9" w:rsidRPr="00916019">
        <w:rPr>
          <w:rFonts w:ascii="Arial" w:eastAsia="Calibri" w:hAnsi="Arial" w:cs="Arial"/>
          <w:sz w:val="22"/>
          <w:szCs w:val="22"/>
        </w:rPr>
        <w:t>the negative</w:t>
      </w:r>
      <w:r w:rsidRPr="00916019">
        <w:rPr>
          <w:rFonts w:ascii="Arial" w:eastAsia="Calibri" w:hAnsi="Arial" w:cs="Arial"/>
          <w:sz w:val="22"/>
          <w:szCs w:val="22"/>
        </w:rPr>
        <w:t>.</w:t>
      </w:r>
    </w:p>
    <w:p w14:paraId="13EBF206" w14:textId="77777777" w:rsidR="005001A6" w:rsidRPr="00916019" w:rsidRDefault="005001A6">
      <w:pPr>
        <w:pStyle w:val="Body"/>
        <w:rPr>
          <w:rFonts w:ascii="Arial" w:eastAsia="Calibri" w:hAnsi="Arial" w:cs="Arial"/>
          <w:sz w:val="22"/>
          <w:szCs w:val="22"/>
        </w:rPr>
      </w:pPr>
    </w:p>
    <w:p w14:paraId="5DB09124" w14:textId="77777777" w:rsidR="005001A6" w:rsidRPr="00916019" w:rsidRDefault="00471A8B">
      <w:pPr>
        <w:pStyle w:val="Body"/>
        <w:rPr>
          <w:rFonts w:ascii="Arial" w:eastAsia="Calibri" w:hAnsi="Arial" w:cs="Arial"/>
          <w:sz w:val="22"/>
          <w:szCs w:val="22"/>
        </w:rPr>
      </w:pPr>
      <w:r w:rsidRPr="00916019">
        <w:rPr>
          <w:rFonts w:ascii="Arial" w:eastAsia="Calibri" w:hAnsi="Arial" w:cs="Arial"/>
          <w:sz w:val="22"/>
          <w:szCs w:val="22"/>
        </w:rPr>
        <w:t xml:space="preserve">Topics should be simple and accessible at first. As the activity continues and the students gain confidence topic difficulty </w:t>
      </w:r>
      <w:r w:rsidR="00882341" w:rsidRPr="00916019">
        <w:rPr>
          <w:rFonts w:ascii="Arial" w:eastAsia="Calibri" w:hAnsi="Arial" w:cs="Arial"/>
          <w:sz w:val="22"/>
          <w:szCs w:val="22"/>
        </w:rPr>
        <w:t xml:space="preserve">can be increased. Sample topics are included at the end of the lesson plan. </w:t>
      </w:r>
    </w:p>
    <w:p w14:paraId="59BCFE6C" w14:textId="77777777" w:rsidR="005001A6" w:rsidRPr="00916019" w:rsidRDefault="005001A6">
      <w:pPr>
        <w:pStyle w:val="Body"/>
        <w:rPr>
          <w:rFonts w:ascii="Arial" w:eastAsia="Calibri" w:hAnsi="Arial" w:cs="Arial"/>
          <w:sz w:val="22"/>
          <w:szCs w:val="22"/>
        </w:rPr>
      </w:pPr>
    </w:p>
    <w:p w14:paraId="4279681A" w14:textId="77777777" w:rsidR="005001A6" w:rsidRPr="00916019" w:rsidRDefault="00471A8B">
      <w:pPr>
        <w:pStyle w:val="Body"/>
        <w:rPr>
          <w:rFonts w:ascii="Arial" w:eastAsia="Calibri" w:hAnsi="Arial" w:cs="Arial"/>
          <w:sz w:val="22"/>
          <w:szCs w:val="22"/>
        </w:rPr>
      </w:pPr>
      <w:r w:rsidRPr="00916019">
        <w:rPr>
          <w:rFonts w:ascii="Arial" w:eastAsia="Calibri" w:hAnsi="Arial" w:cs="Arial"/>
          <w:sz w:val="22"/>
          <w:szCs w:val="22"/>
        </w:rPr>
        <w:t xml:space="preserve">The idea is to pick topics that do not require access to evidence </w:t>
      </w:r>
      <w:proofErr w:type="gramStart"/>
      <w:r w:rsidRPr="00916019">
        <w:rPr>
          <w:rFonts w:ascii="Arial" w:eastAsia="Calibri" w:hAnsi="Arial" w:cs="Arial"/>
          <w:sz w:val="22"/>
          <w:szCs w:val="22"/>
        </w:rPr>
        <w:t>in order to</w:t>
      </w:r>
      <w:proofErr w:type="gramEnd"/>
      <w:r w:rsidRPr="00916019">
        <w:rPr>
          <w:rFonts w:ascii="Arial" w:eastAsia="Calibri" w:hAnsi="Arial" w:cs="Arial"/>
          <w:sz w:val="22"/>
          <w:szCs w:val="22"/>
        </w:rPr>
        <w:t xml:space="preserve"> generate ideas for arguments.  </w:t>
      </w:r>
    </w:p>
    <w:p w14:paraId="469B7261" w14:textId="77777777" w:rsidR="005001A6" w:rsidRPr="00916019" w:rsidRDefault="005001A6">
      <w:pPr>
        <w:pStyle w:val="Body"/>
        <w:rPr>
          <w:rFonts w:ascii="Arial" w:eastAsia="Calibri" w:hAnsi="Arial" w:cs="Arial"/>
          <w:sz w:val="22"/>
          <w:szCs w:val="22"/>
        </w:rPr>
      </w:pPr>
    </w:p>
    <w:p w14:paraId="547FD146" w14:textId="77777777" w:rsidR="005001A6" w:rsidRPr="00916019" w:rsidRDefault="00471A8B">
      <w:pPr>
        <w:pStyle w:val="Body"/>
        <w:rPr>
          <w:rFonts w:ascii="Arial" w:eastAsia="Calibri" w:hAnsi="Arial" w:cs="Arial"/>
          <w:sz w:val="22"/>
          <w:szCs w:val="22"/>
        </w:rPr>
      </w:pPr>
      <w:r w:rsidRPr="00916019">
        <w:rPr>
          <w:rFonts w:ascii="Arial" w:eastAsia="Calibri" w:hAnsi="Arial" w:cs="Arial"/>
          <w:sz w:val="22"/>
          <w:szCs w:val="22"/>
        </w:rPr>
        <w:t xml:space="preserve">4. 10 minutes - Give students a set amount of time (use a timer) to construct a simple debate case with an introduction, three arguments (logically ordered), and a conclusion.  Have them write in outline form to practice that </w:t>
      </w:r>
      <w:proofErr w:type="gramStart"/>
      <w:r w:rsidRPr="00916019">
        <w:rPr>
          <w:rFonts w:ascii="Arial" w:eastAsia="Calibri" w:hAnsi="Arial" w:cs="Arial"/>
          <w:sz w:val="22"/>
          <w:szCs w:val="22"/>
        </w:rPr>
        <w:t>skill.</w:t>
      </w:r>
      <w:proofErr w:type="gramEnd"/>
      <w:r w:rsidRPr="00916019">
        <w:rPr>
          <w:rFonts w:ascii="Arial" w:eastAsia="Calibri" w:hAnsi="Arial" w:cs="Arial"/>
          <w:sz w:val="22"/>
          <w:szCs w:val="22"/>
        </w:rPr>
        <w:t xml:space="preserve"> </w:t>
      </w:r>
    </w:p>
    <w:p w14:paraId="468C42B2" w14:textId="77777777" w:rsidR="005001A6" w:rsidRPr="00916019" w:rsidRDefault="005001A6">
      <w:pPr>
        <w:pStyle w:val="Body"/>
        <w:rPr>
          <w:rFonts w:ascii="Arial" w:eastAsia="Calibri" w:hAnsi="Arial" w:cs="Arial"/>
          <w:sz w:val="22"/>
          <w:szCs w:val="22"/>
        </w:rPr>
      </w:pPr>
    </w:p>
    <w:p w14:paraId="0DE77F75" w14:textId="77777777" w:rsidR="005001A6" w:rsidRPr="00916019" w:rsidRDefault="00471A8B">
      <w:pPr>
        <w:pStyle w:val="Body"/>
        <w:rPr>
          <w:rFonts w:ascii="Arial" w:eastAsia="Calibri" w:hAnsi="Arial" w:cs="Arial"/>
          <w:sz w:val="22"/>
          <w:szCs w:val="22"/>
        </w:rPr>
      </w:pPr>
      <w:r w:rsidRPr="00916019">
        <w:rPr>
          <w:rFonts w:ascii="Arial" w:eastAsia="Calibri" w:hAnsi="Arial" w:cs="Arial"/>
          <w:sz w:val="22"/>
          <w:szCs w:val="22"/>
        </w:rPr>
        <w:t>5. 10 minutes - When the time is up, students should take turns sha</w:t>
      </w:r>
      <w:r w:rsidR="000816A9" w:rsidRPr="00916019">
        <w:rPr>
          <w:rFonts w:ascii="Arial" w:eastAsia="Calibri" w:hAnsi="Arial" w:cs="Arial"/>
          <w:sz w:val="22"/>
          <w:szCs w:val="22"/>
        </w:rPr>
        <w:t>ring their cases.  After the affirmative</w:t>
      </w:r>
      <w:r w:rsidRPr="00916019">
        <w:rPr>
          <w:rFonts w:ascii="Arial" w:eastAsia="Calibri" w:hAnsi="Arial" w:cs="Arial"/>
          <w:sz w:val="22"/>
          <w:szCs w:val="22"/>
        </w:rPr>
        <w:t xml:space="preserve"> shares their case, the </w:t>
      </w:r>
      <w:r w:rsidR="000816A9" w:rsidRPr="00916019">
        <w:rPr>
          <w:rFonts w:ascii="Arial" w:eastAsia="Calibri" w:hAnsi="Arial" w:cs="Arial"/>
          <w:sz w:val="22"/>
          <w:szCs w:val="22"/>
        </w:rPr>
        <w:t>negative</w:t>
      </w:r>
      <w:r w:rsidRPr="00916019">
        <w:rPr>
          <w:rFonts w:ascii="Arial" w:eastAsia="Calibri" w:hAnsi="Arial" w:cs="Arial"/>
          <w:sz w:val="22"/>
          <w:szCs w:val="22"/>
        </w:rPr>
        <w:t xml:space="preserve"> can ask up to two quest</w:t>
      </w:r>
      <w:r w:rsidR="000816A9" w:rsidRPr="00916019">
        <w:rPr>
          <w:rFonts w:ascii="Arial" w:eastAsia="Calibri" w:hAnsi="Arial" w:cs="Arial"/>
          <w:sz w:val="22"/>
          <w:szCs w:val="22"/>
        </w:rPr>
        <w:t>ions. The affirmative</w:t>
      </w:r>
      <w:r w:rsidRPr="00916019">
        <w:rPr>
          <w:rFonts w:ascii="Arial" w:eastAsia="Calibri" w:hAnsi="Arial" w:cs="Arial"/>
          <w:sz w:val="22"/>
          <w:szCs w:val="22"/>
        </w:rPr>
        <w:t xml:space="preserve"> can </w:t>
      </w:r>
      <w:r w:rsidR="000816A9" w:rsidRPr="00916019">
        <w:rPr>
          <w:rFonts w:ascii="Arial" w:eastAsia="Calibri" w:hAnsi="Arial" w:cs="Arial"/>
          <w:sz w:val="22"/>
          <w:szCs w:val="22"/>
        </w:rPr>
        <w:t>answer them.  Then after the negative shares, the affirmative</w:t>
      </w:r>
      <w:r w:rsidRPr="00916019">
        <w:rPr>
          <w:rFonts w:ascii="Arial" w:eastAsia="Calibri" w:hAnsi="Arial" w:cs="Arial"/>
          <w:sz w:val="22"/>
          <w:szCs w:val="22"/>
        </w:rPr>
        <w:t xml:space="preserve"> c</w:t>
      </w:r>
      <w:r w:rsidR="000816A9" w:rsidRPr="00916019">
        <w:rPr>
          <w:rFonts w:ascii="Arial" w:eastAsia="Calibri" w:hAnsi="Arial" w:cs="Arial"/>
          <w:sz w:val="22"/>
          <w:szCs w:val="22"/>
        </w:rPr>
        <w:t>an ask two questions and the negative</w:t>
      </w:r>
      <w:r w:rsidRPr="00916019">
        <w:rPr>
          <w:rFonts w:ascii="Arial" w:eastAsia="Calibri" w:hAnsi="Arial" w:cs="Arial"/>
          <w:sz w:val="22"/>
          <w:szCs w:val="22"/>
        </w:rPr>
        <w:t xml:space="preserve"> may answer.  </w:t>
      </w:r>
    </w:p>
    <w:p w14:paraId="05116859" w14:textId="77777777" w:rsidR="005001A6" w:rsidRPr="00916019" w:rsidRDefault="005001A6">
      <w:pPr>
        <w:pStyle w:val="Body"/>
        <w:rPr>
          <w:rFonts w:ascii="Arial" w:eastAsia="Calibri" w:hAnsi="Arial" w:cs="Arial"/>
          <w:sz w:val="22"/>
          <w:szCs w:val="22"/>
        </w:rPr>
      </w:pPr>
    </w:p>
    <w:p w14:paraId="07DCE4B2" w14:textId="77777777" w:rsidR="005001A6" w:rsidRPr="00916019" w:rsidRDefault="00471A8B">
      <w:pPr>
        <w:pStyle w:val="Body"/>
        <w:rPr>
          <w:rFonts w:ascii="Arial" w:eastAsia="Calibri" w:hAnsi="Arial" w:cs="Arial"/>
          <w:sz w:val="22"/>
          <w:szCs w:val="22"/>
        </w:rPr>
      </w:pPr>
      <w:r w:rsidRPr="00916019">
        <w:rPr>
          <w:rFonts w:ascii="Arial" w:eastAsia="Calibri" w:hAnsi="Arial" w:cs="Arial"/>
          <w:sz w:val="22"/>
          <w:szCs w:val="22"/>
        </w:rPr>
        <w:t>6. 10 minutes - After both have shared, switch sides. Have them generate two NEW arguments. Give them half the time this time. After each side shares, their partner may ask one question.</w:t>
      </w:r>
    </w:p>
    <w:p w14:paraId="403E2348" w14:textId="77777777" w:rsidR="005001A6" w:rsidRPr="00916019" w:rsidRDefault="005001A6">
      <w:pPr>
        <w:pStyle w:val="Body"/>
        <w:rPr>
          <w:rFonts w:ascii="Arial" w:eastAsia="Calibri" w:hAnsi="Arial" w:cs="Arial"/>
          <w:sz w:val="22"/>
          <w:szCs w:val="22"/>
        </w:rPr>
      </w:pPr>
    </w:p>
    <w:p w14:paraId="2ADC57DA" w14:textId="77777777" w:rsidR="005001A6" w:rsidRPr="00916019" w:rsidRDefault="00471A8B">
      <w:pPr>
        <w:pStyle w:val="Body"/>
        <w:rPr>
          <w:rFonts w:ascii="Arial" w:eastAsia="Calibri" w:hAnsi="Arial" w:cs="Arial"/>
          <w:sz w:val="22"/>
          <w:szCs w:val="22"/>
        </w:rPr>
      </w:pPr>
      <w:r w:rsidRPr="00916019">
        <w:rPr>
          <w:rFonts w:ascii="Arial" w:eastAsia="Calibri" w:hAnsi="Arial" w:cs="Arial"/>
          <w:sz w:val="22"/>
          <w:szCs w:val="22"/>
        </w:rPr>
        <w:t xml:space="preserve">7. 5 minutes - Large group discussion. Ask students what difficulty they ran into, if any. How did they determine argument order? What evidence would they want to find if they were debating these cases? Redirect as needed based on input. </w:t>
      </w:r>
    </w:p>
    <w:p w14:paraId="6222FFBD" w14:textId="77777777" w:rsidR="005001A6" w:rsidRPr="00916019" w:rsidRDefault="005001A6">
      <w:pPr>
        <w:pStyle w:val="Body"/>
        <w:rPr>
          <w:rFonts w:ascii="Arial" w:eastAsia="Calibri" w:hAnsi="Arial" w:cs="Arial"/>
          <w:sz w:val="22"/>
          <w:szCs w:val="22"/>
        </w:rPr>
      </w:pPr>
    </w:p>
    <w:p w14:paraId="3D9EF5CE" w14:textId="0AF79171" w:rsidR="005001A6" w:rsidRPr="00916019" w:rsidRDefault="00471A8B">
      <w:pPr>
        <w:pStyle w:val="Body"/>
        <w:rPr>
          <w:rFonts w:ascii="Arial" w:eastAsia="Calibri" w:hAnsi="Arial" w:cs="Arial"/>
          <w:sz w:val="22"/>
          <w:szCs w:val="22"/>
        </w:rPr>
      </w:pPr>
      <w:r w:rsidRPr="00916019">
        <w:rPr>
          <w:rFonts w:ascii="Arial" w:eastAsia="Calibri" w:hAnsi="Arial" w:cs="Arial"/>
          <w:sz w:val="22"/>
          <w:szCs w:val="22"/>
        </w:rPr>
        <w:t>8. 10 minutes - Switch partners. Give them new topics and repeat.  The goal is to get through 3-</w:t>
      </w:r>
      <w:proofErr w:type="gramStart"/>
      <w:r w:rsidRPr="00916019">
        <w:rPr>
          <w:rFonts w:ascii="Arial" w:eastAsia="Calibri" w:hAnsi="Arial" w:cs="Arial"/>
          <w:sz w:val="22"/>
          <w:szCs w:val="22"/>
        </w:rPr>
        <w:t>5  sets</w:t>
      </w:r>
      <w:proofErr w:type="gramEnd"/>
      <w:r w:rsidRPr="00916019">
        <w:rPr>
          <w:rFonts w:ascii="Arial" w:eastAsia="Calibri" w:hAnsi="Arial" w:cs="Arial"/>
          <w:sz w:val="22"/>
          <w:szCs w:val="22"/>
        </w:rPr>
        <w:t xml:space="preserve"> of topics during a class period.  By the end of the period they will hopefully have developed some confidence in their ability to generate ideas a little more quickly. </w:t>
      </w:r>
    </w:p>
    <w:p w14:paraId="1648C571" w14:textId="77777777" w:rsidR="005001A6" w:rsidRPr="00916019" w:rsidRDefault="005001A6">
      <w:pPr>
        <w:pStyle w:val="Body"/>
        <w:rPr>
          <w:rFonts w:ascii="Arial" w:eastAsia="Calibri" w:hAnsi="Arial" w:cs="Arial"/>
          <w:sz w:val="22"/>
          <w:szCs w:val="22"/>
        </w:rPr>
      </w:pPr>
    </w:p>
    <w:p w14:paraId="00CB3F38" w14:textId="77777777" w:rsidR="005001A6" w:rsidRPr="00916019" w:rsidRDefault="00471A8B">
      <w:pPr>
        <w:pStyle w:val="Body"/>
        <w:rPr>
          <w:rFonts w:ascii="Arial" w:eastAsia="Calibri" w:hAnsi="Arial" w:cs="Arial"/>
          <w:sz w:val="22"/>
          <w:szCs w:val="22"/>
        </w:rPr>
      </w:pPr>
      <w:r w:rsidRPr="00916019">
        <w:rPr>
          <w:rFonts w:ascii="Arial" w:eastAsia="Calibri" w:hAnsi="Arial" w:cs="Arial"/>
          <w:b/>
          <w:bCs/>
          <w:sz w:val="22"/>
          <w:szCs w:val="22"/>
        </w:rPr>
        <w:t>Informal Assessment Strategies</w:t>
      </w:r>
      <w:r w:rsidRPr="00916019">
        <w:rPr>
          <w:rFonts w:ascii="Arial" w:eastAsia="Calibri" w:hAnsi="Arial" w:cs="Arial"/>
          <w:sz w:val="22"/>
          <w:szCs w:val="22"/>
        </w:rPr>
        <w:t>:</w:t>
      </w:r>
    </w:p>
    <w:p w14:paraId="1044FF8B" w14:textId="77777777" w:rsidR="005001A6" w:rsidRPr="00916019" w:rsidRDefault="005001A6">
      <w:pPr>
        <w:pStyle w:val="Body"/>
        <w:rPr>
          <w:rFonts w:ascii="Arial" w:eastAsia="Calibri" w:hAnsi="Arial" w:cs="Arial"/>
          <w:sz w:val="22"/>
          <w:szCs w:val="22"/>
        </w:rPr>
      </w:pPr>
    </w:p>
    <w:p w14:paraId="420C33D1" w14:textId="77777777" w:rsidR="005001A6" w:rsidRPr="00916019" w:rsidRDefault="00471A8B">
      <w:pPr>
        <w:pStyle w:val="Body"/>
        <w:rPr>
          <w:rFonts w:ascii="Arial" w:eastAsia="Calibri" w:hAnsi="Arial" w:cs="Arial"/>
          <w:sz w:val="22"/>
          <w:szCs w:val="22"/>
        </w:rPr>
      </w:pPr>
      <w:r w:rsidRPr="00916019">
        <w:rPr>
          <w:rFonts w:ascii="Arial" w:eastAsia="Calibri" w:hAnsi="Arial" w:cs="Arial"/>
          <w:sz w:val="22"/>
          <w:szCs w:val="22"/>
        </w:rPr>
        <w:t>Monitor and moderate student participation. Redirect as necessary during the activity and between topic changes.</w:t>
      </w:r>
    </w:p>
    <w:p w14:paraId="692CA05E" w14:textId="77777777" w:rsidR="005001A6" w:rsidRPr="00916019" w:rsidRDefault="005001A6">
      <w:pPr>
        <w:pStyle w:val="Body"/>
        <w:rPr>
          <w:rFonts w:ascii="Arial" w:eastAsia="Calibri" w:hAnsi="Arial" w:cs="Arial"/>
          <w:sz w:val="22"/>
          <w:szCs w:val="22"/>
        </w:rPr>
      </w:pPr>
    </w:p>
    <w:p w14:paraId="70112A96" w14:textId="77777777" w:rsidR="005001A6" w:rsidRPr="00916019" w:rsidRDefault="005001A6">
      <w:pPr>
        <w:pStyle w:val="Body"/>
        <w:rPr>
          <w:rFonts w:ascii="Arial" w:eastAsia="Calibri" w:hAnsi="Arial" w:cs="Arial"/>
          <w:sz w:val="22"/>
          <w:szCs w:val="22"/>
        </w:rPr>
      </w:pPr>
    </w:p>
    <w:p w14:paraId="5D9BA0AB" w14:textId="77777777" w:rsidR="005001A6" w:rsidRPr="00916019" w:rsidRDefault="005001A6">
      <w:pPr>
        <w:pStyle w:val="Body"/>
        <w:rPr>
          <w:rFonts w:ascii="Arial" w:eastAsia="Calibri" w:hAnsi="Arial" w:cs="Arial"/>
          <w:sz w:val="22"/>
          <w:szCs w:val="22"/>
        </w:rPr>
      </w:pPr>
    </w:p>
    <w:p w14:paraId="366FBAC8" w14:textId="77777777" w:rsidR="005001A6" w:rsidRPr="00916019" w:rsidRDefault="005001A6">
      <w:pPr>
        <w:pStyle w:val="Body"/>
        <w:rPr>
          <w:rFonts w:ascii="Arial" w:eastAsia="Calibri" w:hAnsi="Arial" w:cs="Arial"/>
          <w:sz w:val="22"/>
          <w:szCs w:val="22"/>
        </w:rPr>
      </w:pPr>
    </w:p>
    <w:p w14:paraId="775D4B64" w14:textId="77777777" w:rsidR="005001A6" w:rsidRPr="00916019" w:rsidRDefault="00471A8B">
      <w:pPr>
        <w:pStyle w:val="Body"/>
        <w:rPr>
          <w:rFonts w:ascii="Arial" w:eastAsia="Calibri" w:hAnsi="Arial" w:cs="Arial"/>
          <w:sz w:val="22"/>
          <w:szCs w:val="22"/>
        </w:rPr>
      </w:pPr>
      <w:r w:rsidRPr="00916019">
        <w:rPr>
          <w:rFonts w:ascii="Arial" w:eastAsia="Calibri" w:hAnsi="Arial" w:cs="Arial"/>
          <w:b/>
          <w:bCs/>
          <w:sz w:val="22"/>
          <w:szCs w:val="22"/>
        </w:rPr>
        <w:lastRenderedPageBreak/>
        <w:t>Formal Assessment Strategies</w:t>
      </w:r>
      <w:r w:rsidRPr="00916019">
        <w:rPr>
          <w:rFonts w:ascii="Arial" w:eastAsia="Calibri" w:hAnsi="Arial" w:cs="Arial"/>
          <w:sz w:val="22"/>
          <w:szCs w:val="22"/>
        </w:rPr>
        <w:t>:</w:t>
      </w:r>
    </w:p>
    <w:p w14:paraId="51223922" w14:textId="77777777" w:rsidR="005001A6" w:rsidRPr="00916019" w:rsidRDefault="005001A6">
      <w:pPr>
        <w:pStyle w:val="Body"/>
        <w:rPr>
          <w:rFonts w:ascii="Arial" w:eastAsia="Calibri" w:hAnsi="Arial" w:cs="Arial"/>
          <w:sz w:val="22"/>
          <w:szCs w:val="22"/>
        </w:rPr>
      </w:pPr>
    </w:p>
    <w:p w14:paraId="476C0520" w14:textId="5693476F" w:rsidR="005001A6" w:rsidRPr="00916019" w:rsidRDefault="00471A8B">
      <w:pPr>
        <w:pStyle w:val="Body"/>
        <w:rPr>
          <w:rFonts w:ascii="Arial" w:eastAsia="Calibri" w:hAnsi="Arial" w:cs="Arial"/>
          <w:sz w:val="22"/>
          <w:szCs w:val="22"/>
        </w:rPr>
      </w:pPr>
      <w:r w:rsidRPr="00916019">
        <w:rPr>
          <w:rFonts w:ascii="Arial" w:eastAsia="Calibri" w:hAnsi="Arial" w:cs="Arial"/>
          <w:sz w:val="22"/>
          <w:szCs w:val="22"/>
        </w:rPr>
        <w:t xml:space="preserve">This is a participation activity that can be used alone or as part of a larger debate unit. No formal assessment required. </w:t>
      </w:r>
    </w:p>
    <w:p w14:paraId="160D6C47" w14:textId="77777777" w:rsidR="005001A6" w:rsidRPr="00916019" w:rsidRDefault="005001A6">
      <w:pPr>
        <w:pStyle w:val="Body"/>
        <w:rPr>
          <w:rFonts w:ascii="Arial" w:eastAsia="Calibri" w:hAnsi="Arial" w:cs="Arial"/>
          <w:sz w:val="22"/>
          <w:szCs w:val="22"/>
        </w:rPr>
      </w:pPr>
    </w:p>
    <w:p w14:paraId="1BFF967E" w14:textId="77777777" w:rsidR="005001A6" w:rsidRPr="00916019" w:rsidRDefault="005001A6">
      <w:pPr>
        <w:pStyle w:val="Body"/>
        <w:rPr>
          <w:rFonts w:ascii="Arial" w:eastAsia="Calibri" w:hAnsi="Arial" w:cs="Arial"/>
          <w:sz w:val="22"/>
          <w:szCs w:val="22"/>
        </w:rPr>
      </w:pPr>
    </w:p>
    <w:p w14:paraId="373D2A2E" w14:textId="77777777" w:rsidR="005001A6" w:rsidRPr="00916019" w:rsidRDefault="00471A8B">
      <w:pPr>
        <w:pStyle w:val="Body"/>
        <w:rPr>
          <w:rFonts w:ascii="Arial" w:eastAsia="Calibri" w:hAnsi="Arial" w:cs="Arial"/>
          <w:sz w:val="22"/>
          <w:szCs w:val="22"/>
        </w:rPr>
      </w:pPr>
      <w:r w:rsidRPr="00916019">
        <w:rPr>
          <w:rFonts w:ascii="Arial" w:eastAsia="Calibri" w:hAnsi="Arial" w:cs="Arial"/>
          <w:b/>
          <w:bCs/>
          <w:sz w:val="22"/>
          <w:szCs w:val="22"/>
        </w:rPr>
        <w:t>Reflection/Review for Future</w:t>
      </w:r>
      <w:r w:rsidRPr="00916019">
        <w:rPr>
          <w:rFonts w:ascii="Arial" w:eastAsia="Calibri" w:hAnsi="Arial" w:cs="Arial"/>
          <w:sz w:val="22"/>
          <w:szCs w:val="22"/>
        </w:rPr>
        <w:t>:</w:t>
      </w:r>
    </w:p>
    <w:p w14:paraId="4087E859" w14:textId="77777777" w:rsidR="005001A6" w:rsidRPr="00916019" w:rsidRDefault="005001A6">
      <w:pPr>
        <w:pStyle w:val="Body"/>
        <w:rPr>
          <w:rFonts w:ascii="Arial" w:eastAsia="Calibri" w:hAnsi="Arial" w:cs="Arial"/>
          <w:sz w:val="22"/>
          <w:szCs w:val="22"/>
        </w:rPr>
      </w:pPr>
    </w:p>
    <w:p w14:paraId="38E97CAB" w14:textId="77777777" w:rsidR="005001A6" w:rsidRPr="00916019" w:rsidRDefault="00471A8B">
      <w:pPr>
        <w:pStyle w:val="Body"/>
        <w:rPr>
          <w:rFonts w:ascii="Arial" w:eastAsia="Calibri" w:hAnsi="Arial" w:cs="Arial"/>
          <w:sz w:val="22"/>
          <w:szCs w:val="22"/>
        </w:rPr>
      </w:pPr>
      <w:r w:rsidRPr="00916019">
        <w:rPr>
          <w:rFonts w:ascii="Arial" w:eastAsia="Calibri" w:hAnsi="Arial" w:cs="Arial"/>
          <w:sz w:val="22"/>
          <w:szCs w:val="22"/>
        </w:rPr>
        <w:t xml:space="preserve">This activity can be modified to use for cross-examination practice by extending the questioning time as cases are shared. </w:t>
      </w:r>
    </w:p>
    <w:p w14:paraId="19426B6A" w14:textId="77777777" w:rsidR="00916019" w:rsidRDefault="00916019" w:rsidP="00916019">
      <w:pPr>
        <w:rPr>
          <w:rFonts w:ascii="Arial" w:hAnsi="Arial" w:cs="Arial"/>
        </w:rPr>
      </w:pPr>
    </w:p>
    <w:p w14:paraId="241F90EF" w14:textId="77777777" w:rsidR="00916019" w:rsidRDefault="00916019" w:rsidP="00916019">
      <w:pPr>
        <w:rPr>
          <w:rFonts w:ascii="Arial" w:hAnsi="Arial" w:cs="Arial"/>
        </w:rPr>
      </w:pPr>
    </w:p>
    <w:p w14:paraId="403134DC" w14:textId="0438FCAF" w:rsidR="00882341" w:rsidRPr="00916019" w:rsidRDefault="00882341" w:rsidP="00916019">
      <w:pPr>
        <w:jc w:val="center"/>
        <w:rPr>
          <w:rFonts w:ascii="Arial" w:eastAsia="Agenda Light" w:hAnsi="Arial" w:cs="Arial"/>
          <w:color w:val="000000"/>
          <w:sz w:val="20"/>
          <w:szCs w:val="20"/>
          <w:u w:color="000000"/>
        </w:rPr>
      </w:pPr>
      <w:bookmarkStart w:id="0" w:name="_GoBack"/>
      <w:bookmarkEnd w:id="0"/>
      <w:r w:rsidRPr="00916019">
        <w:rPr>
          <w:rFonts w:ascii="Arial" w:hAnsi="Arial" w:cs="Arial"/>
          <w:b/>
          <w:u w:val="single"/>
        </w:rPr>
        <w:t>Sample Topics for Students</w:t>
      </w:r>
    </w:p>
    <w:p w14:paraId="3AC5C0B3" w14:textId="77777777" w:rsidR="00882341" w:rsidRPr="00916019" w:rsidRDefault="00882341" w:rsidP="00882341">
      <w:pPr>
        <w:rPr>
          <w:rFonts w:ascii="Arial" w:hAnsi="Arial" w:cs="Arial"/>
        </w:rPr>
      </w:pPr>
    </w:p>
    <w:p w14:paraId="4F7E78A1" w14:textId="77777777" w:rsidR="00882341" w:rsidRPr="00916019" w:rsidRDefault="00882341" w:rsidP="0088234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Arial" w:eastAsiaTheme="minorHAnsi" w:hAnsi="Arial" w:cs="Arial"/>
          <w:sz w:val="22"/>
          <w:szCs w:val="22"/>
        </w:rPr>
      </w:pPr>
      <w:r w:rsidRPr="00916019">
        <w:rPr>
          <w:rFonts w:ascii="Arial" w:eastAsia="Calibri" w:hAnsi="Arial" w:cs="Arial"/>
          <w:sz w:val="22"/>
          <w:szCs w:val="22"/>
        </w:rPr>
        <w:t>Marvel superheroes would be better than DC superheroes at protecting our city.</w:t>
      </w:r>
    </w:p>
    <w:p w14:paraId="41E69E04" w14:textId="77777777" w:rsidR="00882341" w:rsidRPr="00916019" w:rsidRDefault="00882341" w:rsidP="0088234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Arial" w:eastAsiaTheme="minorHAnsi" w:hAnsi="Arial" w:cs="Arial"/>
          <w:sz w:val="22"/>
          <w:szCs w:val="22"/>
        </w:rPr>
      </w:pPr>
      <w:r w:rsidRPr="00916019">
        <w:rPr>
          <w:rFonts w:ascii="Arial" w:eastAsia="Calibri" w:hAnsi="Arial" w:cs="Arial"/>
          <w:sz w:val="22"/>
          <w:szCs w:val="22"/>
        </w:rPr>
        <w:t>Cellphones have made our lives better</w:t>
      </w:r>
    </w:p>
    <w:p w14:paraId="4748DE03" w14:textId="77777777" w:rsidR="00882341" w:rsidRPr="00916019" w:rsidRDefault="00882341" w:rsidP="00882341">
      <w:pPr>
        <w:pStyle w:val="Body"/>
        <w:numPr>
          <w:ilvl w:val="0"/>
          <w:numId w:val="5"/>
        </w:numPr>
        <w:spacing w:line="360" w:lineRule="auto"/>
        <w:rPr>
          <w:rFonts w:ascii="Arial" w:eastAsia="Calibri" w:hAnsi="Arial" w:cs="Arial"/>
          <w:sz w:val="22"/>
          <w:szCs w:val="22"/>
        </w:rPr>
      </w:pPr>
      <w:r w:rsidRPr="00916019">
        <w:rPr>
          <w:rFonts w:ascii="Arial" w:eastAsia="Calibri" w:hAnsi="Arial" w:cs="Arial"/>
          <w:sz w:val="22"/>
          <w:szCs w:val="22"/>
        </w:rPr>
        <w:t>Schools should be required to provide students with laptops/tablets for homework.</w:t>
      </w:r>
    </w:p>
    <w:p w14:paraId="5179FBC5" w14:textId="77777777" w:rsidR="00882341" w:rsidRPr="00916019" w:rsidRDefault="00882341" w:rsidP="0088234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Arial" w:hAnsi="Arial" w:cs="Arial"/>
          <w:sz w:val="22"/>
          <w:szCs w:val="22"/>
        </w:rPr>
      </w:pPr>
      <w:r w:rsidRPr="00916019">
        <w:rPr>
          <w:rFonts w:ascii="Arial" w:hAnsi="Arial" w:cs="Arial"/>
          <w:sz w:val="22"/>
          <w:szCs w:val="22"/>
        </w:rPr>
        <w:t>School should be 4 days a week</w:t>
      </w:r>
    </w:p>
    <w:p w14:paraId="4FBC96DF" w14:textId="77777777" w:rsidR="00882341" w:rsidRPr="00916019" w:rsidRDefault="00882341" w:rsidP="0088234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Arial" w:hAnsi="Arial" w:cs="Arial"/>
          <w:sz w:val="22"/>
          <w:szCs w:val="22"/>
        </w:rPr>
      </w:pPr>
      <w:r w:rsidRPr="00916019">
        <w:rPr>
          <w:rFonts w:ascii="Arial" w:hAnsi="Arial" w:cs="Arial"/>
          <w:sz w:val="22"/>
          <w:szCs w:val="22"/>
        </w:rPr>
        <w:t>All students must wear uniforms</w:t>
      </w:r>
    </w:p>
    <w:p w14:paraId="10F4CED8" w14:textId="77777777" w:rsidR="00882341" w:rsidRPr="00916019" w:rsidRDefault="00882341" w:rsidP="0088234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Arial" w:hAnsi="Arial" w:cs="Arial"/>
          <w:sz w:val="22"/>
          <w:szCs w:val="22"/>
        </w:rPr>
      </w:pPr>
      <w:r w:rsidRPr="00916019">
        <w:rPr>
          <w:rFonts w:ascii="Arial" w:hAnsi="Arial" w:cs="Arial"/>
          <w:sz w:val="22"/>
          <w:szCs w:val="22"/>
        </w:rPr>
        <w:t>Students should be allowed to use cellphones during school</w:t>
      </w:r>
    </w:p>
    <w:p w14:paraId="1AAFE22D" w14:textId="77777777" w:rsidR="00882341" w:rsidRPr="00916019" w:rsidRDefault="00882341" w:rsidP="0088234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Arial" w:hAnsi="Arial" w:cs="Arial"/>
          <w:sz w:val="22"/>
          <w:szCs w:val="22"/>
        </w:rPr>
      </w:pPr>
      <w:r w:rsidRPr="00916019">
        <w:rPr>
          <w:rFonts w:ascii="Arial" w:hAnsi="Arial" w:cs="Arial"/>
          <w:sz w:val="22"/>
          <w:szCs w:val="22"/>
        </w:rPr>
        <w:t>Superman is a better superhero than Batman</w:t>
      </w:r>
    </w:p>
    <w:p w14:paraId="6884AA8B" w14:textId="77777777" w:rsidR="00882341" w:rsidRPr="00916019" w:rsidRDefault="00882341" w:rsidP="0088234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Arial" w:hAnsi="Arial" w:cs="Arial"/>
          <w:sz w:val="22"/>
          <w:szCs w:val="22"/>
        </w:rPr>
      </w:pPr>
      <w:r w:rsidRPr="00916019">
        <w:rPr>
          <w:rFonts w:ascii="Arial" w:hAnsi="Arial" w:cs="Arial"/>
          <w:sz w:val="22"/>
          <w:szCs w:val="22"/>
        </w:rPr>
        <w:t>Cats make better pets than dogs</w:t>
      </w:r>
    </w:p>
    <w:p w14:paraId="448F7A4D" w14:textId="77777777" w:rsidR="00882341" w:rsidRPr="00916019" w:rsidRDefault="00882341" w:rsidP="0088234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Arial" w:hAnsi="Arial" w:cs="Arial"/>
          <w:sz w:val="22"/>
          <w:szCs w:val="22"/>
        </w:rPr>
      </w:pPr>
      <w:r w:rsidRPr="00916019">
        <w:rPr>
          <w:rFonts w:ascii="Arial" w:hAnsi="Arial" w:cs="Arial"/>
          <w:sz w:val="22"/>
          <w:szCs w:val="22"/>
        </w:rPr>
        <w:t>Summer is the best season</w:t>
      </w:r>
    </w:p>
    <w:p w14:paraId="4F53B3B7" w14:textId="77777777" w:rsidR="00882341" w:rsidRPr="00916019" w:rsidRDefault="00882341" w:rsidP="0088234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Arial" w:hAnsi="Arial" w:cs="Arial"/>
          <w:sz w:val="22"/>
          <w:szCs w:val="22"/>
        </w:rPr>
      </w:pPr>
      <w:r w:rsidRPr="00916019">
        <w:rPr>
          <w:rFonts w:ascii="Arial" w:hAnsi="Arial" w:cs="Arial"/>
          <w:sz w:val="22"/>
          <w:szCs w:val="22"/>
        </w:rPr>
        <w:t>Pepperoni pizza is better than cheese pizza</w:t>
      </w:r>
    </w:p>
    <w:p w14:paraId="592241DB" w14:textId="77777777" w:rsidR="00882341" w:rsidRPr="00916019" w:rsidRDefault="00882341" w:rsidP="0088234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Arial" w:hAnsi="Arial" w:cs="Arial"/>
          <w:sz w:val="22"/>
          <w:szCs w:val="22"/>
        </w:rPr>
      </w:pPr>
      <w:r w:rsidRPr="00916019">
        <w:rPr>
          <w:rFonts w:ascii="Arial" w:hAnsi="Arial" w:cs="Arial"/>
          <w:sz w:val="22"/>
          <w:szCs w:val="22"/>
        </w:rPr>
        <w:t>Homework should be banned</w:t>
      </w:r>
    </w:p>
    <w:p w14:paraId="12454840" w14:textId="77777777" w:rsidR="00882341" w:rsidRPr="00916019" w:rsidRDefault="00882341" w:rsidP="0088234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Arial" w:hAnsi="Arial" w:cs="Arial"/>
          <w:sz w:val="22"/>
          <w:szCs w:val="22"/>
        </w:rPr>
      </w:pPr>
      <w:r w:rsidRPr="00916019">
        <w:rPr>
          <w:rFonts w:ascii="Arial" w:hAnsi="Arial" w:cs="Arial"/>
          <w:sz w:val="22"/>
          <w:szCs w:val="22"/>
        </w:rPr>
        <w:t>The Lion King is the best Disney movie</w:t>
      </w:r>
    </w:p>
    <w:p w14:paraId="06F182FD" w14:textId="77777777" w:rsidR="00882341" w:rsidRPr="00916019" w:rsidRDefault="00882341" w:rsidP="0088234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Arial" w:hAnsi="Arial" w:cs="Arial"/>
          <w:sz w:val="22"/>
          <w:szCs w:val="22"/>
        </w:rPr>
      </w:pPr>
      <w:r w:rsidRPr="00916019">
        <w:rPr>
          <w:rFonts w:ascii="Arial" w:hAnsi="Arial" w:cs="Arial"/>
          <w:sz w:val="22"/>
          <w:szCs w:val="22"/>
        </w:rPr>
        <w:t>Coke is better than Pepsi</w:t>
      </w:r>
    </w:p>
    <w:p w14:paraId="7A3ADF2D" w14:textId="77777777" w:rsidR="00882341" w:rsidRPr="00916019" w:rsidRDefault="00882341" w:rsidP="0088234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Arial" w:hAnsi="Arial" w:cs="Arial"/>
          <w:sz w:val="22"/>
          <w:szCs w:val="22"/>
        </w:rPr>
      </w:pPr>
      <w:r w:rsidRPr="00916019">
        <w:rPr>
          <w:rFonts w:ascii="Arial" w:hAnsi="Arial" w:cs="Arial"/>
          <w:sz w:val="22"/>
          <w:szCs w:val="22"/>
        </w:rPr>
        <w:t>A hotdog is a sandwich</w:t>
      </w:r>
    </w:p>
    <w:p w14:paraId="3F90B530" w14:textId="77777777" w:rsidR="00882341" w:rsidRPr="00916019" w:rsidRDefault="00882341" w:rsidP="0088234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Arial" w:hAnsi="Arial" w:cs="Arial"/>
          <w:sz w:val="22"/>
          <w:szCs w:val="22"/>
        </w:rPr>
      </w:pPr>
      <w:r w:rsidRPr="00916019">
        <w:rPr>
          <w:rFonts w:ascii="Arial" w:hAnsi="Arial" w:cs="Arial"/>
          <w:sz w:val="22"/>
          <w:szCs w:val="22"/>
        </w:rPr>
        <w:t xml:space="preserve">Everyone should be required to be a vegetarian </w:t>
      </w:r>
    </w:p>
    <w:p w14:paraId="2D83C562" w14:textId="77777777" w:rsidR="00882341" w:rsidRPr="00916019" w:rsidRDefault="00882341">
      <w:pPr>
        <w:pStyle w:val="Body"/>
        <w:rPr>
          <w:rFonts w:ascii="Arial" w:hAnsi="Arial" w:cs="Arial"/>
        </w:rPr>
      </w:pPr>
    </w:p>
    <w:sectPr w:rsidR="00882341" w:rsidRPr="00916019">
      <w:headerReference w:type="default" r:id="rId7"/>
      <w:footerReference w:type="default" r:id="rId8"/>
      <w:headerReference w:type="first" r:id="rId9"/>
      <w:pgSz w:w="12240" w:h="15840"/>
      <w:pgMar w:top="1440" w:right="1224" w:bottom="1800" w:left="994"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26B1E" w14:textId="77777777" w:rsidR="00AB2E19" w:rsidRDefault="00AB2E19">
      <w:r>
        <w:separator/>
      </w:r>
    </w:p>
  </w:endnote>
  <w:endnote w:type="continuationSeparator" w:id="0">
    <w:p w14:paraId="6A283B35" w14:textId="77777777" w:rsidR="00AB2E19" w:rsidRDefault="00AB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genda Light">
    <w:altName w:val="Times New Roman"/>
    <w:charset w:val="00"/>
    <w:family w:val="roman"/>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E9EB5" w14:textId="77777777" w:rsidR="005001A6" w:rsidRDefault="00471A8B">
    <w:pPr>
      <w:pStyle w:val="Footer"/>
      <w:jc w:val="right"/>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sidR="00916019">
      <w:rPr>
        <w:rFonts w:ascii="Calibri" w:eastAsia="Calibri" w:hAnsi="Calibri" w:cs="Calibri"/>
        <w:noProof/>
      </w:rPr>
      <w:t>2</w:t>
    </w:r>
    <w:r>
      <w:rPr>
        <w:rFonts w:ascii="Calibri" w:eastAsia="Calibri" w:hAnsi="Calibri" w:cs="Calibri"/>
      </w:rPr>
      <w:fldChar w:fldCharType="end"/>
    </w:r>
    <w:r>
      <w:rPr>
        <w:rFonts w:ascii="Calibri" w:eastAsia="Calibri" w:hAnsi="Calibri" w:cs="Calibri"/>
      </w:rPr>
      <w:t xml:space="preserve"> of </w:t>
    </w:r>
    <w:r>
      <w:rPr>
        <w:rFonts w:ascii="Calibri" w:eastAsia="Calibri" w:hAnsi="Calibri" w:cs="Calibri"/>
      </w:rPr>
      <w:fldChar w:fldCharType="begin"/>
    </w:r>
    <w:r>
      <w:rPr>
        <w:rFonts w:ascii="Calibri" w:eastAsia="Calibri" w:hAnsi="Calibri" w:cs="Calibri"/>
      </w:rPr>
      <w:instrText xml:space="preserve"> NUMPAGES </w:instrText>
    </w:r>
    <w:r>
      <w:rPr>
        <w:rFonts w:ascii="Calibri" w:eastAsia="Calibri" w:hAnsi="Calibri" w:cs="Calibri"/>
      </w:rPr>
      <w:fldChar w:fldCharType="separate"/>
    </w:r>
    <w:r w:rsidR="00916019">
      <w:rPr>
        <w:rFonts w:ascii="Calibri" w:eastAsia="Calibri" w:hAnsi="Calibri" w:cs="Calibri"/>
        <w:noProof/>
      </w:rPr>
      <w:t>3</w:t>
    </w:r>
    <w:r>
      <w:rPr>
        <w:rFonts w:ascii="Calibri" w:eastAsia="Calibri" w:hAnsi="Calibri" w:cs="Calibri"/>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57E65" w14:textId="77777777" w:rsidR="00AB2E19" w:rsidRDefault="00AB2E19">
      <w:r>
        <w:separator/>
      </w:r>
    </w:p>
  </w:footnote>
  <w:footnote w:type="continuationSeparator" w:id="0">
    <w:p w14:paraId="1E05010E" w14:textId="77777777" w:rsidR="00AB2E19" w:rsidRDefault="00AB2E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5B200" w14:textId="77777777" w:rsidR="005001A6" w:rsidRDefault="00471A8B">
    <w:pPr>
      <w:pStyle w:val="Header"/>
      <w:tabs>
        <w:tab w:val="clear" w:pos="4320"/>
        <w:tab w:val="clear" w:pos="8640"/>
        <w:tab w:val="right" w:pos="9720"/>
      </w:tabs>
    </w:pP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BCA1E" w14:textId="0488C3E1" w:rsidR="005001A6" w:rsidRDefault="00916019">
    <w:pPr>
      <w:pStyle w:val="Header"/>
      <w:tabs>
        <w:tab w:val="clear" w:pos="4320"/>
        <w:tab w:val="clear" w:pos="8640"/>
        <w:tab w:val="left" w:pos="3408"/>
      </w:tabs>
    </w:pPr>
    <w:r>
      <w:rPr>
        <w:noProof/>
      </w:rPr>
      <w:drawing>
        <wp:anchor distT="152400" distB="152400" distL="152400" distR="152400" simplePos="0" relativeHeight="251658240" behindDoc="1" locked="0" layoutInCell="1" allowOverlap="1" wp14:anchorId="5D66D89F" wp14:editId="666000B7">
          <wp:simplePos x="0" y="0"/>
          <wp:positionH relativeFrom="page">
            <wp:posOffset>51435</wp:posOffset>
          </wp:positionH>
          <wp:positionV relativeFrom="page">
            <wp:posOffset>2540</wp:posOffset>
          </wp:positionV>
          <wp:extent cx="7771764" cy="10057578"/>
          <wp:effectExtent l="0" t="0" r="0" b="0"/>
          <wp:wrapNone/>
          <wp:docPr id="1073741825" name="officeArt object" descr="Picture 4"/>
          <wp:cNvGraphicFramePr/>
          <a:graphic xmlns:a="http://schemas.openxmlformats.org/drawingml/2006/main">
            <a:graphicData uri="http://schemas.openxmlformats.org/drawingml/2006/picture">
              <pic:pic xmlns:pic="http://schemas.openxmlformats.org/drawingml/2006/picture">
                <pic:nvPicPr>
                  <pic:cNvPr id="1073741825" name="Picture 4" descr="Picture 4"/>
                  <pic:cNvPicPr>
                    <a:picLocks noChangeAspect="1"/>
                  </pic:cNvPicPr>
                </pic:nvPicPr>
                <pic:blipFill>
                  <a:blip r:embed="rId1">
                    <a:extLst/>
                  </a:blip>
                  <a:stretch>
                    <a:fillRect/>
                  </a:stretch>
                </pic:blipFill>
                <pic:spPr>
                  <a:xfrm>
                    <a:off x="0" y="0"/>
                    <a:ext cx="7771764" cy="10057578"/>
                  </a:xfrm>
                  <a:prstGeom prst="rect">
                    <a:avLst/>
                  </a:prstGeom>
                  <a:ln w="12700" cap="flat">
                    <a:noFill/>
                    <a:miter lim="400000"/>
                  </a:ln>
                  <a:effectLst/>
                </pic:spPr>
              </pic:pic>
            </a:graphicData>
          </a:graphic>
        </wp:anchor>
      </w:drawing>
    </w:r>
    <w:r>
      <w:rPr>
        <w:noProof/>
      </w:rPr>
      <w:drawing>
        <wp:anchor distT="0" distB="0" distL="114300" distR="114300" simplePos="0" relativeHeight="251660288" behindDoc="0" locked="0" layoutInCell="1" allowOverlap="1" wp14:anchorId="383718AE" wp14:editId="0DCF43DE">
          <wp:simplePos x="0" y="0"/>
          <wp:positionH relativeFrom="column">
            <wp:posOffset>4674235</wp:posOffset>
          </wp:positionH>
          <wp:positionV relativeFrom="paragraph">
            <wp:posOffset>2540</wp:posOffset>
          </wp:positionV>
          <wp:extent cx="1681480" cy="1035050"/>
          <wp:effectExtent l="0" t="0" r="0" b="6350"/>
          <wp:wrapTight wrapText="bothSides">
            <wp:wrapPolygon edited="0">
              <wp:start x="0" y="0"/>
              <wp:lineTo x="0" y="21202"/>
              <wp:lineTo x="21208" y="21202"/>
              <wp:lineTo x="21208" y="0"/>
              <wp:lineTo x="0" y="0"/>
            </wp:wrapPolygon>
          </wp:wrapTight>
          <wp:docPr id="1" name="Picture 1" descr="BigQuestions_No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Questions_NoTag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148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C5C800" w14:textId="77777777" w:rsidR="005001A6" w:rsidRDefault="005001A6">
    <w:pPr>
      <w:pStyle w:val="Header"/>
      <w:tabs>
        <w:tab w:val="clear" w:pos="4320"/>
        <w:tab w:val="clear" w:pos="8640"/>
        <w:tab w:val="left" w:pos="3408"/>
      </w:tabs>
    </w:pPr>
  </w:p>
  <w:p w14:paraId="00967F72" w14:textId="77777777" w:rsidR="005001A6" w:rsidRDefault="005001A6">
    <w:pPr>
      <w:pStyle w:val="Header"/>
      <w:tabs>
        <w:tab w:val="clear" w:pos="4320"/>
        <w:tab w:val="clear" w:pos="8640"/>
        <w:tab w:val="left" w:pos="3408"/>
      </w:tabs>
    </w:pPr>
  </w:p>
  <w:p w14:paraId="28A3EAEB" w14:textId="77777777" w:rsidR="005001A6" w:rsidRDefault="005001A6">
    <w:pPr>
      <w:pStyle w:val="Header"/>
      <w:tabs>
        <w:tab w:val="clear" w:pos="4320"/>
        <w:tab w:val="clear" w:pos="8640"/>
        <w:tab w:val="left" w:pos="3408"/>
      </w:tabs>
    </w:pPr>
  </w:p>
  <w:p w14:paraId="3377FD2F" w14:textId="77777777" w:rsidR="005001A6" w:rsidRDefault="005001A6">
    <w:pPr>
      <w:pStyle w:val="Header"/>
      <w:tabs>
        <w:tab w:val="clear" w:pos="4320"/>
        <w:tab w:val="clear" w:pos="8640"/>
        <w:tab w:val="left" w:pos="3408"/>
      </w:tabs>
    </w:pPr>
  </w:p>
  <w:p w14:paraId="1D38C1D1" w14:textId="77777777" w:rsidR="005001A6" w:rsidRDefault="005001A6">
    <w:pPr>
      <w:pStyle w:val="Header"/>
      <w:tabs>
        <w:tab w:val="clear" w:pos="4320"/>
        <w:tab w:val="clear" w:pos="8640"/>
        <w:tab w:val="left" w:pos="3408"/>
      </w:tabs>
    </w:pPr>
  </w:p>
  <w:p w14:paraId="25702091" w14:textId="77777777" w:rsidR="005001A6" w:rsidRDefault="005001A6">
    <w:pPr>
      <w:pStyle w:val="Header"/>
      <w:tabs>
        <w:tab w:val="clear" w:pos="4320"/>
        <w:tab w:val="clear" w:pos="8640"/>
        <w:tab w:val="left" w:pos="3408"/>
      </w:tabs>
    </w:pPr>
  </w:p>
  <w:p w14:paraId="599E2E42" w14:textId="77777777" w:rsidR="005001A6" w:rsidRDefault="00471A8B">
    <w:pPr>
      <w:pStyle w:val="Header"/>
      <w:tabs>
        <w:tab w:val="clear" w:pos="4320"/>
        <w:tab w:val="clear" w:pos="8640"/>
        <w:tab w:val="left" w:pos="3408"/>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F504C"/>
    <w:multiLevelType w:val="hybridMultilevel"/>
    <w:tmpl w:val="6D28F3A8"/>
    <w:styleLink w:val="ImportedStyle1"/>
    <w:lvl w:ilvl="0" w:tplc="21E83A7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6A2CF02">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9C80FAC">
      <w:start w:val="1"/>
      <w:numFmt w:val="lowerRoman"/>
      <w:lvlText w:val="%3."/>
      <w:lvlJc w:val="left"/>
      <w:pPr>
        <w:ind w:left="144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B79EDED2">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E7A1D00">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84A5BE">
      <w:start w:val="1"/>
      <w:numFmt w:val="lowerRoman"/>
      <w:lvlText w:val="%6."/>
      <w:lvlJc w:val="left"/>
      <w:pPr>
        <w:ind w:left="360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087A6DEA">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36BE24">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6FA8130">
      <w:start w:val="1"/>
      <w:numFmt w:val="lowerRoman"/>
      <w:lvlText w:val="%9."/>
      <w:lvlJc w:val="left"/>
      <w:pPr>
        <w:ind w:left="576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3EA75241"/>
    <w:multiLevelType w:val="hybridMultilevel"/>
    <w:tmpl w:val="40D80346"/>
    <w:numStyleLink w:val="ImportedStyle2"/>
  </w:abstractNum>
  <w:abstractNum w:abstractNumId="2">
    <w:nsid w:val="3FEA37B7"/>
    <w:multiLevelType w:val="hybridMultilevel"/>
    <w:tmpl w:val="40D80346"/>
    <w:styleLink w:val="ImportedStyle2"/>
    <w:lvl w:ilvl="0" w:tplc="E6FE322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7A09EBC">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B1290BC">
      <w:start w:val="1"/>
      <w:numFmt w:val="lowerRoman"/>
      <w:lvlText w:val="%3."/>
      <w:lvlJc w:val="left"/>
      <w:pPr>
        <w:ind w:left="144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0C185C66">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2E4544">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878BA3A">
      <w:start w:val="1"/>
      <w:numFmt w:val="lowerRoman"/>
      <w:lvlText w:val="%6."/>
      <w:lvlJc w:val="left"/>
      <w:pPr>
        <w:ind w:left="360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F8E27D26">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982BE96">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8CC666">
      <w:start w:val="1"/>
      <w:numFmt w:val="lowerRoman"/>
      <w:lvlText w:val="%9."/>
      <w:lvlJc w:val="left"/>
      <w:pPr>
        <w:ind w:left="576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53B45ED3"/>
    <w:multiLevelType w:val="hybridMultilevel"/>
    <w:tmpl w:val="6D28F3A8"/>
    <w:numStyleLink w:val="ImportedStyle1"/>
  </w:abstractNum>
  <w:abstractNum w:abstractNumId="4">
    <w:nsid w:val="7C435C66"/>
    <w:multiLevelType w:val="hybridMultilevel"/>
    <w:tmpl w:val="E11EF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1A6"/>
    <w:rsid w:val="000816A9"/>
    <w:rsid w:val="000B6039"/>
    <w:rsid w:val="00471A8B"/>
    <w:rsid w:val="005001A6"/>
    <w:rsid w:val="00882341"/>
    <w:rsid w:val="00916019"/>
    <w:rsid w:val="00AB2E1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FFA976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Agenda Light" w:eastAsia="Agenda Light" w:hAnsi="Agenda Light" w:cs="Agenda Light"/>
      <w:color w:val="000000"/>
      <w:u w:color="000000"/>
    </w:rPr>
  </w:style>
  <w:style w:type="paragraph" w:styleId="Footer">
    <w:name w:val="footer"/>
    <w:pPr>
      <w:tabs>
        <w:tab w:val="center" w:pos="4320"/>
        <w:tab w:val="right" w:pos="8640"/>
      </w:tabs>
    </w:pPr>
    <w:rPr>
      <w:rFonts w:ascii="Agenda Light" w:eastAsia="Agenda Light" w:hAnsi="Agenda Light" w:cs="Agenda Light"/>
      <w:color w:val="000000"/>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
    <w:name w:val="Body"/>
    <w:rPr>
      <w:rFonts w:ascii="Agenda Light" w:eastAsia="Agenda Light" w:hAnsi="Agenda Light" w:cs="Agenda Light"/>
      <w:color w:val="000000"/>
      <w:u w:color="000000"/>
    </w:rPr>
  </w:style>
  <w:style w:type="paragraph" w:styleId="ListParagraph">
    <w:name w:val="List Paragraph"/>
    <w:uiPriority w:val="34"/>
    <w:qFormat/>
    <w:pPr>
      <w:ind w:left="720"/>
    </w:pPr>
    <w:rPr>
      <w:rFonts w:ascii="Agenda Light" w:eastAsia="Agenda Light" w:hAnsi="Agenda Light" w:cs="Agenda Light"/>
      <w:color w:val="000000"/>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0B6039"/>
    <w:rPr>
      <w:sz w:val="18"/>
      <w:szCs w:val="18"/>
    </w:rPr>
  </w:style>
  <w:style w:type="character" w:customStyle="1" w:styleId="BalloonTextChar">
    <w:name w:val="Balloon Text Char"/>
    <w:basedOn w:val="DefaultParagraphFont"/>
    <w:link w:val="BalloonText"/>
    <w:uiPriority w:val="99"/>
    <w:semiHidden/>
    <w:rsid w:val="000B60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NFL">
  <a:themeElements>
    <a:clrScheme name="NFL">
      <a:dk1>
        <a:srgbClr val="000000"/>
      </a:dk1>
      <a:lt1>
        <a:srgbClr val="FFFFFF"/>
      </a:lt1>
      <a:dk2>
        <a:srgbClr val="A7A7A7"/>
      </a:dk2>
      <a:lt2>
        <a:srgbClr val="535353"/>
      </a:lt2>
      <a:accent1>
        <a:srgbClr val="DB552A"/>
      </a:accent1>
      <a:accent2>
        <a:srgbClr val="008EC8"/>
      </a:accent2>
      <a:accent3>
        <a:srgbClr val="951528"/>
      </a:accent3>
      <a:accent4>
        <a:srgbClr val="F5BB34"/>
      </a:accent4>
      <a:accent5>
        <a:srgbClr val="7B3018"/>
      </a:accent5>
      <a:accent6>
        <a:srgbClr val="005070"/>
      </a:accent6>
      <a:hlink>
        <a:srgbClr val="0000FF"/>
      </a:hlink>
      <a:folHlink>
        <a:srgbClr val="FF00FF"/>
      </a:folHlink>
    </a:clrScheme>
    <a:fontScheme name="NFL">
      <a:majorFont>
        <a:latin typeface="Helvetica Neue"/>
        <a:ea typeface="Helvetica Neue"/>
        <a:cs typeface="Helvetica Neue"/>
      </a:majorFont>
      <a:minorFont>
        <a:latin typeface="Helvetica Neue"/>
        <a:ea typeface="Helvetica Neue"/>
        <a:cs typeface="Helvetica Neue"/>
      </a:minorFont>
    </a:fontScheme>
    <a:fmtScheme name="NF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423A36"/>
            </a:solidFill>
            <a:effectLst/>
            <a:uFillTx/>
            <a:latin typeface="Trebuchet MS"/>
            <a:ea typeface="Trebuchet MS"/>
            <a:cs typeface="Trebuchet MS"/>
            <a:sym typeface="Trebuchet M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423A36"/>
            </a:solidFill>
            <a:effectLst/>
            <a:uFillTx/>
            <a:latin typeface="Trebuchet MS"/>
            <a:ea typeface="Trebuchet MS"/>
            <a:cs typeface="Trebuchet MS"/>
            <a:sym typeface="Trebuchet M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3755</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Burdt</cp:lastModifiedBy>
  <cp:revision>2</cp:revision>
  <cp:lastPrinted>2017-10-05T19:58:00Z</cp:lastPrinted>
  <dcterms:created xsi:type="dcterms:W3CDTF">2017-10-18T16:26:00Z</dcterms:created>
  <dcterms:modified xsi:type="dcterms:W3CDTF">2017-10-18T16:26:00Z</dcterms:modified>
</cp:coreProperties>
</file>