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F091B" w14:textId="77777777" w:rsidR="005D2A87" w:rsidRDefault="00D00918">
      <w:pPr>
        <w:pStyle w:val="Body"/>
        <w:jc w:val="center"/>
        <w:rPr>
          <w:rFonts w:ascii="Calibri" w:eastAsia="Calibri" w:hAnsi="Calibri" w:cs="Calibri"/>
          <w:b/>
          <w:bCs/>
          <w:sz w:val="26"/>
          <w:szCs w:val="26"/>
        </w:rPr>
      </w:pPr>
      <w:r>
        <w:rPr>
          <w:rFonts w:ascii="Calibri" w:eastAsia="Calibri" w:hAnsi="Calibri" w:cs="Calibri"/>
          <w:b/>
          <w:bCs/>
          <w:sz w:val="26"/>
          <w:szCs w:val="26"/>
        </w:rPr>
        <w:t>MS Big Questions - Lesson #8</w:t>
      </w:r>
    </w:p>
    <w:p w14:paraId="4D6D55CE" w14:textId="77777777" w:rsidR="005D2A87" w:rsidRDefault="005D2A87">
      <w:pPr>
        <w:pStyle w:val="Body"/>
        <w:rPr>
          <w:rFonts w:ascii="Calibri" w:eastAsia="Calibri" w:hAnsi="Calibri" w:cs="Calibri"/>
          <w:b/>
          <w:bCs/>
          <w:sz w:val="22"/>
          <w:szCs w:val="22"/>
        </w:rPr>
      </w:pPr>
    </w:p>
    <w:p w14:paraId="7681A98F" w14:textId="77777777" w:rsidR="005D2A87" w:rsidRDefault="00D00918">
      <w:pPr>
        <w:pStyle w:val="Body"/>
        <w:rPr>
          <w:rFonts w:ascii="Calibri" w:eastAsia="Calibri" w:hAnsi="Calibri" w:cs="Calibri"/>
          <w:sz w:val="22"/>
          <w:szCs w:val="22"/>
        </w:rPr>
      </w:pPr>
      <w:r>
        <w:rPr>
          <w:rFonts w:ascii="Calibri" w:eastAsia="Calibri" w:hAnsi="Calibri" w:cs="Calibri"/>
          <w:b/>
          <w:bCs/>
          <w:sz w:val="22"/>
          <w:szCs w:val="22"/>
          <w:lang w:val="de-DE"/>
        </w:rPr>
        <w:t>Unit Name</w:t>
      </w:r>
      <w:r>
        <w:rPr>
          <w:rFonts w:ascii="Calibri" w:eastAsia="Calibri" w:hAnsi="Calibri" w:cs="Calibri"/>
          <w:sz w:val="22"/>
          <w:szCs w:val="22"/>
        </w:rPr>
        <w:t>: Debate Drills</w:t>
      </w:r>
      <w:r>
        <w:rPr>
          <w:rFonts w:ascii="Calibri" w:eastAsia="Calibri" w:hAnsi="Calibri" w:cs="Calibri"/>
          <w:sz w:val="22"/>
          <w:szCs w:val="22"/>
        </w:rPr>
        <w:tab/>
      </w:r>
    </w:p>
    <w:p w14:paraId="6752B81A" w14:textId="77777777" w:rsidR="005D2A87" w:rsidRDefault="005D2A87">
      <w:pPr>
        <w:pStyle w:val="Body"/>
        <w:rPr>
          <w:rFonts w:ascii="Calibri" w:eastAsia="Calibri" w:hAnsi="Calibri" w:cs="Calibri"/>
          <w:sz w:val="22"/>
          <w:szCs w:val="22"/>
        </w:rPr>
      </w:pPr>
    </w:p>
    <w:p w14:paraId="6B6D9FAD" w14:textId="77777777" w:rsidR="005D2A87" w:rsidRDefault="00D00918">
      <w:pPr>
        <w:pStyle w:val="Body"/>
        <w:rPr>
          <w:rFonts w:ascii="Calibri" w:eastAsia="Calibri" w:hAnsi="Calibri" w:cs="Calibri"/>
          <w:sz w:val="22"/>
          <w:szCs w:val="22"/>
        </w:rPr>
      </w:pPr>
      <w:r>
        <w:rPr>
          <w:rFonts w:ascii="Calibri" w:eastAsia="Calibri" w:hAnsi="Calibri" w:cs="Calibri"/>
          <w:b/>
          <w:bCs/>
          <w:sz w:val="22"/>
          <w:szCs w:val="22"/>
        </w:rPr>
        <w:t>Topic</w:t>
      </w:r>
      <w:r>
        <w:rPr>
          <w:rFonts w:ascii="Calibri" w:eastAsia="Calibri" w:hAnsi="Calibri" w:cs="Calibri"/>
          <w:sz w:val="22"/>
          <w:szCs w:val="22"/>
        </w:rPr>
        <w:t xml:space="preserve">: “Questions and Answers” </w:t>
      </w:r>
    </w:p>
    <w:p w14:paraId="67938EB4" w14:textId="77777777" w:rsidR="005D2A87" w:rsidRDefault="005D2A87">
      <w:pPr>
        <w:pStyle w:val="Body"/>
        <w:rPr>
          <w:rFonts w:ascii="Calibri" w:eastAsia="Calibri" w:hAnsi="Calibri" w:cs="Calibri"/>
          <w:sz w:val="22"/>
          <w:szCs w:val="22"/>
        </w:rPr>
      </w:pPr>
    </w:p>
    <w:p w14:paraId="22D68E19" w14:textId="77777777" w:rsidR="005D2A87" w:rsidRDefault="00D00918">
      <w:pPr>
        <w:pStyle w:val="Body"/>
        <w:rPr>
          <w:rFonts w:ascii="Calibri" w:eastAsia="Calibri" w:hAnsi="Calibri" w:cs="Calibri"/>
          <w:sz w:val="22"/>
          <w:szCs w:val="22"/>
        </w:rPr>
      </w:pPr>
      <w:r>
        <w:rPr>
          <w:rFonts w:ascii="Calibri" w:eastAsia="Calibri" w:hAnsi="Calibri" w:cs="Calibri"/>
          <w:b/>
          <w:bCs/>
          <w:sz w:val="22"/>
          <w:szCs w:val="22"/>
        </w:rPr>
        <w:t>Essential Questions</w:t>
      </w:r>
      <w:r>
        <w:rPr>
          <w:rFonts w:ascii="Calibri" w:eastAsia="Calibri" w:hAnsi="Calibri" w:cs="Calibri"/>
          <w:sz w:val="22"/>
          <w:szCs w:val="22"/>
        </w:rPr>
        <w:t xml:space="preserve">: </w:t>
      </w:r>
    </w:p>
    <w:p w14:paraId="1C160E7B" w14:textId="77777777" w:rsidR="005D2A87" w:rsidRDefault="005D2A87">
      <w:pPr>
        <w:pStyle w:val="Body"/>
        <w:rPr>
          <w:rFonts w:ascii="Calibri" w:eastAsia="Calibri" w:hAnsi="Calibri" w:cs="Calibri"/>
          <w:sz w:val="22"/>
          <w:szCs w:val="22"/>
        </w:rPr>
      </w:pPr>
    </w:p>
    <w:p w14:paraId="15363D68" w14:textId="77777777" w:rsidR="005D2A87" w:rsidRDefault="00D00918">
      <w:pPr>
        <w:pStyle w:val="ListParagraph"/>
        <w:numPr>
          <w:ilvl w:val="0"/>
          <w:numId w:val="2"/>
        </w:numPr>
        <w:rPr>
          <w:rFonts w:ascii="Calibri" w:eastAsia="Calibri" w:hAnsi="Calibri" w:cs="Calibri"/>
          <w:sz w:val="22"/>
          <w:szCs w:val="22"/>
        </w:rPr>
      </w:pPr>
      <w:r>
        <w:rPr>
          <w:rFonts w:ascii="Calibri" w:eastAsia="Calibri" w:hAnsi="Calibri" w:cs="Calibri"/>
          <w:sz w:val="22"/>
          <w:szCs w:val="22"/>
        </w:rPr>
        <w:t>Question 1 - What are the speaker’s arguments?</w:t>
      </w:r>
      <w:r>
        <w:rPr>
          <w:rFonts w:ascii="Calibri" w:eastAsia="Calibri" w:hAnsi="Calibri" w:cs="Calibri"/>
          <w:sz w:val="22"/>
          <w:szCs w:val="22"/>
        </w:rPr>
        <w:br/>
      </w:r>
    </w:p>
    <w:p w14:paraId="5CDE8583" w14:textId="77777777" w:rsidR="005D2A87" w:rsidRDefault="00D00918">
      <w:pPr>
        <w:pStyle w:val="ListParagraph"/>
        <w:numPr>
          <w:ilvl w:val="0"/>
          <w:numId w:val="2"/>
        </w:numPr>
        <w:rPr>
          <w:rFonts w:ascii="Calibri" w:eastAsia="Calibri" w:hAnsi="Calibri" w:cs="Calibri"/>
          <w:sz w:val="22"/>
          <w:szCs w:val="22"/>
        </w:rPr>
      </w:pPr>
      <w:r>
        <w:rPr>
          <w:rFonts w:ascii="Calibri" w:eastAsia="Calibri" w:hAnsi="Calibri" w:cs="Calibri"/>
          <w:sz w:val="22"/>
          <w:szCs w:val="22"/>
        </w:rPr>
        <w:t xml:space="preserve">Question 2 - What are four Cs of questions? (clarification, concession, contradiction, challenge) </w:t>
      </w:r>
      <w:r>
        <w:rPr>
          <w:rFonts w:ascii="Calibri" w:eastAsia="Calibri" w:hAnsi="Calibri" w:cs="Calibri"/>
          <w:sz w:val="22"/>
          <w:szCs w:val="22"/>
        </w:rPr>
        <w:br/>
      </w:r>
    </w:p>
    <w:p w14:paraId="5FB4DE69" w14:textId="77777777" w:rsidR="005D2A87" w:rsidRDefault="00D00918">
      <w:pPr>
        <w:pStyle w:val="ListParagraph"/>
        <w:numPr>
          <w:ilvl w:val="0"/>
          <w:numId w:val="2"/>
        </w:numPr>
        <w:rPr>
          <w:rFonts w:ascii="Calibri" w:eastAsia="Calibri" w:hAnsi="Calibri" w:cs="Calibri"/>
          <w:sz w:val="22"/>
          <w:szCs w:val="22"/>
        </w:rPr>
      </w:pPr>
      <w:r>
        <w:rPr>
          <w:rFonts w:ascii="Calibri" w:eastAsia="Calibri" w:hAnsi="Calibri" w:cs="Calibri"/>
          <w:sz w:val="22"/>
          <w:szCs w:val="22"/>
        </w:rPr>
        <w:t xml:space="preserve">Question 3 - What does it mean to refute a claim? </w:t>
      </w:r>
    </w:p>
    <w:p w14:paraId="38C54A98" w14:textId="77777777" w:rsidR="005D2A87" w:rsidRDefault="005D2A87">
      <w:pPr>
        <w:pStyle w:val="Body"/>
        <w:rPr>
          <w:rFonts w:ascii="Calibri" w:eastAsia="Calibri" w:hAnsi="Calibri" w:cs="Calibri"/>
          <w:sz w:val="22"/>
          <w:szCs w:val="22"/>
        </w:rPr>
      </w:pPr>
    </w:p>
    <w:p w14:paraId="03CB8B01" w14:textId="77777777" w:rsidR="005D2A87" w:rsidRDefault="005D2A87">
      <w:pPr>
        <w:pStyle w:val="Body"/>
        <w:rPr>
          <w:rFonts w:ascii="Calibri" w:eastAsia="Calibri" w:hAnsi="Calibri" w:cs="Calibri"/>
          <w:sz w:val="22"/>
          <w:szCs w:val="22"/>
        </w:rPr>
      </w:pPr>
    </w:p>
    <w:p w14:paraId="32A05A6A" w14:textId="77777777" w:rsidR="005D2A87" w:rsidRDefault="00D00918">
      <w:pPr>
        <w:pStyle w:val="Body"/>
        <w:rPr>
          <w:rFonts w:ascii="Calibri" w:eastAsia="Calibri" w:hAnsi="Calibri" w:cs="Calibri"/>
          <w:sz w:val="22"/>
          <w:szCs w:val="22"/>
        </w:rPr>
      </w:pPr>
      <w:proofErr w:type="gramStart"/>
      <w:r>
        <w:rPr>
          <w:rFonts w:ascii="Calibri" w:eastAsia="Calibri" w:hAnsi="Calibri" w:cs="Calibri"/>
          <w:b/>
          <w:bCs/>
          <w:sz w:val="22"/>
          <w:szCs w:val="22"/>
          <w:lang w:val="fr-FR"/>
        </w:rPr>
        <w:t>Objectives</w:t>
      </w:r>
      <w:r>
        <w:rPr>
          <w:rFonts w:ascii="Calibri" w:eastAsia="Calibri" w:hAnsi="Calibri" w:cs="Calibri"/>
          <w:sz w:val="22"/>
          <w:szCs w:val="22"/>
        </w:rPr>
        <w:t>:</w:t>
      </w:r>
      <w:proofErr w:type="gramEnd"/>
    </w:p>
    <w:p w14:paraId="4CB95F10" w14:textId="77777777" w:rsidR="005D2A87" w:rsidRDefault="005D2A87">
      <w:pPr>
        <w:pStyle w:val="Body"/>
        <w:rPr>
          <w:rFonts w:ascii="Calibri" w:eastAsia="Calibri" w:hAnsi="Calibri" w:cs="Calibri"/>
          <w:sz w:val="22"/>
          <w:szCs w:val="22"/>
        </w:rPr>
      </w:pPr>
    </w:p>
    <w:p w14:paraId="7E80B862" w14:textId="77777777" w:rsidR="005D2A87" w:rsidRDefault="00D00918">
      <w:pPr>
        <w:pStyle w:val="ListParagraph"/>
        <w:numPr>
          <w:ilvl w:val="0"/>
          <w:numId w:val="4"/>
        </w:numPr>
        <w:rPr>
          <w:rFonts w:ascii="Calibri" w:eastAsia="Calibri" w:hAnsi="Calibri" w:cs="Calibri"/>
          <w:sz w:val="22"/>
          <w:szCs w:val="22"/>
        </w:rPr>
      </w:pPr>
      <w:r>
        <w:rPr>
          <w:rFonts w:ascii="Calibri" w:eastAsia="Calibri" w:hAnsi="Calibri" w:cs="Calibri"/>
          <w:sz w:val="22"/>
          <w:szCs w:val="22"/>
        </w:rPr>
        <w:t xml:space="preserve">Objective 1 - Pose and respond to specific questions with elaboration and detail by making comments that contribute to the topic, text, or issue under discussion. </w:t>
      </w:r>
      <w:r>
        <w:rPr>
          <w:rFonts w:ascii="Calibri" w:eastAsia="Calibri" w:hAnsi="Calibri" w:cs="Calibri"/>
          <w:sz w:val="22"/>
          <w:szCs w:val="22"/>
        </w:rPr>
        <w:br/>
      </w:r>
    </w:p>
    <w:p w14:paraId="328D020D" w14:textId="660A6825" w:rsidR="005D2A87" w:rsidRPr="008D77A0" w:rsidRDefault="00D00918" w:rsidP="008D77A0">
      <w:pPr>
        <w:pStyle w:val="ListParagraph"/>
        <w:numPr>
          <w:ilvl w:val="0"/>
          <w:numId w:val="4"/>
        </w:numPr>
        <w:rPr>
          <w:rFonts w:ascii="Calibri" w:eastAsia="Calibri" w:hAnsi="Calibri" w:cs="Calibri"/>
          <w:sz w:val="22"/>
          <w:szCs w:val="22"/>
        </w:rPr>
      </w:pPr>
      <w:r>
        <w:rPr>
          <w:rFonts w:ascii="Calibri" w:eastAsia="Calibri" w:hAnsi="Calibri" w:cs="Calibri"/>
          <w:sz w:val="22"/>
          <w:szCs w:val="22"/>
        </w:rPr>
        <w:t xml:space="preserve">Objective 2 - Delineate a speaker’s argument and specific claims, distinguishing claims that are supported by reasons and evidence from claims that are not. </w:t>
      </w:r>
      <w:r>
        <w:rPr>
          <w:rFonts w:ascii="Calibri" w:eastAsia="Calibri" w:hAnsi="Calibri" w:cs="Calibri"/>
          <w:sz w:val="22"/>
          <w:szCs w:val="22"/>
        </w:rPr>
        <w:br/>
      </w:r>
    </w:p>
    <w:p w14:paraId="669474F4" w14:textId="77777777" w:rsidR="005D2A87" w:rsidRDefault="005D2A87">
      <w:pPr>
        <w:pStyle w:val="Body"/>
        <w:rPr>
          <w:rFonts w:ascii="Calibri" w:eastAsia="Calibri" w:hAnsi="Calibri" w:cs="Calibri"/>
          <w:sz w:val="22"/>
          <w:szCs w:val="22"/>
        </w:rPr>
      </w:pPr>
    </w:p>
    <w:p w14:paraId="68579260" w14:textId="77777777" w:rsidR="005D2A87" w:rsidRDefault="005D2A87">
      <w:pPr>
        <w:pStyle w:val="Body"/>
        <w:rPr>
          <w:rFonts w:ascii="Calibri" w:eastAsia="Calibri" w:hAnsi="Calibri" w:cs="Calibri"/>
          <w:sz w:val="22"/>
          <w:szCs w:val="22"/>
        </w:rPr>
      </w:pPr>
    </w:p>
    <w:p w14:paraId="02974FA2" w14:textId="77777777" w:rsidR="005D2A87" w:rsidRDefault="00D00918">
      <w:pPr>
        <w:pStyle w:val="Body"/>
        <w:rPr>
          <w:rFonts w:ascii="Calibri" w:eastAsia="Calibri" w:hAnsi="Calibri" w:cs="Calibri"/>
          <w:sz w:val="22"/>
          <w:szCs w:val="22"/>
        </w:rPr>
      </w:pPr>
      <w:r>
        <w:rPr>
          <w:rFonts w:ascii="Calibri" w:eastAsia="Calibri" w:hAnsi="Calibri" w:cs="Calibri"/>
          <w:b/>
          <w:bCs/>
          <w:sz w:val="22"/>
          <w:szCs w:val="22"/>
        </w:rPr>
        <w:t>Instructional Materials Needed</w:t>
      </w:r>
      <w:r>
        <w:rPr>
          <w:rFonts w:ascii="Calibri" w:eastAsia="Calibri" w:hAnsi="Calibri" w:cs="Calibri"/>
          <w:sz w:val="22"/>
          <w:szCs w:val="22"/>
        </w:rPr>
        <w:t>:</w:t>
      </w:r>
    </w:p>
    <w:p w14:paraId="01D6BCC4" w14:textId="77777777" w:rsidR="005D2A87" w:rsidRDefault="005D2A87">
      <w:pPr>
        <w:pStyle w:val="Body"/>
        <w:rPr>
          <w:rFonts w:ascii="Calibri" w:eastAsia="Calibri" w:hAnsi="Calibri" w:cs="Calibri"/>
          <w:sz w:val="22"/>
          <w:szCs w:val="22"/>
        </w:rPr>
      </w:pPr>
    </w:p>
    <w:p w14:paraId="2614668D" w14:textId="77777777" w:rsidR="005D2A87" w:rsidRDefault="00D00918">
      <w:pPr>
        <w:pStyle w:val="Body"/>
        <w:rPr>
          <w:rFonts w:ascii="Calibri" w:eastAsia="Calibri" w:hAnsi="Calibri" w:cs="Calibri"/>
          <w:sz w:val="22"/>
          <w:szCs w:val="22"/>
        </w:rPr>
      </w:pPr>
      <w:r>
        <w:rPr>
          <w:rFonts w:ascii="Calibri" w:eastAsia="Calibri" w:hAnsi="Calibri" w:cs="Calibri"/>
          <w:sz w:val="22"/>
          <w:szCs w:val="22"/>
        </w:rPr>
        <w:t xml:space="preserve">Students should come to class with prepared debate arguments, either on a topic previously assigned or in response to a position presented in class the day before. Arguments should be structured as claims, warrants, and impacts. </w:t>
      </w:r>
    </w:p>
    <w:p w14:paraId="77AEF44C" w14:textId="77777777" w:rsidR="005D2A87" w:rsidRDefault="005D2A87">
      <w:pPr>
        <w:pStyle w:val="Body"/>
        <w:rPr>
          <w:rFonts w:ascii="Calibri" w:eastAsia="Calibri" w:hAnsi="Calibri" w:cs="Calibri"/>
          <w:sz w:val="22"/>
          <w:szCs w:val="22"/>
        </w:rPr>
      </w:pPr>
    </w:p>
    <w:p w14:paraId="0DDF124E" w14:textId="77777777" w:rsidR="005D2A87" w:rsidRDefault="00D00918">
      <w:pPr>
        <w:pStyle w:val="Body"/>
        <w:rPr>
          <w:rFonts w:ascii="Calibri" w:eastAsia="Calibri" w:hAnsi="Calibri" w:cs="Calibri"/>
          <w:sz w:val="22"/>
          <w:szCs w:val="22"/>
        </w:rPr>
      </w:pPr>
      <w:r>
        <w:rPr>
          <w:rFonts w:ascii="Calibri" w:eastAsia="Calibri" w:hAnsi="Calibri" w:cs="Calibri"/>
          <w:sz w:val="22"/>
          <w:szCs w:val="22"/>
        </w:rPr>
        <w:t xml:space="preserve">If possible - a video clip of a courtroom trial from a movie or television drama (Perry Mason would an example of a G-rated one, etc.) that shows a cross-examination scene.  If that is not accessible, a video clip of cross-examination from an online debate (NSDA Resource Package). </w:t>
      </w:r>
    </w:p>
    <w:p w14:paraId="41CDF634" w14:textId="77777777" w:rsidR="005D2A87" w:rsidRDefault="005D2A87">
      <w:pPr>
        <w:pStyle w:val="Body"/>
        <w:rPr>
          <w:rFonts w:ascii="Calibri" w:eastAsia="Calibri" w:hAnsi="Calibri" w:cs="Calibri"/>
          <w:sz w:val="22"/>
          <w:szCs w:val="22"/>
        </w:rPr>
      </w:pPr>
    </w:p>
    <w:p w14:paraId="156B07C1" w14:textId="77777777" w:rsidR="005D2A87" w:rsidRDefault="00D00918">
      <w:pPr>
        <w:pStyle w:val="Body"/>
        <w:rPr>
          <w:rFonts w:ascii="Calibri" w:eastAsia="Calibri" w:hAnsi="Calibri" w:cs="Calibri"/>
          <w:sz w:val="22"/>
          <w:szCs w:val="22"/>
        </w:rPr>
      </w:pPr>
      <w:proofErr w:type="spellStart"/>
      <w:r>
        <w:rPr>
          <w:rFonts w:ascii="Calibri" w:eastAsia="Calibri" w:hAnsi="Calibri" w:cs="Calibri"/>
          <w:b/>
          <w:bCs/>
          <w:sz w:val="22"/>
          <w:szCs w:val="22"/>
          <w:lang w:val="fr-FR"/>
        </w:rPr>
        <w:t>References</w:t>
      </w:r>
      <w:proofErr w:type="spellEnd"/>
      <w:r>
        <w:rPr>
          <w:rFonts w:ascii="Calibri" w:eastAsia="Calibri" w:hAnsi="Calibri" w:cs="Calibri"/>
          <w:sz w:val="22"/>
          <w:szCs w:val="22"/>
        </w:rPr>
        <w:t xml:space="preserve"> </w:t>
      </w:r>
      <w:r>
        <w:rPr>
          <w:rFonts w:ascii="Calibri" w:eastAsia="Calibri" w:hAnsi="Calibri" w:cs="Calibri"/>
          <w:i/>
          <w:iCs/>
          <w:sz w:val="22"/>
          <w:szCs w:val="22"/>
        </w:rPr>
        <w:t>(if applicable</w:t>
      </w:r>
      <w:proofErr w:type="gramStart"/>
      <w:r>
        <w:rPr>
          <w:rFonts w:ascii="Calibri" w:eastAsia="Calibri" w:hAnsi="Calibri" w:cs="Calibri"/>
          <w:i/>
          <w:iCs/>
          <w:sz w:val="22"/>
          <w:szCs w:val="22"/>
        </w:rPr>
        <w:t>)</w:t>
      </w:r>
      <w:r>
        <w:rPr>
          <w:rFonts w:ascii="Calibri" w:eastAsia="Calibri" w:hAnsi="Calibri" w:cs="Calibri"/>
          <w:sz w:val="22"/>
          <w:szCs w:val="22"/>
        </w:rPr>
        <w:t>:</w:t>
      </w:r>
      <w:proofErr w:type="gramEnd"/>
    </w:p>
    <w:p w14:paraId="461528F1" w14:textId="77777777" w:rsidR="005D2A87" w:rsidRDefault="005D2A87">
      <w:pPr>
        <w:pStyle w:val="Body"/>
        <w:rPr>
          <w:rFonts w:ascii="Calibri" w:eastAsia="Calibri" w:hAnsi="Calibri" w:cs="Calibri"/>
          <w:sz w:val="22"/>
          <w:szCs w:val="22"/>
        </w:rPr>
      </w:pPr>
    </w:p>
    <w:p w14:paraId="34D07760" w14:textId="77777777" w:rsidR="005D2A87" w:rsidRDefault="00D00918">
      <w:pPr>
        <w:pStyle w:val="Body"/>
        <w:rPr>
          <w:rFonts w:ascii="Calibri" w:eastAsia="Calibri" w:hAnsi="Calibri" w:cs="Calibri"/>
          <w:sz w:val="22"/>
          <w:szCs w:val="22"/>
        </w:rPr>
      </w:pPr>
      <w:r>
        <w:rPr>
          <w:rFonts w:ascii="Calibri" w:eastAsia="Calibri" w:hAnsi="Calibri" w:cs="Calibri"/>
          <w:sz w:val="22"/>
          <w:szCs w:val="22"/>
        </w:rPr>
        <w:t xml:space="preserve">None needed. </w:t>
      </w:r>
    </w:p>
    <w:p w14:paraId="3C805ED7" w14:textId="77777777" w:rsidR="005D2A87" w:rsidRDefault="005D2A87">
      <w:pPr>
        <w:pStyle w:val="Body"/>
        <w:rPr>
          <w:rFonts w:ascii="Calibri" w:eastAsia="Calibri" w:hAnsi="Calibri" w:cs="Calibri"/>
          <w:sz w:val="22"/>
          <w:szCs w:val="22"/>
        </w:rPr>
      </w:pPr>
    </w:p>
    <w:p w14:paraId="23C32417" w14:textId="77777777" w:rsidR="005D2A87" w:rsidRDefault="005D2A87">
      <w:pPr>
        <w:pStyle w:val="Body"/>
        <w:rPr>
          <w:rFonts w:ascii="Calibri" w:eastAsia="Calibri" w:hAnsi="Calibri" w:cs="Calibri"/>
          <w:sz w:val="22"/>
          <w:szCs w:val="22"/>
        </w:rPr>
      </w:pPr>
    </w:p>
    <w:p w14:paraId="104C52DC" w14:textId="77777777" w:rsidR="005D2A87" w:rsidRDefault="005D2A87">
      <w:pPr>
        <w:pStyle w:val="Body"/>
        <w:rPr>
          <w:rFonts w:ascii="Calibri" w:eastAsia="Calibri" w:hAnsi="Calibri" w:cs="Calibri"/>
          <w:sz w:val="22"/>
          <w:szCs w:val="22"/>
        </w:rPr>
      </w:pPr>
    </w:p>
    <w:p w14:paraId="5B1386DB" w14:textId="77777777" w:rsidR="005D2A87" w:rsidRDefault="005D2A87">
      <w:pPr>
        <w:pStyle w:val="Body"/>
        <w:rPr>
          <w:rFonts w:ascii="Calibri" w:eastAsia="Calibri" w:hAnsi="Calibri" w:cs="Calibri"/>
          <w:sz w:val="22"/>
          <w:szCs w:val="22"/>
        </w:rPr>
      </w:pPr>
    </w:p>
    <w:p w14:paraId="17295D99" w14:textId="77777777" w:rsidR="005D2A87" w:rsidRDefault="00D00918">
      <w:pPr>
        <w:pStyle w:val="Body"/>
        <w:rPr>
          <w:rFonts w:ascii="Calibri" w:eastAsia="Calibri" w:hAnsi="Calibri" w:cs="Calibri"/>
          <w:sz w:val="22"/>
          <w:szCs w:val="22"/>
        </w:rPr>
      </w:pPr>
      <w:r>
        <w:rPr>
          <w:rFonts w:ascii="Calibri" w:eastAsia="Calibri" w:hAnsi="Calibri" w:cs="Calibri"/>
          <w:b/>
          <w:bCs/>
          <w:sz w:val="22"/>
          <w:szCs w:val="22"/>
        </w:rPr>
        <w:lastRenderedPageBreak/>
        <w:t>Overview of Lesson</w:t>
      </w:r>
      <w:r>
        <w:rPr>
          <w:rFonts w:ascii="Calibri" w:eastAsia="Calibri" w:hAnsi="Calibri" w:cs="Calibri"/>
          <w:sz w:val="22"/>
          <w:szCs w:val="22"/>
        </w:rPr>
        <w:t xml:space="preserve"> </w:t>
      </w:r>
      <w:r>
        <w:rPr>
          <w:rFonts w:ascii="Calibri" w:eastAsia="Calibri" w:hAnsi="Calibri" w:cs="Calibri"/>
          <w:i/>
          <w:iCs/>
          <w:sz w:val="22"/>
          <w:szCs w:val="22"/>
        </w:rPr>
        <w:t>(general outline of what will be covered)</w:t>
      </w:r>
      <w:r>
        <w:rPr>
          <w:rFonts w:ascii="Calibri" w:eastAsia="Calibri" w:hAnsi="Calibri" w:cs="Calibri"/>
          <w:sz w:val="22"/>
          <w:szCs w:val="22"/>
        </w:rPr>
        <w:t>:</w:t>
      </w:r>
    </w:p>
    <w:p w14:paraId="28F8687C" w14:textId="77777777" w:rsidR="005D2A87" w:rsidRDefault="005D2A87">
      <w:pPr>
        <w:pStyle w:val="Body"/>
        <w:rPr>
          <w:rFonts w:ascii="Calibri" w:eastAsia="Calibri" w:hAnsi="Calibri" w:cs="Calibri"/>
          <w:sz w:val="22"/>
          <w:szCs w:val="22"/>
        </w:rPr>
      </w:pPr>
    </w:p>
    <w:p w14:paraId="5CCD35D6" w14:textId="77777777" w:rsidR="005D2A87" w:rsidRDefault="00D00918">
      <w:pPr>
        <w:pStyle w:val="Body"/>
        <w:rPr>
          <w:rFonts w:ascii="Calibri" w:eastAsia="Calibri" w:hAnsi="Calibri" w:cs="Calibri"/>
          <w:sz w:val="22"/>
          <w:szCs w:val="22"/>
        </w:rPr>
      </w:pPr>
      <w:r>
        <w:rPr>
          <w:rFonts w:ascii="Calibri" w:eastAsia="Calibri" w:hAnsi="Calibri" w:cs="Calibri"/>
          <w:sz w:val="22"/>
          <w:szCs w:val="22"/>
        </w:rPr>
        <w:t xml:space="preserve">Student will take turns presenting arguments, asking questions, and responding to questions or statements given them. </w:t>
      </w:r>
    </w:p>
    <w:p w14:paraId="479735F2" w14:textId="77777777" w:rsidR="005D2A87" w:rsidRDefault="005D2A87">
      <w:pPr>
        <w:pStyle w:val="Body"/>
        <w:rPr>
          <w:rFonts w:ascii="Calibri" w:eastAsia="Calibri" w:hAnsi="Calibri" w:cs="Calibri"/>
          <w:sz w:val="22"/>
          <w:szCs w:val="22"/>
        </w:rPr>
      </w:pPr>
    </w:p>
    <w:p w14:paraId="0EFD71A3" w14:textId="77777777" w:rsidR="005D2A87" w:rsidRDefault="005D2A87">
      <w:pPr>
        <w:pStyle w:val="Body"/>
        <w:rPr>
          <w:rFonts w:ascii="Calibri" w:eastAsia="Calibri" w:hAnsi="Calibri" w:cs="Calibri"/>
          <w:sz w:val="22"/>
          <w:szCs w:val="22"/>
        </w:rPr>
      </w:pPr>
    </w:p>
    <w:p w14:paraId="2BFD4332" w14:textId="15A01C51" w:rsidR="005D2A87" w:rsidRDefault="00D00918">
      <w:pPr>
        <w:pStyle w:val="Body"/>
        <w:rPr>
          <w:rFonts w:ascii="Calibri" w:eastAsia="Calibri" w:hAnsi="Calibri" w:cs="Calibri"/>
          <w:sz w:val="22"/>
          <w:szCs w:val="22"/>
        </w:rPr>
      </w:pPr>
      <w:r>
        <w:rPr>
          <w:rFonts w:ascii="Calibri" w:eastAsia="Calibri" w:hAnsi="Calibri" w:cs="Calibri"/>
          <w:b/>
          <w:bCs/>
          <w:sz w:val="22"/>
          <w:szCs w:val="22"/>
        </w:rPr>
        <w:t>Detailed Step-by-Step Lesson</w:t>
      </w:r>
      <w:r>
        <w:rPr>
          <w:rFonts w:ascii="Calibri" w:eastAsia="Calibri" w:hAnsi="Calibri" w:cs="Calibri"/>
          <w:sz w:val="22"/>
          <w:szCs w:val="22"/>
        </w:rPr>
        <w:t>:</w:t>
      </w:r>
    </w:p>
    <w:p w14:paraId="2E07ABDC" w14:textId="77777777" w:rsidR="005D2A87" w:rsidRDefault="005D2A87">
      <w:pPr>
        <w:pStyle w:val="Body"/>
        <w:rPr>
          <w:rFonts w:ascii="Calibri" w:eastAsia="Calibri" w:hAnsi="Calibri" w:cs="Calibri"/>
          <w:sz w:val="22"/>
          <w:szCs w:val="22"/>
        </w:rPr>
      </w:pPr>
    </w:p>
    <w:p w14:paraId="7758D077" w14:textId="3A6B04A0" w:rsidR="005D2A87" w:rsidRDefault="00D00918">
      <w:pPr>
        <w:pStyle w:val="Body"/>
        <w:rPr>
          <w:rFonts w:ascii="Calibri" w:eastAsia="Calibri" w:hAnsi="Calibri" w:cs="Calibri"/>
          <w:sz w:val="22"/>
          <w:szCs w:val="22"/>
        </w:rPr>
      </w:pPr>
      <w:r>
        <w:rPr>
          <w:rFonts w:ascii="Calibri" w:eastAsia="Calibri" w:hAnsi="Calibri" w:cs="Calibri"/>
          <w:sz w:val="22"/>
          <w:szCs w:val="22"/>
        </w:rPr>
        <w:t>**This lesson can be repeated as often as desired as a drill. In those instances</w:t>
      </w:r>
      <w:r w:rsidR="008D77A0">
        <w:rPr>
          <w:rFonts w:ascii="Calibri" w:eastAsia="Calibri" w:hAnsi="Calibri" w:cs="Calibri"/>
          <w:sz w:val="22"/>
          <w:szCs w:val="22"/>
        </w:rPr>
        <w:t>,</w:t>
      </w:r>
      <w:r>
        <w:rPr>
          <w:rFonts w:ascii="Calibri" w:eastAsia="Calibri" w:hAnsi="Calibri" w:cs="Calibri"/>
          <w:sz w:val="22"/>
          <w:szCs w:val="22"/>
        </w:rPr>
        <w:t xml:space="preserve"> the teacher can skip directly to #3. </w:t>
      </w:r>
    </w:p>
    <w:p w14:paraId="25425241" w14:textId="77777777" w:rsidR="005D2A87" w:rsidRDefault="005D2A87">
      <w:pPr>
        <w:pStyle w:val="Body"/>
        <w:rPr>
          <w:rFonts w:ascii="Calibri" w:eastAsia="Calibri" w:hAnsi="Calibri" w:cs="Calibri"/>
          <w:sz w:val="22"/>
          <w:szCs w:val="22"/>
        </w:rPr>
      </w:pPr>
    </w:p>
    <w:p w14:paraId="7C5A462D" w14:textId="77777777" w:rsidR="005D2A87" w:rsidRDefault="00D00918" w:rsidP="008B2ECE">
      <w:pPr>
        <w:pStyle w:val="Body"/>
        <w:numPr>
          <w:ilvl w:val="0"/>
          <w:numId w:val="9"/>
        </w:numPr>
        <w:rPr>
          <w:rFonts w:ascii="Calibri" w:eastAsia="Calibri" w:hAnsi="Calibri" w:cs="Calibri"/>
          <w:sz w:val="22"/>
          <w:szCs w:val="22"/>
        </w:rPr>
      </w:pPr>
      <w:r>
        <w:rPr>
          <w:rFonts w:ascii="Calibri" w:eastAsia="Calibri" w:hAnsi="Calibri" w:cs="Calibri"/>
          <w:sz w:val="22"/>
          <w:szCs w:val="22"/>
        </w:rPr>
        <w:t>10 minutes - Teacher will show the video clip then lead the class in a discussion of the purpose of cross-examination - first in general, then in a debate.</w:t>
      </w:r>
    </w:p>
    <w:p w14:paraId="2E431FE3" w14:textId="77777777" w:rsidR="005D2A87" w:rsidRDefault="005D2A87">
      <w:pPr>
        <w:pStyle w:val="Body"/>
        <w:rPr>
          <w:rFonts w:ascii="Calibri" w:eastAsia="Calibri" w:hAnsi="Calibri" w:cs="Calibri"/>
          <w:sz w:val="22"/>
          <w:szCs w:val="22"/>
        </w:rPr>
      </w:pPr>
    </w:p>
    <w:p w14:paraId="602B24E6" w14:textId="77777777" w:rsidR="005D2A87" w:rsidRDefault="00D00918" w:rsidP="008B2ECE">
      <w:pPr>
        <w:pStyle w:val="Body"/>
        <w:numPr>
          <w:ilvl w:val="0"/>
          <w:numId w:val="9"/>
        </w:numPr>
        <w:rPr>
          <w:rFonts w:ascii="Calibri" w:eastAsia="Calibri" w:hAnsi="Calibri" w:cs="Calibri"/>
          <w:sz w:val="22"/>
          <w:szCs w:val="22"/>
        </w:rPr>
      </w:pPr>
      <w:r>
        <w:rPr>
          <w:rFonts w:ascii="Calibri" w:eastAsia="Calibri" w:hAnsi="Calibri" w:cs="Calibri"/>
          <w:sz w:val="22"/>
          <w:szCs w:val="22"/>
        </w:rPr>
        <w:t>10 minutes - Teacher will share that there are different types of questions to ask in cross-examination. One way to remember types of questions is to think of 4 Cs:</w:t>
      </w:r>
    </w:p>
    <w:p w14:paraId="723378CC" w14:textId="77777777" w:rsidR="005D2A87" w:rsidRDefault="005D2A87">
      <w:pPr>
        <w:pStyle w:val="Body"/>
        <w:rPr>
          <w:rFonts w:ascii="Calibri" w:eastAsia="Calibri" w:hAnsi="Calibri" w:cs="Calibri"/>
          <w:sz w:val="22"/>
          <w:szCs w:val="22"/>
        </w:rPr>
      </w:pPr>
    </w:p>
    <w:p w14:paraId="3BAE23DE" w14:textId="77777777" w:rsidR="005D2A87" w:rsidRDefault="00D00918" w:rsidP="008B2ECE">
      <w:pPr>
        <w:pStyle w:val="Body"/>
        <w:numPr>
          <w:ilvl w:val="1"/>
          <w:numId w:val="9"/>
        </w:numPr>
        <w:rPr>
          <w:rFonts w:ascii="Calibri" w:eastAsia="Calibri" w:hAnsi="Calibri" w:cs="Calibri"/>
          <w:sz w:val="22"/>
          <w:szCs w:val="22"/>
        </w:rPr>
      </w:pPr>
      <w:r>
        <w:rPr>
          <w:rFonts w:ascii="Calibri" w:eastAsia="Calibri" w:hAnsi="Calibri" w:cs="Calibri"/>
          <w:sz w:val="22"/>
          <w:szCs w:val="22"/>
        </w:rPr>
        <w:t>Clarification - this question type is used to make sure that the opponent understands the point being made by the speaker. If the speaker spoke too rapidly, was unclear, or the structure was confusing, the opposing debater may have missed something. Clarification questions allow those points to be made clear so that the debate can continue. Clarification questions should be asked first if they are needed. Example</w:t>
      </w: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What was your second point?”  </w:t>
      </w:r>
    </w:p>
    <w:p w14:paraId="22A2DBEF" w14:textId="77777777" w:rsidR="005D2A87" w:rsidRDefault="005D2A87">
      <w:pPr>
        <w:pStyle w:val="Body"/>
        <w:rPr>
          <w:rFonts w:ascii="Calibri" w:eastAsia="Calibri" w:hAnsi="Calibri" w:cs="Calibri"/>
          <w:sz w:val="22"/>
          <w:szCs w:val="22"/>
        </w:rPr>
      </w:pPr>
    </w:p>
    <w:p w14:paraId="5CDC22F5" w14:textId="77777777" w:rsidR="005D2A87" w:rsidRDefault="00D00918" w:rsidP="008B2ECE">
      <w:pPr>
        <w:pStyle w:val="Body"/>
        <w:numPr>
          <w:ilvl w:val="1"/>
          <w:numId w:val="9"/>
        </w:numPr>
        <w:rPr>
          <w:rFonts w:ascii="Calibri" w:eastAsia="Calibri" w:hAnsi="Calibri" w:cs="Calibri"/>
          <w:sz w:val="22"/>
          <w:szCs w:val="22"/>
        </w:rPr>
      </w:pPr>
      <w:r>
        <w:rPr>
          <w:rFonts w:ascii="Calibri" w:eastAsia="Calibri" w:hAnsi="Calibri" w:cs="Calibri"/>
          <w:sz w:val="22"/>
          <w:szCs w:val="22"/>
        </w:rPr>
        <w:t xml:space="preserve">Concessions - this type of question is used to get the other side to concede a point/truth, etc. They are often worded in an innocuous way. Example: “Would you agree that liberties give meaning to life?” </w:t>
      </w:r>
    </w:p>
    <w:p w14:paraId="0436079F" w14:textId="77777777" w:rsidR="005D2A87" w:rsidRDefault="005D2A87">
      <w:pPr>
        <w:pStyle w:val="Body"/>
        <w:rPr>
          <w:rFonts w:ascii="Calibri" w:eastAsia="Calibri" w:hAnsi="Calibri" w:cs="Calibri"/>
          <w:sz w:val="22"/>
          <w:szCs w:val="22"/>
        </w:rPr>
      </w:pPr>
    </w:p>
    <w:p w14:paraId="27CF007B" w14:textId="77777777" w:rsidR="005D2A87" w:rsidRDefault="00D00918" w:rsidP="008B2ECE">
      <w:pPr>
        <w:pStyle w:val="Body"/>
        <w:numPr>
          <w:ilvl w:val="1"/>
          <w:numId w:val="9"/>
        </w:numPr>
        <w:rPr>
          <w:rFonts w:ascii="Calibri" w:eastAsia="Calibri" w:hAnsi="Calibri" w:cs="Calibri"/>
          <w:sz w:val="22"/>
          <w:szCs w:val="22"/>
        </w:rPr>
      </w:pPr>
      <w:r>
        <w:rPr>
          <w:rFonts w:ascii="Calibri" w:eastAsia="Calibri" w:hAnsi="Calibri" w:cs="Calibri"/>
          <w:sz w:val="22"/>
          <w:szCs w:val="22"/>
        </w:rPr>
        <w:t xml:space="preserve"> Contradictions - this type of question seeks to reveal possible contradictions or “tension” in the</w:t>
      </w:r>
      <w:r w:rsidR="008B2ECE">
        <w:rPr>
          <w:rFonts w:ascii="Calibri" w:eastAsia="Calibri" w:hAnsi="Calibri" w:cs="Calibri"/>
          <w:sz w:val="22"/>
          <w:szCs w:val="22"/>
        </w:rPr>
        <w:t xml:space="preserve"> speaker’s position.  Ex: </w:t>
      </w:r>
      <w:r>
        <w:rPr>
          <w:rFonts w:ascii="Calibri" w:eastAsia="Calibri" w:hAnsi="Calibri" w:cs="Calibri"/>
          <w:sz w:val="22"/>
          <w:szCs w:val="22"/>
        </w:rPr>
        <w:t>“Your first argument says th</w:t>
      </w:r>
      <w:r w:rsidR="008B2ECE">
        <w:rPr>
          <w:rFonts w:ascii="Calibri" w:eastAsia="Calibri" w:hAnsi="Calibri" w:cs="Calibri"/>
          <w:sz w:val="22"/>
          <w:szCs w:val="22"/>
        </w:rPr>
        <w:t xml:space="preserve">at the state is responsible for </w:t>
      </w:r>
      <w:r>
        <w:rPr>
          <w:rFonts w:ascii="Calibri" w:eastAsia="Calibri" w:hAnsi="Calibri" w:cs="Calibri"/>
          <w:sz w:val="22"/>
          <w:szCs w:val="22"/>
        </w:rPr>
        <w:t xml:space="preserve">_______.  But in your second argument you say that the individual is responsible for _________.  Which is it?” </w:t>
      </w:r>
    </w:p>
    <w:p w14:paraId="4B523E7B" w14:textId="77777777" w:rsidR="005D2A87" w:rsidRDefault="005D2A87">
      <w:pPr>
        <w:pStyle w:val="Body"/>
        <w:rPr>
          <w:rFonts w:ascii="Calibri" w:eastAsia="Calibri" w:hAnsi="Calibri" w:cs="Calibri"/>
          <w:sz w:val="22"/>
          <w:szCs w:val="22"/>
        </w:rPr>
      </w:pPr>
    </w:p>
    <w:p w14:paraId="2D33DFAF" w14:textId="77777777" w:rsidR="005D2A87" w:rsidRPr="008B2ECE" w:rsidRDefault="00D00918" w:rsidP="008B2ECE">
      <w:pPr>
        <w:pStyle w:val="Body"/>
        <w:numPr>
          <w:ilvl w:val="1"/>
          <w:numId w:val="9"/>
        </w:numPr>
        <w:rPr>
          <w:rFonts w:ascii="Calibri" w:eastAsia="Calibri" w:hAnsi="Calibri" w:cs="Calibri"/>
          <w:sz w:val="22"/>
          <w:szCs w:val="22"/>
        </w:rPr>
      </w:pPr>
      <w:r>
        <w:rPr>
          <w:rFonts w:ascii="Calibri" w:eastAsia="Calibri" w:hAnsi="Calibri" w:cs="Calibri"/>
          <w:sz w:val="22"/>
          <w:szCs w:val="22"/>
        </w:rPr>
        <w:t xml:space="preserve">Challenge - this question type often lays the groundwork for a point of refutation that will be made in the next speech. It directly challenges the assumption underlying the speaker’s argument. </w:t>
      </w:r>
      <w:r w:rsidRPr="008B2ECE">
        <w:rPr>
          <w:rFonts w:ascii="Calibri" w:eastAsia="Calibri" w:hAnsi="Calibri" w:cs="Calibri"/>
          <w:sz w:val="22"/>
          <w:szCs w:val="22"/>
        </w:rPr>
        <w:t>Example: “Your second argument says that the government has no responsibility to people living in flood plains. Who was it that allowed developers to build houses there in the first place?”</w:t>
      </w:r>
    </w:p>
    <w:p w14:paraId="3A18FEBD" w14:textId="77777777" w:rsidR="005D2A87" w:rsidRDefault="005D2A87">
      <w:pPr>
        <w:pStyle w:val="Body"/>
        <w:rPr>
          <w:rFonts w:ascii="Calibri" w:eastAsia="Calibri" w:hAnsi="Calibri" w:cs="Calibri"/>
          <w:sz w:val="22"/>
          <w:szCs w:val="22"/>
        </w:rPr>
      </w:pPr>
    </w:p>
    <w:p w14:paraId="6BF15B0B" w14:textId="77777777" w:rsidR="005D2A87" w:rsidRDefault="00D00918" w:rsidP="008B2ECE">
      <w:pPr>
        <w:pStyle w:val="Body"/>
        <w:numPr>
          <w:ilvl w:val="1"/>
          <w:numId w:val="9"/>
        </w:numPr>
        <w:rPr>
          <w:rFonts w:ascii="Calibri" w:eastAsia="Calibri" w:hAnsi="Calibri" w:cs="Calibri"/>
          <w:sz w:val="22"/>
          <w:szCs w:val="22"/>
        </w:rPr>
      </w:pPr>
      <w:r>
        <w:rPr>
          <w:rFonts w:ascii="Calibri" w:eastAsia="Calibri" w:hAnsi="Calibri" w:cs="Calibri"/>
          <w:sz w:val="22"/>
          <w:szCs w:val="22"/>
        </w:rPr>
        <w:t xml:space="preserve">Note: there are </w:t>
      </w:r>
      <w:proofErr w:type="gramStart"/>
      <w:r>
        <w:rPr>
          <w:rFonts w:ascii="Calibri" w:eastAsia="Calibri" w:hAnsi="Calibri" w:cs="Calibri"/>
          <w:sz w:val="22"/>
          <w:szCs w:val="22"/>
        </w:rPr>
        <w:t>a number of</w:t>
      </w:r>
      <w:proofErr w:type="gramEnd"/>
      <w:r>
        <w:rPr>
          <w:rFonts w:ascii="Calibri" w:eastAsia="Calibri" w:hAnsi="Calibri" w:cs="Calibri"/>
          <w:sz w:val="22"/>
          <w:szCs w:val="22"/>
        </w:rPr>
        <w:t xml:space="preserve"> different ways to classify questions. The key is to help students understand that there are different types of questions, that they have different purposes, and that they know when to apply them. The labels do not matter.  Questioning is one of those skills that will become more sophisticated with practice. </w:t>
      </w:r>
    </w:p>
    <w:p w14:paraId="253EB2A7" w14:textId="77777777" w:rsidR="005D2A87" w:rsidRDefault="005D2A87">
      <w:pPr>
        <w:pStyle w:val="Body"/>
        <w:rPr>
          <w:rFonts w:ascii="Calibri" w:eastAsia="Calibri" w:hAnsi="Calibri" w:cs="Calibri"/>
          <w:sz w:val="22"/>
          <w:szCs w:val="22"/>
        </w:rPr>
      </w:pPr>
    </w:p>
    <w:p w14:paraId="369D469E" w14:textId="77777777" w:rsidR="008D77A0" w:rsidRDefault="008D77A0" w:rsidP="008D77A0">
      <w:pPr>
        <w:pStyle w:val="Body"/>
        <w:ind w:left="720"/>
        <w:rPr>
          <w:rFonts w:ascii="Calibri" w:eastAsia="Calibri" w:hAnsi="Calibri" w:cs="Calibri"/>
          <w:sz w:val="22"/>
          <w:szCs w:val="22"/>
        </w:rPr>
      </w:pPr>
    </w:p>
    <w:p w14:paraId="4AAAE2BB" w14:textId="77777777" w:rsidR="008D77A0" w:rsidRDefault="008D77A0" w:rsidP="008D77A0">
      <w:pPr>
        <w:pStyle w:val="Body"/>
        <w:ind w:left="720"/>
        <w:rPr>
          <w:rFonts w:ascii="Calibri" w:eastAsia="Calibri" w:hAnsi="Calibri" w:cs="Calibri"/>
          <w:sz w:val="22"/>
          <w:szCs w:val="22"/>
        </w:rPr>
      </w:pPr>
    </w:p>
    <w:p w14:paraId="18C8F6C7" w14:textId="77777777" w:rsidR="008D77A0" w:rsidRDefault="008D77A0" w:rsidP="008D77A0">
      <w:pPr>
        <w:pStyle w:val="Body"/>
        <w:ind w:left="720"/>
        <w:rPr>
          <w:rFonts w:ascii="Calibri" w:eastAsia="Calibri" w:hAnsi="Calibri" w:cs="Calibri"/>
          <w:sz w:val="22"/>
          <w:szCs w:val="22"/>
        </w:rPr>
      </w:pPr>
    </w:p>
    <w:p w14:paraId="70AFF7C6" w14:textId="77777777" w:rsidR="008D77A0" w:rsidRDefault="008D77A0" w:rsidP="008D77A0">
      <w:pPr>
        <w:pStyle w:val="Body"/>
        <w:ind w:left="720"/>
        <w:rPr>
          <w:rFonts w:ascii="Calibri" w:eastAsia="Calibri" w:hAnsi="Calibri" w:cs="Calibri"/>
          <w:sz w:val="22"/>
          <w:szCs w:val="22"/>
        </w:rPr>
      </w:pPr>
    </w:p>
    <w:p w14:paraId="71587BAB" w14:textId="77777777" w:rsidR="008B2ECE" w:rsidRPr="008D77A0" w:rsidRDefault="00D00918" w:rsidP="008D77A0">
      <w:pPr>
        <w:pStyle w:val="Body"/>
        <w:numPr>
          <w:ilvl w:val="0"/>
          <w:numId w:val="4"/>
        </w:numPr>
        <w:rPr>
          <w:rFonts w:ascii="Calibri" w:eastAsia="Calibri" w:hAnsi="Calibri" w:cs="Calibri"/>
          <w:sz w:val="22"/>
          <w:szCs w:val="22"/>
        </w:rPr>
      </w:pPr>
      <w:r w:rsidRPr="008D77A0">
        <w:rPr>
          <w:rFonts w:ascii="Calibri" w:eastAsia="Calibri" w:hAnsi="Calibri" w:cs="Calibri"/>
          <w:sz w:val="22"/>
          <w:szCs w:val="22"/>
        </w:rPr>
        <w:lastRenderedPageBreak/>
        <w:t>30 minutes - have students sit in a circle. Students should take turns sharing one of their arguments. They should stand up and address the rest of the room. Once the student has offered one entire argument, the other students should raise their hands to ask questions or make a statement. The teacher can call on students. The goal is for students to ask different TYPES of questions.  Students can also make a statement - a point of refutation.  A point of refutation should first reference the argument made, then make a counter-claim, counter-warrant, or challenge the impact. The speaker must respond to each question or statement. Once the original speaker has answered questions/statements for 3 minutes or so she/he can call on another student to speak.</w:t>
      </w:r>
    </w:p>
    <w:p w14:paraId="6A8D4881" w14:textId="77777777" w:rsidR="005D2A87" w:rsidRPr="008B2ECE" w:rsidRDefault="00D00918" w:rsidP="008B2ECE">
      <w:pPr>
        <w:pStyle w:val="Body"/>
        <w:numPr>
          <w:ilvl w:val="1"/>
          <w:numId w:val="4"/>
        </w:numPr>
        <w:ind w:left="1440"/>
        <w:rPr>
          <w:rFonts w:ascii="Calibri" w:eastAsia="Calibri" w:hAnsi="Calibri" w:cs="Calibri"/>
          <w:sz w:val="22"/>
          <w:szCs w:val="22"/>
        </w:rPr>
      </w:pPr>
      <w:r w:rsidRPr="008B2ECE">
        <w:rPr>
          <w:rFonts w:ascii="Calibri" w:eastAsia="Calibri" w:hAnsi="Calibri" w:cs="Calibri"/>
          <w:sz w:val="22"/>
          <w:szCs w:val="22"/>
        </w:rPr>
        <w:t xml:space="preserve">Note: this can be a fast, engaging activity. Students like to ask questions/make points. It is suggested that teachers start with one of the more confident students to begin the activity.  If doing this activity near the beginning of the year, the teacher should call on the students to prevent anyone from feeling too uncomfortable. Later in the year the students should be trusting each other more. </w:t>
      </w:r>
    </w:p>
    <w:p w14:paraId="49236098" w14:textId="77777777" w:rsidR="005D2A87" w:rsidRDefault="005D2A87">
      <w:pPr>
        <w:pStyle w:val="Body"/>
        <w:rPr>
          <w:rFonts w:ascii="Calibri" w:eastAsia="Calibri" w:hAnsi="Calibri" w:cs="Calibri"/>
          <w:sz w:val="22"/>
          <w:szCs w:val="22"/>
        </w:rPr>
      </w:pPr>
    </w:p>
    <w:p w14:paraId="6D3D77FD" w14:textId="77777777" w:rsidR="005D2A87" w:rsidRDefault="00D00918" w:rsidP="008D77A0">
      <w:pPr>
        <w:pStyle w:val="Body"/>
        <w:ind w:left="360"/>
        <w:rPr>
          <w:rFonts w:ascii="Calibri" w:eastAsia="Calibri" w:hAnsi="Calibri" w:cs="Calibri"/>
          <w:sz w:val="22"/>
          <w:szCs w:val="22"/>
        </w:rPr>
      </w:pPr>
      <w:r>
        <w:rPr>
          <w:rFonts w:ascii="Calibri" w:eastAsia="Calibri" w:hAnsi="Calibri" w:cs="Calibri"/>
          <w:sz w:val="22"/>
          <w:szCs w:val="22"/>
        </w:rPr>
        <w:t xml:space="preserve">4. 5-10 minutes - Reflection - Ask the students to list different types of questions. Which ones seemed the most effective?  Why?  Can some questions be prepared in advance? How would that be beneficial in a debate? </w:t>
      </w:r>
    </w:p>
    <w:p w14:paraId="6A311DC4" w14:textId="77777777" w:rsidR="005D2A87" w:rsidRDefault="005D2A87">
      <w:pPr>
        <w:pStyle w:val="Body"/>
        <w:rPr>
          <w:rFonts w:ascii="Calibri" w:eastAsia="Calibri" w:hAnsi="Calibri" w:cs="Calibri"/>
          <w:sz w:val="22"/>
          <w:szCs w:val="22"/>
        </w:rPr>
      </w:pPr>
    </w:p>
    <w:p w14:paraId="794FE7F4" w14:textId="77777777" w:rsidR="005D2A87" w:rsidRDefault="005D2A87">
      <w:pPr>
        <w:pStyle w:val="Body"/>
        <w:rPr>
          <w:rFonts w:ascii="Calibri" w:eastAsia="Calibri" w:hAnsi="Calibri" w:cs="Calibri"/>
          <w:sz w:val="22"/>
          <w:szCs w:val="22"/>
        </w:rPr>
      </w:pPr>
    </w:p>
    <w:p w14:paraId="0982703C" w14:textId="77777777" w:rsidR="005D2A87" w:rsidRDefault="00D00918">
      <w:pPr>
        <w:pStyle w:val="Body"/>
        <w:rPr>
          <w:rFonts w:ascii="Calibri" w:eastAsia="Calibri" w:hAnsi="Calibri" w:cs="Calibri"/>
          <w:sz w:val="22"/>
          <w:szCs w:val="22"/>
        </w:rPr>
      </w:pPr>
      <w:r>
        <w:rPr>
          <w:rFonts w:ascii="Calibri" w:eastAsia="Calibri" w:hAnsi="Calibri" w:cs="Calibri"/>
          <w:b/>
          <w:bCs/>
          <w:sz w:val="22"/>
          <w:szCs w:val="22"/>
        </w:rPr>
        <w:t>Informal Assessment Strategies</w:t>
      </w:r>
      <w:r>
        <w:rPr>
          <w:rFonts w:ascii="Calibri" w:eastAsia="Calibri" w:hAnsi="Calibri" w:cs="Calibri"/>
          <w:sz w:val="22"/>
          <w:szCs w:val="22"/>
        </w:rPr>
        <w:t>:</w:t>
      </w:r>
    </w:p>
    <w:p w14:paraId="6C18532F" w14:textId="77777777" w:rsidR="005D2A87" w:rsidRDefault="005D2A87">
      <w:pPr>
        <w:pStyle w:val="Body"/>
        <w:rPr>
          <w:rFonts w:ascii="Calibri" w:eastAsia="Calibri" w:hAnsi="Calibri" w:cs="Calibri"/>
          <w:sz w:val="22"/>
          <w:szCs w:val="22"/>
        </w:rPr>
      </w:pPr>
    </w:p>
    <w:p w14:paraId="7C3C2469" w14:textId="77777777" w:rsidR="005D2A87" w:rsidRDefault="00D00918">
      <w:pPr>
        <w:pStyle w:val="Body"/>
        <w:rPr>
          <w:rFonts w:ascii="Calibri" w:eastAsia="Calibri" w:hAnsi="Calibri" w:cs="Calibri"/>
          <w:sz w:val="22"/>
          <w:szCs w:val="22"/>
        </w:rPr>
      </w:pPr>
      <w:r>
        <w:rPr>
          <w:rFonts w:ascii="Calibri" w:eastAsia="Calibri" w:hAnsi="Calibri" w:cs="Calibri"/>
          <w:sz w:val="22"/>
          <w:szCs w:val="22"/>
        </w:rPr>
        <w:t xml:space="preserve">Monitor group dynamics. Students will need to be taking notes while the speaker is talking and write down their questions. Collect their notes at the end and review for engagement. </w:t>
      </w:r>
    </w:p>
    <w:p w14:paraId="2A4DD78B" w14:textId="77777777" w:rsidR="005D2A87" w:rsidRDefault="005D2A87">
      <w:pPr>
        <w:pStyle w:val="Body"/>
        <w:rPr>
          <w:rFonts w:ascii="Calibri" w:eastAsia="Calibri" w:hAnsi="Calibri" w:cs="Calibri"/>
          <w:sz w:val="22"/>
          <w:szCs w:val="22"/>
        </w:rPr>
      </w:pPr>
    </w:p>
    <w:p w14:paraId="0752ABAB" w14:textId="77777777" w:rsidR="005D2A87" w:rsidRDefault="005D2A87">
      <w:pPr>
        <w:pStyle w:val="Body"/>
        <w:rPr>
          <w:rFonts w:ascii="Calibri" w:eastAsia="Calibri" w:hAnsi="Calibri" w:cs="Calibri"/>
          <w:sz w:val="22"/>
          <w:szCs w:val="22"/>
        </w:rPr>
      </w:pPr>
    </w:p>
    <w:p w14:paraId="09906D21" w14:textId="77777777" w:rsidR="005D2A87" w:rsidRDefault="005D2A87">
      <w:pPr>
        <w:pStyle w:val="Body"/>
        <w:rPr>
          <w:rFonts w:ascii="Calibri" w:eastAsia="Calibri" w:hAnsi="Calibri" w:cs="Calibri"/>
          <w:sz w:val="22"/>
          <w:szCs w:val="22"/>
        </w:rPr>
      </w:pPr>
    </w:p>
    <w:p w14:paraId="04B752B3" w14:textId="77777777" w:rsidR="005D2A87" w:rsidRDefault="00D00918">
      <w:pPr>
        <w:pStyle w:val="Body"/>
        <w:rPr>
          <w:rFonts w:ascii="Calibri" w:eastAsia="Calibri" w:hAnsi="Calibri" w:cs="Calibri"/>
          <w:sz w:val="22"/>
          <w:szCs w:val="22"/>
        </w:rPr>
      </w:pPr>
      <w:r>
        <w:rPr>
          <w:rFonts w:ascii="Calibri" w:eastAsia="Calibri" w:hAnsi="Calibri" w:cs="Calibri"/>
          <w:b/>
          <w:bCs/>
          <w:sz w:val="22"/>
          <w:szCs w:val="22"/>
        </w:rPr>
        <w:t>Formal Assessment Strategies</w:t>
      </w:r>
      <w:r>
        <w:rPr>
          <w:rFonts w:ascii="Calibri" w:eastAsia="Calibri" w:hAnsi="Calibri" w:cs="Calibri"/>
          <w:sz w:val="22"/>
          <w:szCs w:val="22"/>
        </w:rPr>
        <w:t>:</w:t>
      </w:r>
    </w:p>
    <w:p w14:paraId="07EC49FD" w14:textId="77777777" w:rsidR="005D2A87" w:rsidRDefault="005D2A87">
      <w:pPr>
        <w:pStyle w:val="Body"/>
        <w:rPr>
          <w:rFonts w:ascii="Calibri" w:eastAsia="Calibri" w:hAnsi="Calibri" w:cs="Calibri"/>
          <w:sz w:val="22"/>
          <w:szCs w:val="22"/>
        </w:rPr>
      </w:pPr>
    </w:p>
    <w:p w14:paraId="5456D2AD" w14:textId="60E744F0" w:rsidR="005D2A87" w:rsidRDefault="00D00918">
      <w:pPr>
        <w:pStyle w:val="Body"/>
        <w:rPr>
          <w:rFonts w:ascii="Calibri" w:eastAsia="Calibri" w:hAnsi="Calibri" w:cs="Calibri"/>
          <w:sz w:val="22"/>
          <w:szCs w:val="22"/>
        </w:rPr>
      </w:pPr>
      <w:r>
        <w:rPr>
          <w:rFonts w:ascii="Calibri" w:eastAsia="Calibri" w:hAnsi="Calibri" w:cs="Calibri"/>
          <w:sz w:val="22"/>
          <w:szCs w:val="22"/>
        </w:rPr>
        <w:t xml:space="preserve">This activity is designed to be a daily, participation drill. No formal assessment needed. </w:t>
      </w:r>
      <w:bookmarkStart w:id="0" w:name="_GoBack"/>
      <w:bookmarkEnd w:id="0"/>
    </w:p>
    <w:p w14:paraId="21DD2525" w14:textId="77777777" w:rsidR="005D2A87" w:rsidRDefault="005D2A87">
      <w:pPr>
        <w:pStyle w:val="Body"/>
        <w:rPr>
          <w:rFonts w:ascii="Calibri" w:eastAsia="Calibri" w:hAnsi="Calibri" w:cs="Calibri"/>
          <w:sz w:val="22"/>
          <w:szCs w:val="22"/>
        </w:rPr>
      </w:pPr>
    </w:p>
    <w:p w14:paraId="3BE6BE4E" w14:textId="77777777" w:rsidR="005D2A87" w:rsidRDefault="005D2A87">
      <w:pPr>
        <w:pStyle w:val="Body"/>
        <w:rPr>
          <w:rFonts w:ascii="Calibri" w:eastAsia="Calibri" w:hAnsi="Calibri" w:cs="Calibri"/>
          <w:sz w:val="22"/>
          <w:szCs w:val="22"/>
        </w:rPr>
      </w:pPr>
    </w:p>
    <w:p w14:paraId="1E1F8337" w14:textId="77777777" w:rsidR="005D2A87" w:rsidRDefault="005D2A87">
      <w:pPr>
        <w:pStyle w:val="Body"/>
        <w:rPr>
          <w:rFonts w:ascii="Calibri" w:eastAsia="Calibri" w:hAnsi="Calibri" w:cs="Calibri"/>
          <w:sz w:val="22"/>
          <w:szCs w:val="22"/>
        </w:rPr>
      </w:pPr>
    </w:p>
    <w:p w14:paraId="39F99665" w14:textId="77777777" w:rsidR="005D2A87" w:rsidRDefault="00D00918">
      <w:pPr>
        <w:pStyle w:val="Body"/>
        <w:rPr>
          <w:rFonts w:ascii="Calibri" w:eastAsia="Calibri" w:hAnsi="Calibri" w:cs="Calibri"/>
          <w:sz w:val="22"/>
          <w:szCs w:val="22"/>
        </w:rPr>
      </w:pPr>
      <w:r>
        <w:rPr>
          <w:rFonts w:ascii="Calibri" w:eastAsia="Calibri" w:hAnsi="Calibri" w:cs="Calibri"/>
          <w:b/>
          <w:bCs/>
          <w:sz w:val="22"/>
          <w:szCs w:val="22"/>
        </w:rPr>
        <w:t>Reflection/Review for Future</w:t>
      </w:r>
      <w:r>
        <w:rPr>
          <w:rFonts w:ascii="Calibri" w:eastAsia="Calibri" w:hAnsi="Calibri" w:cs="Calibri"/>
          <w:sz w:val="22"/>
          <w:szCs w:val="22"/>
        </w:rPr>
        <w:t>:</w:t>
      </w:r>
    </w:p>
    <w:p w14:paraId="370B6A1F" w14:textId="77777777" w:rsidR="005D2A87" w:rsidRDefault="005D2A87">
      <w:pPr>
        <w:pStyle w:val="Body"/>
        <w:rPr>
          <w:rFonts w:ascii="Calibri" w:eastAsia="Calibri" w:hAnsi="Calibri" w:cs="Calibri"/>
          <w:sz w:val="22"/>
          <w:szCs w:val="22"/>
        </w:rPr>
      </w:pPr>
    </w:p>
    <w:p w14:paraId="4BF30166" w14:textId="77777777" w:rsidR="005D2A87" w:rsidRDefault="00D00918">
      <w:pPr>
        <w:pStyle w:val="Body"/>
        <w:rPr>
          <w:rFonts w:ascii="Calibri" w:eastAsia="Calibri" w:hAnsi="Calibri" w:cs="Calibri"/>
          <w:sz w:val="22"/>
          <w:szCs w:val="22"/>
        </w:rPr>
      </w:pPr>
      <w:r>
        <w:rPr>
          <w:rFonts w:ascii="Calibri" w:eastAsia="Calibri" w:hAnsi="Calibri" w:cs="Calibri"/>
          <w:sz w:val="22"/>
          <w:szCs w:val="22"/>
        </w:rPr>
        <w:t xml:space="preserve">Students usually enjoy the active engagement. Depending on class size this may need to be continued or repeated so that all students can have a chance to participate. </w:t>
      </w:r>
    </w:p>
    <w:p w14:paraId="4489939A" w14:textId="77777777" w:rsidR="005D2A87" w:rsidRDefault="005D2A87">
      <w:pPr>
        <w:pStyle w:val="Body"/>
      </w:pPr>
    </w:p>
    <w:sectPr w:rsidR="005D2A87">
      <w:headerReference w:type="default" r:id="rId7"/>
      <w:footerReference w:type="default" r:id="rId8"/>
      <w:headerReference w:type="first" r:id="rId9"/>
      <w:pgSz w:w="12240" w:h="15840"/>
      <w:pgMar w:top="1440" w:right="1224" w:bottom="1800" w:left="99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91D45" w14:textId="77777777" w:rsidR="00B40666" w:rsidRDefault="00B40666">
      <w:r>
        <w:separator/>
      </w:r>
    </w:p>
  </w:endnote>
  <w:endnote w:type="continuationSeparator" w:id="0">
    <w:p w14:paraId="01915607" w14:textId="77777777" w:rsidR="00B40666" w:rsidRDefault="00B4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genda Light">
    <w:altName w:val="Times New Roman"/>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26F34" w14:textId="77777777" w:rsidR="005D2A87" w:rsidRDefault="00D00918">
    <w:pPr>
      <w:pStyle w:val="Footer"/>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8D77A0">
      <w:rPr>
        <w:rFonts w:ascii="Calibri" w:eastAsia="Calibri" w:hAnsi="Calibri" w:cs="Calibri"/>
        <w:noProof/>
      </w:rPr>
      <w:t>3</w:t>
    </w:r>
    <w:r>
      <w:rPr>
        <w:rFonts w:ascii="Calibri" w:eastAsia="Calibri" w:hAnsi="Calibri" w:cs="Calibri"/>
      </w:rPr>
      <w:fldChar w:fldCharType="end"/>
    </w:r>
    <w:r>
      <w:rPr>
        <w:rFonts w:ascii="Calibri" w:eastAsia="Calibri" w:hAnsi="Calibri" w:cs="Calibri"/>
      </w:rPr>
      <w:t xml:space="preserve"> of </w:t>
    </w:r>
    <w:r>
      <w:rPr>
        <w:rFonts w:ascii="Calibri" w:eastAsia="Calibri" w:hAnsi="Calibri" w:cs="Calibri"/>
      </w:rPr>
      <w:fldChar w:fldCharType="begin"/>
    </w:r>
    <w:r>
      <w:rPr>
        <w:rFonts w:ascii="Calibri" w:eastAsia="Calibri" w:hAnsi="Calibri" w:cs="Calibri"/>
      </w:rPr>
      <w:instrText xml:space="preserve"> NUMPAGES </w:instrText>
    </w:r>
    <w:r>
      <w:rPr>
        <w:rFonts w:ascii="Calibri" w:eastAsia="Calibri" w:hAnsi="Calibri" w:cs="Calibri"/>
      </w:rPr>
      <w:fldChar w:fldCharType="separate"/>
    </w:r>
    <w:r w:rsidR="008D77A0">
      <w:rPr>
        <w:rFonts w:ascii="Calibri" w:eastAsia="Calibri" w:hAnsi="Calibri" w:cs="Calibri"/>
        <w:noProof/>
      </w:rPr>
      <w:t>3</w:t>
    </w:r>
    <w:r>
      <w:rPr>
        <w:rFonts w:ascii="Calibri" w:eastAsia="Calibri" w:hAnsi="Calibri" w:cs="Calibr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DFD22" w14:textId="77777777" w:rsidR="00B40666" w:rsidRDefault="00B40666">
      <w:r>
        <w:separator/>
      </w:r>
    </w:p>
  </w:footnote>
  <w:footnote w:type="continuationSeparator" w:id="0">
    <w:p w14:paraId="6D51149B" w14:textId="77777777" w:rsidR="00B40666" w:rsidRDefault="00B406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9AC56" w14:textId="77777777" w:rsidR="005D2A87" w:rsidRDefault="00D00918">
    <w:pPr>
      <w:pStyle w:val="Header"/>
      <w:tabs>
        <w:tab w:val="clear" w:pos="4320"/>
        <w:tab w:val="clear" w:pos="8640"/>
        <w:tab w:val="right" w:pos="9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13EA1" w14:textId="1D1E84A9" w:rsidR="005D2A87" w:rsidRDefault="008D77A0">
    <w:pPr>
      <w:pStyle w:val="Header"/>
      <w:tabs>
        <w:tab w:val="clear" w:pos="4320"/>
        <w:tab w:val="clear" w:pos="8640"/>
        <w:tab w:val="left" w:pos="3408"/>
      </w:tabs>
    </w:pPr>
    <w:r>
      <w:rPr>
        <w:noProof/>
      </w:rPr>
      <w:drawing>
        <wp:anchor distT="0" distB="0" distL="114300" distR="114300" simplePos="0" relativeHeight="251660288" behindDoc="0" locked="0" layoutInCell="1" allowOverlap="1" wp14:anchorId="36D4195E" wp14:editId="6A43BC65">
          <wp:simplePos x="0" y="0"/>
          <wp:positionH relativeFrom="column">
            <wp:posOffset>4559935</wp:posOffset>
          </wp:positionH>
          <wp:positionV relativeFrom="paragraph">
            <wp:posOffset>2540</wp:posOffset>
          </wp:positionV>
          <wp:extent cx="1681480" cy="1035050"/>
          <wp:effectExtent l="0" t="0" r="0" b="6350"/>
          <wp:wrapTight wrapText="bothSides">
            <wp:wrapPolygon edited="0">
              <wp:start x="0" y="0"/>
              <wp:lineTo x="0" y="21202"/>
              <wp:lineTo x="21208" y="21202"/>
              <wp:lineTo x="21208" y="0"/>
              <wp:lineTo x="0" y="0"/>
            </wp:wrapPolygon>
          </wp:wrapTight>
          <wp:docPr id="1" name="Picture 1" descr="BigQuestions_No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Questions_NoTa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48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918">
      <w:rPr>
        <w:noProof/>
      </w:rPr>
      <w:drawing>
        <wp:anchor distT="152400" distB="152400" distL="152400" distR="152400" simplePos="0" relativeHeight="251658240" behindDoc="1" locked="0" layoutInCell="1" allowOverlap="1" wp14:anchorId="18FB729C" wp14:editId="01687862">
          <wp:simplePos x="0" y="0"/>
          <wp:positionH relativeFrom="page">
            <wp:posOffset>0</wp:posOffset>
          </wp:positionH>
          <wp:positionV relativeFrom="page">
            <wp:posOffset>0</wp:posOffset>
          </wp:positionV>
          <wp:extent cx="7771764" cy="10057578"/>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2">
                    <a:extLst/>
                  </a:blip>
                  <a:stretch>
                    <a:fillRect/>
                  </a:stretch>
                </pic:blipFill>
                <pic:spPr>
                  <a:xfrm>
                    <a:off x="0" y="0"/>
                    <a:ext cx="7771764" cy="10057578"/>
                  </a:xfrm>
                  <a:prstGeom prst="rect">
                    <a:avLst/>
                  </a:prstGeom>
                  <a:ln w="12700" cap="flat">
                    <a:noFill/>
                    <a:miter lim="400000"/>
                  </a:ln>
                  <a:effectLst/>
                </pic:spPr>
              </pic:pic>
            </a:graphicData>
          </a:graphic>
        </wp:anchor>
      </w:drawing>
    </w:r>
  </w:p>
  <w:p w14:paraId="1B9CA5DE" w14:textId="77777777" w:rsidR="005D2A87" w:rsidRDefault="005D2A87">
    <w:pPr>
      <w:pStyle w:val="Header"/>
      <w:tabs>
        <w:tab w:val="clear" w:pos="4320"/>
        <w:tab w:val="clear" w:pos="8640"/>
        <w:tab w:val="left" w:pos="3408"/>
      </w:tabs>
    </w:pPr>
  </w:p>
  <w:p w14:paraId="63940765" w14:textId="77777777" w:rsidR="005D2A87" w:rsidRDefault="005D2A87">
    <w:pPr>
      <w:pStyle w:val="Header"/>
      <w:tabs>
        <w:tab w:val="clear" w:pos="4320"/>
        <w:tab w:val="clear" w:pos="8640"/>
        <w:tab w:val="left" w:pos="3408"/>
      </w:tabs>
    </w:pPr>
  </w:p>
  <w:p w14:paraId="40EC8E0D" w14:textId="77777777" w:rsidR="005D2A87" w:rsidRDefault="005D2A87">
    <w:pPr>
      <w:pStyle w:val="Header"/>
      <w:tabs>
        <w:tab w:val="clear" w:pos="4320"/>
        <w:tab w:val="clear" w:pos="8640"/>
        <w:tab w:val="left" w:pos="3408"/>
      </w:tabs>
    </w:pPr>
  </w:p>
  <w:p w14:paraId="4E1252D4" w14:textId="77777777" w:rsidR="005D2A87" w:rsidRDefault="005D2A87">
    <w:pPr>
      <w:pStyle w:val="Header"/>
      <w:tabs>
        <w:tab w:val="clear" w:pos="4320"/>
        <w:tab w:val="clear" w:pos="8640"/>
        <w:tab w:val="left" w:pos="3408"/>
      </w:tabs>
    </w:pPr>
  </w:p>
  <w:p w14:paraId="30005B25" w14:textId="77777777" w:rsidR="005D2A87" w:rsidRDefault="005D2A87">
    <w:pPr>
      <w:pStyle w:val="Header"/>
      <w:tabs>
        <w:tab w:val="clear" w:pos="4320"/>
        <w:tab w:val="clear" w:pos="8640"/>
        <w:tab w:val="left" w:pos="3408"/>
      </w:tabs>
    </w:pPr>
  </w:p>
  <w:p w14:paraId="18B562E6" w14:textId="77777777" w:rsidR="005D2A87" w:rsidRDefault="005D2A87">
    <w:pPr>
      <w:pStyle w:val="Header"/>
      <w:tabs>
        <w:tab w:val="clear" w:pos="4320"/>
        <w:tab w:val="clear" w:pos="8640"/>
        <w:tab w:val="left" w:pos="3408"/>
      </w:tabs>
    </w:pPr>
  </w:p>
  <w:p w14:paraId="019FDDD6" w14:textId="77777777" w:rsidR="005D2A87" w:rsidRDefault="00D00918">
    <w:pPr>
      <w:pStyle w:val="Header"/>
      <w:tabs>
        <w:tab w:val="clear" w:pos="4320"/>
        <w:tab w:val="clear" w:pos="8640"/>
        <w:tab w:val="left" w:pos="3408"/>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95693"/>
    <w:multiLevelType w:val="hybridMultilevel"/>
    <w:tmpl w:val="F9CCB95E"/>
    <w:styleLink w:val="ImportedStyle1"/>
    <w:lvl w:ilvl="0" w:tplc="C424194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C4FD60">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CE3EAA">
      <w:start w:val="1"/>
      <w:numFmt w:val="lowerRoman"/>
      <w:lvlText w:val="%3."/>
      <w:lvlJc w:val="left"/>
      <w:pPr>
        <w:ind w:left="144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40465D0">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68108C">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1EF31C">
      <w:start w:val="1"/>
      <w:numFmt w:val="lowerRoman"/>
      <w:lvlText w:val="%6."/>
      <w:lvlJc w:val="left"/>
      <w:pPr>
        <w:ind w:left="360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B20955E">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4854F4">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5C5330">
      <w:start w:val="1"/>
      <w:numFmt w:val="lowerRoman"/>
      <w:lvlText w:val="%9."/>
      <w:lvlJc w:val="left"/>
      <w:pPr>
        <w:ind w:left="576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06C1F66"/>
    <w:multiLevelType w:val="hybridMultilevel"/>
    <w:tmpl w:val="9672FC24"/>
    <w:styleLink w:val="Lettered"/>
    <w:lvl w:ilvl="0" w:tplc="9DCC30B4">
      <w:start w:val="1"/>
      <w:numFmt w:val="lowerLetter"/>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F0406D00">
      <w:start w:val="1"/>
      <w:numFmt w:val="low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FE189018">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56A80128">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A5E6F100">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4B8C9436">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6B0646E4">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0370626C">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4080C020">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BB569E8"/>
    <w:multiLevelType w:val="hybridMultilevel"/>
    <w:tmpl w:val="E4B0E7D2"/>
    <w:numStyleLink w:val="Numbered"/>
  </w:abstractNum>
  <w:abstractNum w:abstractNumId="3">
    <w:nsid w:val="42057B53"/>
    <w:multiLevelType w:val="hybridMultilevel"/>
    <w:tmpl w:val="9672FC24"/>
    <w:numStyleLink w:val="Lettered"/>
  </w:abstractNum>
  <w:abstractNum w:abstractNumId="4">
    <w:nsid w:val="463227E9"/>
    <w:multiLevelType w:val="hybridMultilevel"/>
    <w:tmpl w:val="F9CCB95E"/>
    <w:numStyleLink w:val="ImportedStyle1"/>
  </w:abstractNum>
  <w:abstractNum w:abstractNumId="5">
    <w:nsid w:val="61292A31"/>
    <w:multiLevelType w:val="hybridMultilevel"/>
    <w:tmpl w:val="AC9C8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E000A1"/>
    <w:multiLevelType w:val="hybridMultilevel"/>
    <w:tmpl w:val="2996C740"/>
    <w:numStyleLink w:val="ImportedStyle2"/>
  </w:abstractNum>
  <w:abstractNum w:abstractNumId="7">
    <w:nsid w:val="6CBC33C4"/>
    <w:multiLevelType w:val="hybridMultilevel"/>
    <w:tmpl w:val="2996C740"/>
    <w:styleLink w:val="ImportedStyle2"/>
    <w:lvl w:ilvl="0" w:tplc="9094E2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18458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DCBB26">
      <w:start w:val="1"/>
      <w:numFmt w:val="lowerRoman"/>
      <w:lvlText w:val="%3."/>
      <w:lvlJc w:val="left"/>
      <w:pPr>
        <w:ind w:left="144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45E4D0AC">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88693A">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B039A0">
      <w:start w:val="1"/>
      <w:numFmt w:val="lowerRoman"/>
      <w:lvlText w:val="%6."/>
      <w:lvlJc w:val="left"/>
      <w:pPr>
        <w:ind w:left="360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C40381A">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2668F8">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509B24">
      <w:start w:val="1"/>
      <w:numFmt w:val="lowerRoman"/>
      <w:lvlText w:val="%9."/>
      <w:lvlJc w:val="left"/>
      <w:pPr>
        <w:ind w:left="576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7D6C5C26"/>
    <w:multiLevelType w:val="hybridMultilevel"/>
    <w:tmpl w:val="E4B0E7D2"/>
    <w:styleLink w:val="Numbered"/>
    <w:lvl w:ilvl="0" w:tplc="EAB84846">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FE4220E">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E18C6252">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6016A9C8">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DB468744">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C2C69DF8">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D5ACA268">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E898C74C">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5142A6B8">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4"/>
  </w:num>
  <w:num w:numId="3">
    <w:abstractNumId w:val="7"/>
  </w:num>
  <w:num w:numId="4">
    <w:abstractNumId w:val="6"/>
  </w:num>
  <w:num w:numId="5">
    <w:abstractNumId w:val="8"/>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87"/>
    <w:rsid w:val="00431333"/>
    <w:rsid w:val="005D2A87"/>
    <w:rsid w:val="005E70F8"/>
    <w:rsid w:val="008B2ECE"/>
    <w:rsid w:val="008D77A0"/>
    <w:rsid w:val="00B40666"/>
    <w:rsid w:val="00D009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2DCD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genda Light" w:eastAsia="Agenda Light" w:hAnsi="Agenda Light" w:cs="Agenda Light"/>
      <w:color w:val="000000"/>
      <w:u w:color="000000"/>
    </w:rPr>
  </w:style>
  <w:style w:type="paragraph" w:styleId="Footer">
    <w:name w:val="footer"/>
    <w:pPr>
      <w:tabs>
        <w:tab w:val="center" w:pos="4320"/>
        <w:tab w:val="right" w:pos="8640"/>
      </w:tabs>
    </w:pPr>
    <w:rPr>
      <w:rFonts w:ascii="Agenda Light" w:eastAsia="Agenda Light" w:hAnsi="Agenda Light" w:cs="Agenda Light"/>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ascii="Agenda Light" w:eastAsia="Agenda Light" w:hAnsi="Agenda Light" w:cs="Agenda Light"/>
      <w:color w:val="000000"/>
      <w:u w:color="000000"/>
    </w:rPr>
  </w:style>
  <w:style w:type="paragraph" w:styleId="ListParagraph">
    <w:name w:val="List Paragraph"/>
    <w:pPr>
      <w:ind w:left="720"/>
    </w:pPr>
    <w:rPr>
      <w:rFonts w:ascii="Agenda Light" w:eastAsia="Agenda Light" w:hAnsi="Agenda Light" w:cs="Agenda Light"/>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Numbered">
    <w:name w:val="Numbered"/>
    <w:pPr>
      <w:numPr>
        <w:numId w:val="5"/>
      </w:numPr>
    </w:pPr>
  </w:style>
  <w:style w:type="numbering" w:customStyle="1" w:styleId="Lettered">
    <w:name w:val="Lettered"/>
    <w:pPr>
      <w:numPr>
        <w:numId w:val="7"/>
      </w:numPr>
    </w:pPr>
  </w:style>
  <w:style w:type="paragraph" w:styleId="BalloonText">
    <w:name w:val="Balloon Text"/>
    <w:basedOn w:val="Normal"/>
    <w:link w:val="BalloonTextChar"/>
    <w:uiPriority w:val="99"/>
    <w:semiHidden/>
    <w:unhideWhenUsed/>
    <w:rsid w:val="005E70F8"/>
    <w:rPr>
      <w:sz w:val="18"/>
      <w:szCs w:val="18"/>
    </w:rPr>
  </w:style>
  <w:style w:type="character" w:customStyle="1" w:styleId="BalloonTextChar">
    <w:name w:val="Balloon Text Char"/>
    <w:basedOn w:val="DefaultParagraphFont"/>
    <w:link w:val="BalloonText"/>
    <w:uiPriority w:val="99"/>
    <w:semiHidden/>
    <w:rsid w:val="005E70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NFL">
  <a:themeElements>
    <a:clrScheme name="NFL">
      <a:dk1>
        <a:srgbClr val="000000"/>
      </a:dk1>
      <a:lt1>
        <a:srgbClr val="FFFFFF"/>
      </a:lt1>
      <a:dk2>
        <a:srgbClr val="A7A7A7"/>
      </a:dk2>
      <a:lt2>
        <a:srgbClr val="535353"/>
      </a:lt2>
      <a:accent1>
        <a:srgbClr val="DB552A"/>
      </a:accent1>
      <a:accent2>
        <a:srgbClr val="008EC8"/>
      </a:accent2>
      <a:accent3>
        <a:srgbClr val="951528"/>
      </a:accent3>
      <a:accent4>
        <a:srgbClr val="F5BB34"/>
      </a:accent4>
      <a:accent5>
        <a:srgbClr val="7B3018"/>
      </a:accent5>
      <a:accent6>
        <a:srgbClr val="005070"/>
      </a:accent6>
      <a:hlink>
        <a:srgbClr val="0000FF"/>
      </a:hlink>
      <a:folHlink>
        <a:srgbClr val="FF00FF"/>
      </a:folHlink>
    </a:clrScheme>
    <a:fontScheme name="NFL">
      <a:majorFont>
        <a:latin typeface="Helvetica Neue"/>
        <a:ea typeface="Helvetica Neue"/>
        <a:cs typeface="Helvetica Neue"/>
      </a:majorFont>
      <a:minorFont>
        <a:latin typeface="Helvetica Neue"/>
        <a:ea typeface="Helvetica Neue"/>
        <a:cs typeface="Helvetica Neue"/>
      </a:minorFont>
    </a:fontScheme>
    <a:fmtScheme name="NF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Burdt</cp:lastModifiedBy>
  <cp:revision>2</cp:revision>
  <cp:lastPrinted>2017-10-05T20:09:00Z</cp:lastPrinted>
  <dcterms:created xsi:type="dcterms:W3CDTF">2017-10-18T16:28:00Z</dcterms:created>
  <dcterms:modified xsi:type="dcterms:W3CDTF">2017-10-18T16:28:00Z</dcterms:modified>
</cp:coreProperties>
</file>