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0B7" w:rsidRPr="00F20A41" w:rsidRDefault="008C30B7">
      <w:pPr>
        <w:jc w:val="center"/>
        <w:rPr>
          <w:b/>
          <w:sz w:val="36"/>
        </w:rPr>
      </w:pPr>
      <w:r w:rsidRPr="00F20A41">
        <w:rPr>
          <w:b/>
          <w:sz w:val="36"/>
        </w:rPr>
        <w:t xml:space="preserve">A </w:t>
      </w:r>
      <w:r>
        <w:rPr>
          <w:b/>
          <w:sz w:val="36"/>
        </w:rPr>
        <w:t>Resolution</w:t>
      </w:r>
      <w:r w:rsidRPr="00F20A41">
        <w:rPr>
          <w:b/>
          <w:sz w:val="36"/>
        </w:rPr>
        <w:t xml:space="preserve"> to </w:t>
      </w:r>
      <w:r>
        <w:rPr>
          <w:b/>
          <w:sz w:val="36"/>
        </w:rPr>
        <w:t xml:space="preserve">Amend the Constitution </w:t>
      </w:r>
      <w:r w:rsidR="00C33163">
        <w:rPr>
          <w:b/>
          <w:sz w:val="36"/>
        </w:rPr>
        <w:t>to Protect Judicial Impartiality</w:t>
      </w:r>
    </w:p>
    <w:p w:rsidR="008C30B7" w:rsidRPr="00F20A41" w:rsidRDefault="008C30B7">
      <w:pPr>
        <w:ind w:left="720"/>
      </w:pPr>
    </w:p>
    <w:p w:rsidR="008C30B7" w:rsidRPr="00F20A41" w:rsidRDefault="008C30B7">
      <w:pPr>
        <w:spacing w:line="384" w:lineRule="auto"/>
        <w:ind w:left="1440" w:hanging="1440"/>
        <w:rPr>
          <w:caps/>
        </w:rPr>
        <w:sectPr w:rsidR="008C30B7" w:rsidRPr="00F20A41" w:rsidSect="008C30B7">
          <w:headerReference w:type="default" r:id="rId7"/>
          <w:type w:val="continuous"/>
          <w:pgSz w:w="12240" w:h="15840"/>
          <w:pgMar w:top="2520" w:right="1080" w:bottom="1080" w:left="1800" w:header="720" w:footer="720" w:gutter="0"/>
          <w:cols w:space="720"/>
          <w:docGrid w:linePitch="360"/>
        </w:sectPr>
      </w:pPr>
    </w:p>
    <w:p w:rsidR="008C30B7" w:rsidRPr="00F20A41" w:rsidRDefault="008C30B7">
      <w:pPr>
        <w:spacing w:line="384" w:lineRule="auto"/>
        <w:ind w:left="1440" w:hanging="1440"/>
        <w:rPr>
          <w:caps/>
          <w:sz w:val="24"/>
        </w:rPr>
      </w:pPr>
      <w:r w:rsidRPr="00F20A41">
        <w:rPr>
          <w:caps/>
          <w:sz w:val="24"/>
        </w:rPr>
        <w:lastRenderedPageBreak/>
        <w:t>BE IT ENACTED BY THE CONGRESS HERE ASSEMBLED THAT:</w:t>
      </w:r>
    </w:p>
    <w:p w:rsidR="008C30B7" w:rsidRPr="008B2BE5" w:rsidRDefault="008C30B7" w:rsidP="008C30B7">
      <w:pPr>
        <w:spacing w:line="360" w:lineRule="auto"/>
        <w:ind w:left="1440" w:hanging="1440"/>
        <w:rPr>
          <w:b/>
          <w:sz w:val="24"/>
          <w:szCs w:val="24"/>
        </w:rPr>
      </w:pPr>
      <w:r w:rsidRPr="00A2583F">
        <w:rPr>
          <w:b/>
          <w:bCs/>
          <w:sz w:val="24"/>
          <w:szCs w:val="24"/>
        </w:rPr>
        <w:t>RESOLVED,</w:t>
      </w:r>
      <w:r w:rsidRPr="00A2583F">
        <w:rPr>
          <w:sz w:val="24"/>
          <w:szCs w:val="24"/>
        </w:rPr>
        <w:tab/>
        <w:t>By two-thirds of the Congress here assembled, that the following article is proposed as an amendment to the Constitution of the United States, which shall be valid to all intents and purposes as part of the Constitution when ratified by the legislatures of three-fourths of the several states within seven years from the date of its submission by the Congress:</w:t>
      </w:r>
      <w:r w:rsidRPr="00A2583F">
        <w:rPr>
          <w:sz w:val="24"/>
          <w:szCs w:val="24"/>
        </w:rPr>
        <w:br/>
      </w:r>
      <w:r w:rsidRPr="00A2583F">
        <w:rPr>
          <w:sz w:val="24"/>
          <w:szCs w:val="24"/>
        </w:rPr>
        <w:tab/>
      </w:r>
      <w:r w:rsidRPr="00A2583F">
        <w:rPr>
          <w:sz w:val="24"/>
          <w:szCs w:val="24"/>
        </w:rPr>
        <w:tab/>
      </w:r>
      <w:r w:rsidRPr="00A2583F">
        <w:rPr>
          <w:sz w:val="24"/>
          <w:szCs w:val="24"/>
        </w:rPr>
        <w:tab/>
      </w:r>
      <w:r w:rsidRPr="00A2583F">
        <w:rPr>
          <w:sz w:val="24"/>
          <w:szCs w:val="24"/>
        </w:rPr>
        <w:tab/>
      </w:r>
      <w:r w:rsidRPr="008B2BE5">
        <w:rPr>
          <w:b/>
          <w:sz w:val="24"/>
          <w:szCs w:val="24"/>
        </w:rPr>
        <w:t>ARTICLE --</w:t>
      </w:r>
    </w:p>
    <w:p w:rsidR="008C30B7" w:rsidRPr="00A2583F" w:rsidRDefault="008C30B7" w:rsidP="00C33163">
      <w:pPr>
        <w:spacing w:line="360" w:lineRule="auto"/>
        <w:ind w:left="1440" w:hanging="1440"/>
        <w:rPr>
          <w:sz w:val="24"/>
          <w:szCs w:val="24"/>
        </w:rPr>
      </w:pPr>
      <w:r w:rsidRPr="008B2BE5">
        <w:rPr>
          <w:b/>
          <w:sz w:val="24"/>
          <w:szCs w:val="24"/>
          <w:u w:val="single"/>
        </w:rPr>
        <w:t>SECTION 1</w:t>
      </w:r>
      <w:r w:rsidRPr="00A2583F">
        <w:rPr>
          <w:sz w:val="24"/>
          <w:szCs w:val="24"/>
        </w:rPr>
        <w:t>:</w:t>
      </w:r>
      <w:r w:rsidRPr="00A2583F">
        <w:rPr>
          <w:sz w:val="24"/>
          <w:szCs w:val="24"/>
        </w:rPr>
        <w:tab/>
      </w:r>
      <w:r w:rsidR="00C33163">
        <w:rPr>
          <w:sz w:val="24"/>
          <w:szCs w:val="24"/>
        </w:rPr>
        <w:t>Article II, Section 2 of the Constitution shall be amended by adding the following:  “In the event that a sitting president resigns from office or is removed from office by a trial in the Senate, all appointments to the judiciary made by that president during their term in office shall be considered null and void.”</w:t>
      </w:r>
      <w:bookmarkStart w:id="0" w:name="_GoBack"/>
      <w:bookmarkEnd w:id="0"/>
    </w:p>
    <w:p w:rsidR="008C30B7" w:rsidRPr="00A2583F" w:rsidRDefault="008C30B7" w:rsidP="008C30B7">
      <w:pPr>
        <w:spacing w:line="384" w:lineRule="auto"/>
        <w:ind w:left="1440" w:hanging="1440"/>
        <w:rPr>
          <w:sz w:val="24"/>
          <w:szCs w:val="24"/>
        </w:rPr>
        <w:sectPr w:rsidR="008C30B7" w:rsidRPr="00A2583F" w:rsidSect="008C30B7">
          <w:type w:val="continuous"/>
          <w:pgSz w:w="12240" w:h="15840"/>
          <w:pgMar w:top="1080" w:right="1800" w:bottom="1080" w:left="1800" w:header="720" w:footer="720" w:gutter="0"/>
          <w:lnNumType w:countBy="1" w:restart="newSection"/>
          <w:cols w:space="720"/>
          <w:docGrid w:linePitch="360"/>
        </w:sectPr>
      </w:pPr>
      <w:r w:rsidRPr="008B2BE5">
        <w:rPr>
          <w:b/>
          <w:sz w:val="24"/>
          <w:szCs w:val="24"/>
          <w:u w:val="single"/>
        </w:rPr>
        <w:t>SECTION 2</w:t>
      </w:r>
      <w:r w:rsidRPr="00A2583F">
        <w:rPr>
          <w:sz w:val="24"/>
          <w:szCs w:val="24"/>
        </w:rPr>
        <w:t>:</w:t>
      </w:r>
      <w:r w:rsidRPr="00A2583F">
        <w:rPr>
          <w:sz w:val="24"/>
          <w:szCs w:val="24"/>
        </w:rPr>
        <w:tab/>
        <w:t>The Congress shall have power to enforce this article by appropriate legislation.</w:t>
      </w:r>
    </w:p>
    <w:p w:rsidR="008C30B7" w:rsidRPr="00F20A41" w:rsidRDefault="008C30B7" w:rsidP="008C30B7">
      <w:pPr>
        <w:pStyle w:val="z-TopofForm"/>
        <w:ind w:left="1440" w:hanging="1440"/>
        <w:rPr>
          <w:i/>
          <w:sz w:val="22"/>
        </w:rPr>
      </w:pPr>
      <w:r w:rsidRPr="00F20A41">
        <w:rPr>
          <w:i/>
          <w:sz w:val="22"/>
        </w:rPr>
        <w:lastRenderedPageBreak/>
        <w:t>Introduced for Congressional Debate by</w:t>
      </w:r>
      <w:r>
        <w:rPr>
          <w:i/>
          <w:sz w:val="22"/>
        </w:rPr>
        <w:t xml:space="preserve"> _____</w:t>
      </w:r>
      <w:r w:rsidRPr="00F20A41">
        <w:rPr>
          <w:i/>
          <w:sz w:val="22"/>
        </w:rPr>
        <w:t>.</w:t>
      </w:r>
    </w:p>
    <w:sectPr w:rsidR="008C30B7" w:rsidRPr="00F20A41" w:rsidSect="008C30B7">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0B7" w:rsidRDefault="008C30B7">
      <w:r>
        <w:separator/>
      </w:r>
    </w:p>
  </w:endnote>
  <w:endnote w:type="continuationSeparator" w:id="0">
    <w:p w:rsidR="008C30B7" w:rsidRDefault="008C3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0B7" w:rsidRDefault="008C30B7">
      <w:r>
        <w:separator/>
      </w:r>
    </w:p>
  </w:footnote>
  <w:footnote w:type="continuationSeparator" w:id="0">
    <w:p w:rsidR="008C30B7" w:rsidRDefault="008C30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0B7" w:rsidRDefault="00C33163">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3B50"/>
    <w:rsid w:val="00464157"/>
    <w:rsid w:val="008C30B7"/>
    <w:rsid w:val="00C33163"/>
    <w:rsid w:val="00F53B5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5:chartTrackingRefBased/>
  <w15:docId w15:val="{AF5B5662-2AED-499B-BD9C-45537B9C3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833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NFL Constitutional Amendment Template</vt:lpstr>
    </vt:vector>
  </TitlesOfParts>
  <Manager/>
  <Company>National Forensic League</Company>
  <LinksUpToDate>false</LinksUpToDate>
  <CharactersWithSpaces>977</CharactersWithSpaces>
  <SharedDoc>false</SharedDoc>
  <HyperlinkBase/>
  <HLinks>
    <vt:vector size="6" baseType="variant">
      <vt:variant>
        <vt:i4>1769540</vt:i4>
      </vt:variant>
      <vt:variant>
        <vt:i4>-1</vt:i4>
      </vt:variant>
      <vt:variant>
        <vt:i4>2049</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Constitutional Amendment Template</dc:title>
  <dc:subject/>
  <dc:creator>Adam J. Jacobi</dc:creator>
  <cp:keywords/>
  <dc:description/>
  <cp:lastModifiedBy>Berlat, Kevin</cp:lastModifiedBy>
  <cp:revision>2</cp:revision>
  <cp:lastPrinted>2005-02-04T19:36:00Z</cp:lastPrinted>
  <dcterms:created xsi:type="dcterms:W3CDTF">2017-04-26T18:56:00Z</dcterms:created>
  <dcterms:modified xsi:type="dcterms:W3CDTF">2017-04-26T18:56:00Z</dcterms:modified>
  <cp:category/>
</cp:coreProperties>
</file>